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5A659E" w:rsidRDefault="00CA5A9A" w:rsidP="00320F6E">
      <w:pPr>
        <w:jc w:val="center"/>
        <w:rPr>
          <w:color w:val="FF0000"/>
          <w:sz w:val="28"/>
          <w:szCs w:val="28"/>
        </w:rPr>
      </w:pPr>
      <w:r w:rsidRPr="00CA5A9A">
        <w:rPr>
          <w:noProof/>
          <w:color w:val="FF0000"/>
          <w:sz w:val="28"/>
          <w:szCs w:val="28"/>
          <w:lang w:bidi="hi-IN"/>
        </w:rPr>
        <w:drawing>
          <wp:anchor distT="0" distB="0" distL="114300" distR="114300" simplePos="0" relativeHeight="251669504" behindDoc="1" locked="0" layoutInCell="1" allowOverlap="1">
            <wp:simplePos x="0" y="0"/>
            <wp:positionH relativeFrom="column">
              <wp:posOffset>-343535</wp:posOffset>
            </wp:positionH>
            <wp:positionV relativeFrom="paragraph">
              <wp:posOffset>-485775</wp:posOffset>
            </wp:positionV>
            <wp:extent cx="6686550" cy="9705975"/>
            <wp:effectExtent l="19050" t="0" r="0" b="0"/>
            <wp:wrapTight wrapText="bothSides">
              <wp:wrapPolygon edited="0">
                <wp:start x="-62" y="0"/>
                <wp:lineTo x="-62" y="21579"/>
                <wp:lineTo x="21600" y="21579"/>
                <wp:lineTo x="21600" y="0"/>
                <wp:lineTo x="-62" y="0"/>
              </wp:wrapPolygon>
            </wp:wrapTight>
            <wp:docPr id="73" name="Picture 99" descr="C:\Users\COMPAQ\Downloads\Annual Report 202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COMPAQ\Downloads\Annual Report 2022-23.png"/>
                    <pic:cNvPicPr>
                      <a:picLocks noChangeAspect="1" noChangeArrowheads="1"/>
                    </pic:cNvPicPr>
                  </pic:nvPicPr>
                  <pic:blipFill>
                    <a:blip r:embed="rId8"/>
                    <a:srcRect/>
                    <a:stretch>
                      <a:fillRect/>
                    </a:stretch>
                  </pic:blipFill>
                  <pic:spPr bwMode="auto">
                    <a:xfrm>
                      <a:off x="0" y="0"/>
                      <a:ext cx="6686550" cy="9705975"/>
                    </a:xfrm>
                    <a:prstGeom prst="rect">
                      <a:avLst/>
                    </a:prstGeom>
                    <a:noFill/>
                    <a:ln w="9525">
                      <a:noFill/>
                      <a:miter lim="800000"/>
                      <a:headEnd/>
                      <a:tailEnd/>
                    </a:ln>
                  </pic:spPr>
                </pic:pic>
              </a:graphicData>
            </a:graphic>
          </wp:anchor>
        </w:drawing>
      </w:r>
    </w:p>
    <w:p w:rsidR="00320F6E" w:rsidRDefault="00320F6E" w:rsidP="00320F6E">
      <w:pPr>
        <w:jc w:val="center"/>
        <w:rPr>
          <w:color w:val="FF0000"/>
          <w:sz w:val="28"/>
          <w:szCs w:val="28"/>
        </w:rPr>
      </w:pPr>
    </w:p>
    <w:p w:rsidR="00C17BFE" w:rsidRPr="002354E8" w:rsidRDefault="00C17BFE" w:rsidP="00A56FB2">
      <w:pPr>
        <w:pStyle w:val="Default"/>
        <w:rPr>
          <w:rFonts w:ascii="Arial Black" w:hAnsi="Arial Black"/>
          <w:sz w:val="36"/>
          <w:szCs w:val="36"/>
        </w:rPr>
      </w:pPr>
      <w:r w:rsidRPr="002354E8">
        <w:rPr>
          <w:rFonts w:ascii="Arial Black" w:hAnsi="Arial Black"/>
          <w:sz w:val="36"/>
          <w:szCs w:val="36"/>
        </w:rPr>
        <w:t xml:space="preserve">Contents </w:t>
      </w:r>
    </w:p>
    <w:p w:rsidR="00C17BFE" w:rsidRPr="00A56FB2" w:rsidRDefault="00C17BFE" w:rsidP="00C17BFE">
      <w:pPr>
        <w:pStyle w:val="Default"/>
        <w:numPr>
          <w:ilvl w:val="0"/>
          <w:numId w:val="1"/>
        </w:numPr>
        <w:rPr>
          <w:rFonts w:asciiTheme="majorHAnsi" w:hAnsiTheme="majorHAnsi" w:cs="Andalus"/>
          <w:b/>
          <w:bCs/>
          <w:sz w:val="22"/>
          <w:szCs w:val="22"/>
        </w:rPr>
      </w:pPr>
      <w:r w:rsidRPr="00A56FB2">
        <w:rPr>
          <w:rFonts w:asciiTheme="majorHAnsi" w:hAnsiTheme="majorHAnsi" w:cs="Andalus"/>
          <w:b/>
          <w:bCs/>
          <w:sz w:val="22"/>
          <w:szCs w:val="22"/>
        </w:rPr>
        <w:t>Few Lines fro</w:t>
      </w:r>
      <w:r w:rsidR="004E5E69" w:rsidRPr="00A56FB2">
        <w:rPr>
          <w:rFonts w:asciiTheme="majorHAnsi" w:hAnsiTheme="majorHAnsi" w:cs="Andalus"/>
          <w:b/>
          <w:bCs/>
          <w:sz w:val="22"/>
          <w:szCs w:val="22"/>
        </w:rPr>
        <w:t>m Chairman</w:t>
      </w:r>
      <w:r w:rsidRPr="00A56FB2">
        <w:rPr>
          <w:rFonts w:asciiTheme="majorHAnsi" w:hAnsiTheme="majorHAnsi" w:cs="Andalus"/>
          <w:b/>
          <w:bCs/>
          <w:sz w:val="22"/>
          <w:szCs w:val="22"/>
        </w:rPr>
        <w:t xml:space="preserve">............................................................ </w:t>
      </w:r>
      <w:r w:rsidR="00A56FB2">
        <w:rPr>
          <w:rFonts w:asciiTheme="majorHAnsi" w:hAnsiTheme="majorHAnsi" w:cs="Andalus"/>
          <w:b/>
          <w:bCs/>
          <w:sz w:val="22"/>
          <w:szCs w:val="22"/>
        </w:rPr>
        <w:tab/>
      </w:r>
      <w:r w:rsidRPr="00A56FB2">
        <w:rPr>
          <w:rFonts w:asciiTheme="majorHAnsi" w:hAnsiTheme="majorHAnsi" w:cs="Andalus"/>
          <w:b/>
          <w:bCs/>
          <w:sz w:val="22"/>
          <w:szCs w:val="22"/>
        </w:rPr>
        <w:t>3</w:t>
      </w:r>
    </w:p>
    <w:p w:rsidR="00C17BFE" w:rsidRPr="00A56FB2" w:rsidRDefault="008E7D51" w:rsidP="00C17BFE">
      <w:pPr>
        <w:pStyle w:val="Default"/>
        <w:numPr>
          <w:ilvl w:val="0"/>
          <w:numId w:val="1"/>
        </w:numPr>
        <w:rPr>
          <w:rFonts w:asciiTheme="majorHAnsi" w:hAnsiTheme="majorHAnsi" w:cs="Andalus"/>
          <w:b/>
          <w:bCs/>
          <w:sz w:val="22"/>
          <w:szCs w:val="22"/>
        </w:rPr>
      </w:pPr>
      <w:r w:rsidRPr="00A56FB2">
        <w:rPr>
          <w:rFonts w:asciiTheme="majorHAnsi" w:hAnsiTheme="majorHAnsi" w:cs="Andalus"/>
          <w:b/>
          <w:bCs/>
          <w:sz w:val="22"/>
          <w:szCs w:val="22"/>
        </w:rPr>
        <w:t xml:space="preserve">Economic Resilience </w:t>
      </w:r>
      <w:r w:rsidR="00804C03" w:rsidRPr="00A56FB2">
        <w:rPr>
          <w:rFonts w:asciiTheme="majorHAnsi" w:hAnsiTheme="majorHAnsi" w:cs="Andalus"/>
          <w:b/>
          <w:bCs/>
          <w:sz w:val="22"/>
          <w:szCs w:val="22"/>
        </w:rPr>
        <w:t>Project</w:t>
      </w:r>
      <w:r w:rsidR="00C17BFE" w:rsidRPr="00A56FB2">
        <w:rPr>
          <w:rFonts w:asciiTheme="majorHAnsi" w:hAnsiTheme="majorHAnsi" w:cs="Andalus"/>
          <w:b/>
          <w:bCs/>
          <w:sz w:val="22"/>
          <w:szCs w:val="22"/>
        </w:rPr>
        <w:t>...........................</w:t>
      </w:r>
      <w:r w:rsidR="000060F4" w:rsidRPr="00A56FB2">
        <w:rPr>
          <w:rFonts w:asciiTheme="majorHAnsi" w:hAnsiTheme="majorHAnsi" w:cs="Andalus"/>
          <w:b/>
          <w:bCs/>
          <w:sz w:val="22"/>
          <w:szCs w:val="22"/>
        </w:rPr>
        <w:t>...........................</w:t>
      </w:r>
      <w:r w:rsidR="00962359" w:rsidRPr="00A56FB2">
        <w:rPr>
          <w:rFonts w:asciiTheme="majorHAnsi" w:hAnsiTheme="majorHAnsi" w:cs="Andalus"/>
          <w:b/>
          <w:bCs/>
          <w:sz w:val="22"/>
          <w:szCs w:val="22"/>
        </w:rPr>
        <w:t>.</w:t>
      </w:r>
      <w:r w:rsidR="00A56FB2">
        <w:rPr>
          <w:rFonts w:asciiTheme="majorHAnsi" w:hAnsiTheme="majorHAnsi" w:cs="Andalus"/>
          <w:b/>
          <w:bCs/>
          <w:sz w:val="22"/>
          <w:szCs w:val="22"/>
        </w:rPr>
        <w:tab/>
      </w:r>
      <w:r w:rsidR="00C17BFE" w:rsidRPr="00A56FB2">
        <w:rPr>
          <w:rFonts w:asciiTheme="majorHAnsi" w:hAnsiTheme="majorHAnsi" w:cs="Andalus"/>
          <w:b/>
          <w:bCs/>
          <w:sz w:val="22"/>
          <w:szCs w:val="22"/>
        </w:rPr>
        <w:t>4</w:t>
      </w:r>
      <w:r w:rsidR="00962359" w:rsidRPr="00A56FB2">
        <w:rPr>
          <w:rFonts w:asciiTheme="majorHAnsi" w:hAnsiTheme="majorHAnsi" w:cs="Andalus"/>
          <w:b/>
          <w:bCs/>
          <w:sz w:val="22"/>
          <w:szCs w:val="22"/>
        </w:rPr>
        <w:t>-16</w:t>
      </w:r>
    </w:p>
    <w:p w:rsidR="00A15735" w:rsidRPr="00A56FB2" w:rsidRDefault="00962359" w:rsidP="00A15735">
      <w:pPr>
        <w:pStyle w:val="Default"/>
        <w:numPr>
          <w:ilvl w:val="0"/>
          <w:numId w:val="1"/>
        </w:numPr>
        <w:rPr>
          <w:rFonts w:asciiTheme="majorHAnsi" w:hAnsiTheme="majorHAnsi" w:cs="Andalus"/>
          <w:b/>
          <w:bCs/>
          <w:sz w:val="22"/>
          <w:szCs w:val="22"/>
        </w:rPr>
      </w:pPr>
      <w:r w:rsidRPr="00A56FB2">
        <w:rPr>
          <w:rFonts w:asciiTheme="majorHAnsi" w:hAnsiTheme="majorHAnsi" w:cs="Andalus"/>
          <w:b/>
          <w:bCs/>
          <w:sz w:val="22"/>
          <w:szCs w:val="22"/>
        </w:rPr>
        <w:t>SHILP Project.....................................................</w:t>
      </w:r>
      <w:r w:rsidR="000060F4" w:rsidRPr="00A56FB2">
        <w:rPr>
          <w:rFonts w:asciiTheme="majorHAnsi" w:hAnsiTheme="majorHAnsi" w:cs="Andalus"/>
          <w:b/>
          <w:bCs/>
          <w:sz w:val="22"/>
          <w:szCs w:val="22"/>
        </w:rPr>
        <w:t>.............................</w:t>
      </w:r>
      <w:r w:rsidR="00A56FB2">
        <w:rPr>
          <w:rFonts w:asciiTheme="majorHAnsi" w:hAnsiTheme="majorHAnsi" w:cs="Andalus"/>
          <w:b/>
          <w:bCs/>
          <w:sz w:val="22"/>
          <w:szCs w:val="22"/>
        </w:rPr>
        <w:tab/>
      </w:r>
      <w:r w:rsidR="000060F4" w:rsidRPr="00A56FB2">
        <w:rPr>
          <w:rFonts w:asciiTheme="majorHAnsi" w:hAnsiTheme="majorHAnsi" w:cs="Andalus"/>
          <w:b/>
          <w:bCs/>
          <w:sz w:val="22"/>
          <w:szCs w:val="22"/>
        </w:rPr>
        <w:t>17-2</w:t>
      </w:r>
      <w:r w:rsidR="00A15735" w:rsidRPr="00A56FB2">
        <w:rPr>
          <w:rFonts w:asciiTheme="majorHAnsi" w:hAnsiTheme="majorHAnsi" w:cs="Andalus"/>
          <w:b/>
          <w:bCs/>
          <w:sz w:val="22"/>
          <w:szCs w:val="22"/>
        </w:rPr>
        <w:t>3</w:t>
      </w:r>
    </w:p>
    <w:p w:rsidR="000060F4" w:rsidRPr="00A56FB2" w:rsidRDefault="00A15735" w:rsidP="00C17BFE">
      <w:pPr>
        <w:pStyle w:val="Default"/>
        <w:numPr>
          <w:ilvl w:val="0"/>
          <w:numId w:val="1"/>
        </w:numPr>
        <w:rPr>
          <w:rFonts w:asciiTheme="majorHAnsi" w:hAnsiTheme="majorHAnsi" w:cs="Andalus"/>
          <w:b/>
          <w:bCs/>
          <w:sz w:val="22"/>
          <w:szCs w:val="22"/>
        </w:rPr>
      </w:pPr>
      <w:r w:rsidRPr="00A56FB2">
        <w:rPr>
          <w:rFonts w:asciiTheme="majorHAnsi" w:hAnsiTheme="majorHAnsi" w:cs="Andalus"/>
          <w:b/>
          <w:bCs/>
          <w:sz w:val="22"/>
          <w:szCs w:val="22"/>
        </w:rPr>
        <w:t>Pre-school</w:t>
      </w:r>
      <w:r w:rsidR="000060F4" w:rsidRPr="00A56FB2">
        <w:rPr>
          <w:rFonts w:asciiTheme="majorHAnsi" w:hAnsiTheme="majorHAnsi" w:cs="Andalus"/>
          <w:b/>
          <w:bCs/>
          <w:sz w:val="22"/>
          <w:szCs w:val="22"/>
        </w:rPr>
        <w:t>&amp; Nutrition Project.................................................</w:t>
      </w:r>
      <w:r w:rsidR="00A56FB2">
        <w:rPr>
          <w:rFonts w:asciiTheme="majorHAnsi" w:hAnsiTheme="majorHAnsi" w:cs="Andalus"/>
          <w:b/>
          <w:bCs/>
          <w:sz w:val="22"/>
          <w:szCs w:val="22"/>
        </w:rPr>
        <w:tab/>
      </w:r>
      <w:r w:rsidR="000060F4" w:rsidRPr="00A56FB2">
        <w:rPr>
          <w:rFonts w:asciiTheme="majorHAnsi" w:hAnsiTheme="majorHAnsi" w:cs="Andalus"/>
          <w:b/>
          <w:bCs/>
          <w:sz w:val="22"/>
          <w:szCs w:val="22"/>
        </w:rPr>
        <w:t>23-25</w:t>
      </w:r>
    </w:p>
    <w:p w:rsidR="00A15735" w:rsidRPr="00A56FB2" w:rsidRDefault="00A15735" w:rsidP="00C17BFE">
      <w:pPr>
        <w:pStyle w:val="Default"/>
        <w:numPr>
          <w:ilvl w:val="0"/>
          <w:numId w:val="1"/>
        </w:numPr>
        <w:rPr>
          <w:rFonts w:asciiTheme="majorHAnsi" w:hAnsiTheme="majorHAnsi" w:cs="Andalus"/>
          <w:b/>
          <w:bCs/>
          <w:sz w:val="22"/>
          <w:szCs w:val="22"/>
        </w:rPr>
      </w:pPr>
      <w:r w:rsidRPr="00A56FB2">
        <w:rPr>
          <w:rFonts w:asciiTheme="majorHAnsi" w:hAnsiTheme="majorHAnsi" w:cs="Andalus"/>
          <w:b/>
          <w:bCs/>
          <w:sz w:val="22"/>
          <w:szCs w:val="22"/>
        </w:rPr>
        <w:t>Vitamin Angels</w:t>
      </w:r>
      <w:r w:rsidR="00A56FB2" w:rsidRPr="00A56FB2">
        <w:rPr>
          <w:rFonts w:asciiTheme="majorHAnsi" w:hAnsiTheme="majorHAnsi" w:cs="Andalus"/>
          <w:b/>
          <w:bCs/>
          <w:sz w:val="22"/>
          <w:szCs w:val="22"/>
        </w:rPr>
        <w:t>………………………………………………………………</w:t>
      </w:r>
      <w:r w:rsidR="00A56FB2">
        <w:rPr>
          <w:rFonts w:asciiTheme="majorHAnsi" w:hAnsiTheme="majorHAnsi" w:cs="Andalus"/>
          <w:b/>
          <w:bCs/>
          <w:sz w:val="22"/>
          <w:szCs w:val="22"/>
        </w:rPr>
        <w:tab/>
      </w:r>
      <w:r w:rsidR="00A56FB2" w:rsidRPr="00A56FB2">
        <w:rPr>
          <w:rFonts w:asciiTheme="majorHAnsi" w:hAnsiTheme="majorHAnsi" w:cs="Andalus"/>
          <w:b/>
          <w:bCs/>
          <w:sz w:val="22"/>
          <w:szCs w:val="22"/>
        </w:rPr>
        <w:t>25-26</w:t>
      </w:r>
    </w:p>
    <w:p w:rsidR="00A56FB2" w:rsidRPr="00A56FB2" w:rsidRDefault="00A56FB2" w:rsidP="00C17BFE">
      <w:pPr>
        <w:pStyle w:val="Default"/>
        <w:numPr>
          <w:ilvl w:val="0"/>
          <w:numId w:val="1"/>
        </w:numPr>
        <w:rPr>
          <w:rFonts w:asciiTheme="majorHAnsi" w:hAnsiTheme="majorHAnsi" w:cs="Andalus"/>
          <w:b/>
          <w:bCs/>
          <w:sz w:val="22"/>
          <w:szCs w:val="22"/>
        </w:rPr>
      </w:pPr>
      <w:r w:rsidRPr="00A56FB2">
        <w:rPr>
          <w:rFonts w:asciiTheme="majorHAnsi" w:hAnsiTheme="majorHAnsi" w:cs="Andalus"/>
          <w:b/>
          <w:bCs/>
          <w:sz w:val="22"/>
          <w:szCs w:val="22"/>
        </w:rPr>
        <w:t>Jal Jeevan Mission ………………………………………………………….</w:t>
      </w:r>
      <w:r>
        <w:rPr>
          <w:rFonts w:asciiTheme="majorHAnsi" w:hAnsiTheme="majorHAnsi" w:cs="Andalus"/>
          <w:b/>
          <w:bCs/>
          <w:sz w:val="22"/>
          <w:szCs w:val="22"/>
        </w:rPr>
        <w:tab/>
      </w:r>
      <w:r w:rsidRPr="00A56FB2">
        <w:rPr>
          <w:rFonts w:asciiTheme="majorHAnsi" w:hAnsiTheme="majorHAnsi" w:cs="Andalus"/>
          <w:b/>
          <w:bCs/>
          <w:sz w:val="22"/>
          <w:szCs w:val="22"/>
        </w:rPr>
        <w:t>26-27</w:t>
      </w:r>
    </w:p>
    <w:p w:rsidR="00F94567" w:rsidRPr="00A56FB2" w:rsidRDefault="005E6B36" w:rsidP="00C17BFE">
      <w:pPr>
        <w:pStyle w:val="Default"/>
        <w:numPr>
          <w:ilvl w:val="0"/>
          <w:numId w:val="1"/>
        </w:numPr>
        <w:rPr>
          <w:rFonts w:asciiTheme="majorHAnsi" w:hAnsiTheme="majorHAnsi" w:cs="Andalus"/>
          <w:b/>
          <w:bCs/>
          <w:sz w:val="22"/>
          <w:szCs w:val="22"/>
        </w:rPr>
      </w:pPr>
      <w:r w:rsidRPr="00A56FB2">
        <w:rPr>
          <w:rFonts w:asciiTheme="majorHAnsi" w:hAnsiTheme="majorHAnsi" w:cs="Andalus"/>
          <w:b/>
          <w:bCs/>
          <w:color w:val="auto"/>
          <w:sz w:val="22"/>
          <w:szCs w:val="22"/>
        </w:rPr>
        <w:t>F</w:t>
      </w:r>
      <w:r w:rsidR="00CB3072" w:rsidRPr="00A56FB2">
        <w:rPr>
          <w:rFonts w:asciiTheme="majorHAnsi" w:hAnsiTheme="majorHAnsi" w:cs="Andalus"/>
          <w:b/>
          <w:bCs/>
          <w:color w:val="auto"/>
          <w:sz w:val="22"/>
          <w:szCs w:val="22"/>
        </w:rPr>
        <w:t>ANSA</w:t>
      </w:r>
      <w:r w:rsidRPr="00A56FB2">
        <w:rPr>
          <w:rFonts w:asciiTheme="majorHAnsi" w:hAnsiTheme="majorHAnsi" w:cs="Andalus"/>
          <w:b/>
          <w:bCs/>
          <w:color w:val="auto"/>
          <w:sz w:val="22"/>
          <w:szCs w:val="22"/>
        </w:rPr>
        <w:t>................................................................................................</w:t>
      </w:r>
      <w:r w:rsidR="00A56FB2">
        <w:rPr>
          <w:rFonts w:asciiTheme="majorHAnsi" w:hAnsiTheme="majorHAnsi" w:cs="Andalus"/>
          <w:b/>
          <w:bCs/>
          <w:color w:val="auto"/>
          <w:sz w:val="22"/>
          <w:szCs w:val="22"/>
        </w:rPr>
        <w:tab/>
      </w:r>
      <w:r w:rsidRPr="00A56FB2">
        <w:rPr>
          <w:rFonts w:asciiTheme="majorHAnsi" w:hAnsiTheme="majorHAnsi" w:cs="Andalus"/>
          <w:b/>
          <w:bCs/>
          <w:color w:val="auto"/>
          <w:sz w:val="22"/>
          <w:szCs w:val="22"/>
        </w:rPr>
        <w:t>2</w:t>
      </w:r>
      <w:r w:rsidR="00A56FB2" w:rsidRPr="00A56FB2">
        <w:rPr>
          <w:rFonts w:asciiTheme="majorHAnsi" w:hAnsiTheme="majorHAnsi" w:cs="Andalus"/>
          <w:b/>
          <w:bCs/>
          <w:color w:val="auto"/>
          <w:sz w:val="22"/>
          <w:szCs w:val="22"/>
        </w:rPr>
        <w:t>8</w:t>
      </w:r>
      <w:r w:rsidRPr="00A56FB2">
        <w:rPr>
          <w:rFonts w:asciiTheme="majorHAnsi" w:hAnsiTheme="majorHAnsi" w:cs="Andalus"/>
          <w:b/>
          <w:bCs/>
          <w:color w:val="auto"/>
          <w:sz w:val="22"/>
          <w:szCs w:val="22"/>
        </w:rPr>
        <w:t>-2</w:t>
      </w:r>
      <w:r w:rsidR="00A56FB2" w:rsidRPr="00A56FB2">
        <w:rPr>
          <w:rFonts w:asciiTheme="majorHAnsi" w:hAnsiTheme="majorHAnsi" w:cs="Andalus"/>
          <w:b/>
          <w:bCs/>
          <w:color w:val="auto"/>
          <w:sz w:val="22"/>
          <w:szCs w:val="22"/>
        </w:rPr>
        <w:t>9</w:t>
      </w:r>
    </w:p>
    <w:p w:rsidR="005E6B36" w:rsidRPr="00A56FB2" w:rsidRDefault="005E6B36" w:rsidP="00C17BFE">
      <w:pPr>
        <w:pStyle w:val="Default"/>
        <w:numPr>
          <w:ilvl w:val="0"/>
          <w:numId w:val="1"/>
        </w:numPr>
        <w:rPr>
          <w:rFonts w:asciiTheme="majorHAnsi" w:hAnsiTheme="majorHAnsi" w:cs="Andalus"/>
          <w:b/>
          <w:bCs/>
          <w:sz w:val="22"/>
          <w:szCs w:val="22"/>
        </w:rPr>
      </w:pPr>
      <w:r w:rsidRPr="00A56FB2">
        <w:rPr>
          <w:rFonts w:asciiTheme="majorHAnsi" w:hAnsiTheme="majorHAnsi" w:cs="Andalus"/>
          <w:b/>
          <w:bCs/>
          <w:color w:val="auto"/>
          <w:sz w:val="22"/>
          <w:szCs w:val="22"/>
        </w:rPr>
        <w:t>Poshan Maah....................................................................................</w:t>
      </w:r>
      <w:r w:rsidR="00A56FB2">
        <w:rPr>
          <w:rFonts w:asciiTheme="majorHAnsi" w:hAnsiTheme="majorHAnsi" w:cs="Andalus"/>
          <w:b/>
          <w:bCs/>
          <w:color w:val="auto"/>
          <w:sz w:val="22"/>
          <w:szCs w:val="22"/>
        </w:rPr>
        <w:tab/>
      </w:r>
      <w:r w:rsidRPr="00A56FB2">
        <w:rPr>
          <w:rFonts w:asciiTheme="majorHAnsi" w:hAnsiTheme="majorHAnsi" w:cs="Andalus"/>
          <w:b/>
          <w:bCs/>
          <w:color w:val="auto"/>
          <w:sz w:val="22"/>
          <w:szCs w:val="22"/>
        </w:rPr>
        <w:t>2</w:t>
      </w:r>
      <w:r w:rsidR="00A56FB2" w:rsidRPr="00A56FB2">
        <w:rPr>
          <w:rFonts w:asciiTheme="majorHAnsi" w:hAnsiTheme="majorHAnsi" w:cs="Andalus"/>
          <w:b/>
          <w:bCs/>
          <w:color w:val="auto"/>
          <w:sz w:val="22"/>
          <w:szCs w:val="22"/>
        </w:rPr>
        <w:t>9</w:t>
      </w:r>
      <w:r w:rsidRPr="00A56FB2">
        <w:rPr>
          <w:rFonts w:asciiTheme="majorHAnsi" w:hAnsiTheme="majorHAnsi" w:cs="Andalus"/>
          <w:b/>
          <w:bCs/>
          <w:color w:val="auto"/>
          <w:sz w:val="22"/>
          <w:szCs w:val="22"/>
        </w:rPr>
        <w:t>-</w:t>
      </w:r>
      <w:r w:rsidR="00A56FB2" w:rsidRPr="00A56FB2">
        <w:rPr>
          <w:rFonts w:asciiTheme="majorHAnsi" w:hAnsiTheme="majorHAnsi" w:cs="Andalus"/>
          <w:b/>
          <w:bCs/>
          <w:color w:val="auto"/>
          <w:sz w:val="22"/>
          <w:szCs w:val="22"/>
        </w:rPr>
        <w:t>31</w:t>
      </w:r>
    </w:p>
    <w:p w:rsidR="00A56FB2" w:rsidRPr="00A56FB2" w:rsidRDefault="00931E56" w:rsidP="00A56FB2">
      <w:pPr>
        <w:pStyle w:val="Default"/>
        <w:numPr>
          <w:ilvl w:val="0"/>
          <w:numId w:val="1"/>
        </w:numPr>
        <w:rPr>
          <w:rFonts w:asciiTheme="majorHAnsi" w:hAnsiTheme="majorHAnsi" w:cs="Andalus"/>
          <w:b/>
          <w:bCs/>
          <w:sz w:val="22"/>
          <w:szCs w:val="22"/>
        </w:rPr>
      </w:pPr>
      <w:r w:rsidRPr="00A56FB2">
        <w:rPr>
          <w:rFonts w:asciiTheme="majorHAnsi" w:hAnsiTheme="majorHAnsi" w:cs="Andalus"/>
          <w:b/>
          <w:bCs/>
          <w:color w:val="auto"/>
          <w:sz w:val="22"/>
          <w:szCs w:val="22"/>
        </w:rPr>
        <w:t>Celebration of International Women’s Day...........................</w:t>
      </w:r>
      <w:r w:rsidR="00A56FB2">
        <w:rPr>
          <w:rFonts w:asciiTheme="majorHAnsi" w:hAnsiTheme="majorHAnsi" w:cs="Andalus"/>
          <w:b/>
          <w:bCs/>
          <w:color w:val="auto"/>
          <w:sz w:val="22"/>
          <w:szCs w:val="22"/>
        </w:rPr>
        <w:tab/>
      </w:r>
      <w:r w:rsidR="00A56FB2" w:rsidRPr="00A56FB2">
        <w:rPr>
          <w:rFonts w:asciiTheme="majorHAnsi" w:hAnsiTheme="majorHAnsi" w:cs="Andalus"/>
          <w:b/>
          <w:bCs/>
          <w:color w:val="auto"/>
          <w:sz w:val="22"/>
          <w:szCs w:val="22"/>
        </w:rPr>
        <w:t>31</w:t>
      </w:r>
      <w:r w:rsidRPr="00A56FB2">
        <w:rPr>
          <w:rFonts w:asciiTheme="majorHAnsi" w:hAnsiTheme="majorHAnsi" w:cs="Andalus"/>
          <w:b/>
          <w:bCs/>
          <w:color w:val="auto"/>
          <w:sz w:val="22"/>
          <w:szCs w:val="22"/>
        </w:rPr>
        <w:t>-3</w:t>
      </w:r>
      <w:r w:rsidR="00A56FB2" w:rsidRPr="00A56FB2">
        <w:rPr>
          <w:rFonts w:asciiTheme="majorHAnsi" w:hAnsiTheme="majorHAnsi" w:cs="Andalus"/>
          <w:b/>
          <w:bCs/>
          <w:color w:val="auto"/>
          <w:sz w:val="22"/>
          <w:szCs w:val="22"/>
        </w:rPr>
        <w:t>5</w:t>
      </w:r>
    </w:p>
    <w:p w:rsidR="00A56FB2" w:rsidRPr="00A56FB2" w:rsidRDefault="00A56FB2" w:rsidP="00A56FB2">
      <w:pPr>
        <w:pStyle w:val="ListParagraph"/>
        <w:numPr>
          <w:ilvl w:val="0"/>
          <w:numId w:val="1"/>
        </w:numPr>
        <w:rPr>
          <w:rFonts w:asciiTheme="majorHAnsi" w:hAnsiTheme="majorHAnsi"/>
          <w:b/>
          <w:bCs/>
        </w:rPr>
      </w:pPr>
      <w:r w:rsidRPr="00A56FB2">
        <w:rPr>
          <w:rFonts w:asciiTheme="majorHAnsi" w:hAnsiTheme="majorHAnsi"/>
          <w:b/>
          <w:bCs/>
        </w:rPr>
        <w:t>Relief Program Kanas……………………………………………………</w:t>
      </w:r>
      <w:r>
        <w:rPr>
          <w:rFonts w:asciiTheme="majorHAnsi" w:hAnsiTheme="majorHAnsi"/>
          <w:b/>
          <w:bCs/>
        </w:rPr>
        <w:tab/>
      </w:r>
      <w:r w:rsidRPr="00A56FB2">
        <w:rPr>
          <w:rFonts w:asciiTheme="majorHAnsi" w:hAnsiTheme="majorHAnsi"/>
          <w:b/>
          <w:bCs/>
        </w:rPr>
        <w:t>35-36</w:t>
      </w:r>
    </w:p>
    <w:p w:rsidR="00A56FB2" w:rsidRPr="00A56FB2" w:rsidRDefault="00A56FB2" w:rsidP="00A56FB2">
      <w:pPr>
        <w:pStyle w:val="ListParagraph"/>
        <w:numPr>
          <w:ilvl w:val="0"/>
          <w:numId w:val="1"/>
        </w:numPr>
        <w:rPr>
          <w:rFonts w:asciiTheme="majorHAnsi" w:hAnsiTheme="majorHAnsi"/>
          <w:b/>
          <w:bCs/>
        </w:rPr>
      </w:pPr>
      <w:r w:rsidRPr="00A56FB2">
        <w:rPr>
          <w:rFonts w:asciiTheme="majorHAnsi" w:hAnsiTheme="majorHAnsi"/>
          <w:b/>
          <w:bCs/>
        </w:rPr>
        <w:t>Some of the Media glim</w:t>
      </w:r>
      <w:r>
        <w:rPr>
          <w:rFonts w:asciiTheme="majorHAnsi" w:hAnsiTheme="majorHAnsi"/>
          <w:b/>
          <w:bCs/>
        </w:rPr>
        <w:t>p</w:t>
      </w:r>
      <w:r w:rsidRPr="00A56FB2">
        <w:rPr>
          <w:rFonts w:asciiTheme="majorHAnsi" w:hAnsiTheme="majorHAnsi"/>
          <w:b/>
          <w:bCs/>
        </w:rPr>
        <w:t>ses……………………………………………</w:t>
      </w:r>
      <w:r>
        <w:rPr>
          <w:rFonts w:asciiTheme="majorHAnsi" w:hAnsiTheme="majorHAnsi"/>
          <w:b/>
          <w:bCs/>
        </w:rPr>
        <w:tab/>
      </w:r>
      <w:r w:rsidRPr="00A56FB2">
        <w:rPr>
          <w:rFonts w:asciiTheme="majorHAnsi" w:hAnsiTheme="majorHAnsi"/>
          <w:b/>
          <w:bCs/>
        </w:rPr>
        <w:t>37</w:t>
      </w:r>
    </w:p>
    <w:p w:rsidR="00A56FB2" w:rsidRPr="00A56FB2" w:rsidRDefault="00A56FB2" w:rsidP="00A56FB2">
      <w:pPr>
        <w:pStyle w:val="Default"/>
        <w:rPr>
          <w:rFonts w:asciiTheme="majorHAnsi" w:hAnsiTheme="majorHAnsi" w:cs="Andalus"/>
          <w:b/>
          <w:bCs/>
          <w:sz w:val="28"/>
          <w:szCs w:val="28"/>
        </w:rPr>
      </w:pPr>
    </w:p>
    <w:p w:rsidR="00320F6E" w:rsidRDefault="00320F6E" w:rsidP="00320F6E">
      <w:pPr>
        <w:jc w:val="center"/>
        <w:rPr>
          <w:color w:val="FF0000"/>
          <w:sz w:val="28"/>
          <w:szCs w:val="28"/>
        </w:rPr>
      </w:pPr>
    </w:p>
    <w:p w:rsidR="00320F6E" w:rsidRDefault="00320F6E" w:rsidP="00320F6E">
      <w:pPr>
        <w:jc w:val="center"/>
        <w:rPr>
          <w:color w:val="FF0000"/>
          <w:sz w:val="28"/>
          <w:szCs w:val="28"/>
        </w:rPr>
      </w:pPr>
    </w:p>
    <w:p w:rsidR="00320F6E" w:rsidRDefault="00320F6E" w:rsidP="00320F6E">
      <w:pPr>
        <w:jc w:val="center"/>
        <w:rPr>
          <w:color w:val="FF0000"/>
          <w:sz w:val="28"/>
          <w:szCs w:val="28"/>
        </w:rPr>
      </w:pPr>
    </w:p>
    <w:p w:rsidR="00320F6E" w:rsidRDefault="00320F6E" w:rsidP="00320F6E">
      <w:pPr>
        <w:jc w:val="center"/>
        <w:rPr>
          <w:color w:val="FF0000"/>
          <w:sz w:val="28"/>
          <w:szCs w:val="28"/>
        </w:rPr>
      </w:pPr>
    </w:p>
    <w:p w:rsidR="00320F6E" w:rsidRDefault="00320F6E" w:rsidP="00320F6E">
      <w:pPr>
        <w:jc w:val="center"/>
        <w:rPr>
          <w:color w:val="FF0000"/>
          <w:sz w:val="28"/>
          <w:szCs w:val="28"/>
        </w:rPr>
      </w:pPr>
    </w:p>
    <w:p w:rsidR="00320F6E" w:rsidRDefault="00320F6E" w:rsidP="00320F6E">
      <w:pPr>
        <w:jc w:val="center"/>
        <w:rPr>
          <w:color w:val="FF0000"/>
          <w:sz w:val="28"/>
          <w:szCs w:val="28"/>
        </w:rPr>
      </w:pPr>
    </w:p>
    <w:p w:rsidR="00320F6E" w:rsidRDefault="00320F6E" w:rsidP="00320F6E">
      <w:pPr>
        <w:jc w:val="center"/>
        <w:rPr>
          <w:color w:val="FF0000"/>
          <w:sz w:val="28"/>
          <w:szCs w:val="28"/>
        </w:rPr>
      </w:pPr>
    </w:p>
    <w:p w:rsidR="00320F6E" w:rsidRDefault="00320F6E" w:rsidP="00320F6E">
      <w:pPr>
        <w:jc w:val="center"/>
        <w:rPr>
          <w:color w:val="FF0000"/>
          <w:sz w:val="28"/>
          <w:szCs w:val="28"/>
        </w:rPr>
      </w:pPr>
    </w:p>
    <w:p w:rsidR="00320F6E" w:rsidRDefault="00320F6E" w:rsidP="00320F6E">
      <w:pPr>
        <w:jc w:val="center"/>
        <w:rPr>
          <w:color w:val="FF0000"/>
          <w:sz w:val="28"/>
          <w:szCs w:val="28"/>
        </w:rPr>
      </w:pPr>
    </w:p>
    <w:p w:rsidR="00320F6E" w:rsidRDefault="00320F6E" w:rsidP="00320F6E">
      <w:pPr>
        <w:jc w:val="center"/>
        <w:rPr>
          <w:color w:val="FF0000"/>
          <w:sz w:val="28"/>
          <w:szCs w:val="28"/>
        </w:rPr>
      </w:pPr>
    </w:p>
    <w:p w:rsidR="00320F6E" w:rsidRDefault="00320F6E" w:rsidP="00320F6E">
      <w:pPr>
        <w:jc w:val="center"/>
        <w:rPr>
          <w:color w:val="FF0000"/>
          <w:sz w:val="28"/>
          <w:szCs w:val="28"/>
        </w:rPr>
      </w:pPr>
    </w:p>
    <w:p w:rsidR="00320F6E" w:rsidRDefault="00320F6E" w:rsidP="00320F6E">
      <w:pPr>
        <w:jc w:val="center"/>
        <w:rPr>
          <w:color w:val="FF0000"/>
          <w:sz w:val="28"/>
          <w:szCs w:val="28"/>
        </w:rPr>
      </w:pPr>
    </w:p>
    <w:p w:rsidR="00320F6E" w:rsidRDefault="00320F6E" w:rsidP="00320F6E">
      <w:pPr>
        <w:jc w:val="center"/>
        <w:rPr>
          <w:color w:val="FF0000"/>
          <w:sz w:val="28"/>
          <w:szCs w:val="28"/>
        </w:rPr>
      </w:pPr>
    </w:p>
    <w:p w:rsidR="00B52C98" w:rsidRDefault="00B52C98" w:rsidP="004E5E69">
      <w:pPr>
        <w:rPr>
          <w:rFonts w:asciiTheme="majorHAnsi" w:hAnsiTheme="majorHAnsi"/>
          <w:b/>
          <w:bCs/>
          <w:sz w:val="32"/>
          <w:szCs w:val="32"/>
        </w:rPr>
      </w:pPr>
    </w:p>
    <w:p w:rsidR="00962359" w:rsidRDefault="00962359" w:rsidP="004E5E69">
      <w:pPr>
        <w:rPr>
          <w:rFonts w:asciiTheme="majorHAnsi" w:hAnsiTheme="majorHAnsi"/>
          <w:b/>
          <w:bCs/>
          <w:sz w:val="32"/>
          <w:szCs w:val="32"/>
        </w:rPr>
      </w:pPr>
    </w:p>
    <w:p w:rsidR="005E6B36" w:rsidRDefault="005E6B36" w:rsidP="004E5E69">
      <w:pPr>
        <w:rPr>
          <w:rFonts w:asciiTheme="majorHAnsi" w:hAnsiTheme="majorHAnsi"/>
          <w:b/>
          <w:bCs/>
          <w:sz w:val="32"/>
          <w:szCs w:val="32"/>
        </w:rPr>
      </w:pPr>
    </w:p>
    <w:p w:rsidR="00B4213B" w:rsidRDefault="00B4213B" w:rsidP="004E5E69">
      <w:pPr>
        <w:rPr>
          <w:rFonts w:asciiTheme="majorHAnsi" w:hAnsiTheme="majorHAnsi"/>
          <w:b/>
          <w:bCs/>
          <w:sz w:val="32"/>
          <w:szCs w:val="32"/>
        </w:rPr>
      </w:pPr>
    </w:p>
    <w:p w:rsidR="004E5E69" w:rsidRPr="008E7D51" w:rsidRDefault="004E5E69" w:rsidP="004E5E69">
      <w:pPr>
        <w:rPr>
          <w:rFonts w:asciiTheme="majorHAnsi" w:hAnsiTheme="majorHAnsi"/>
          <w:sz w:val="32"/>
          <w:szCs w:val="32"/>
        </w:rPr>
      </w:pPr>
      <w:r w:rsidRPr="008E7D51">
        <w:rPr>
          <w:rFonts w:asciiTheme="majorHAnsi" w:hAnsiTheme="majorHAnsi"/>
          <w:b/>
          <w:bCs/>
          <w:sz w:val="32"/>
          <w:szCs w:val="32"/>
        </w:rPr>
        <w:t>A note from the Founder</w:t>
      </w:r>
      <w:r w:rsidR="000729BA" w:rsidRPr="008E7D51">
        <w:rPr>
          <w:rFonts w:asciiTheme="majorHAnsi" w:hAnsiTheme="majorHAnsi"/>
          <w:b/>
          <w:bCs/>
          <w:sz w:val="32"/>
          <w:szCs w:val="32"/>
        </w:rPr>
        <w:t>….</w:t>
      </w:r>
    </w:p>
    <w:p w:rsidR="00D3033F" w:rsidRPr="008E7D51" w:rsidRDefault="00E904EB" w:rsidP="00E904EB">
      <w:pPr>
        <w:autoSpaceDE w:val="0"/>
        <w:autoSpaceDN w:val="0"/>
        <w:adjustRightInd w:val="0"/>
        <w:spacing w:after="0" w:line="240" w:lineRule="auto"/>
        <w:jc w:val="both"/>
        <w:rPr>
          <w:rFonts w:asciiTheme="majorHAnsi" w:hAnsiTheme="majorHAnsi" w:cs="Franklin Gothic Medium"/>
          <w:sz w:val="28"/>
          <w:szCs w:val="28"/>
        </w:rPr>
      </w:pPr>
      <w:r w:rsidRPr="008E7D51">
        <w:rPr>
          <w:rFonts w:asciiTheme="majorHAnsi" w:hAnsiTheme="majorHAnsi"/>
          <w:sz w:val="28"/>
          <w:szCs w:val="28"/>
        </w:rPr>
        <w:t>Gopabandhu Seva Parisad (GSP</w:t>
      </w:r>
      <w:r w:rsidR="00D3033F" w:rsidRPr="008E7D51">
        <w:rPr>
          <w:rFonts w:asciiTheme="majorHAnsi" w:hAnsiTheme="majorHAnsi"/>
          <w:sz w:val="28"/>
          <w:szCs w:val="28"/>
        </w:rPr>
        <w:t xml:space="preserve">) was set up in </w:t>
      </w:r>
      <w:r w:rsidR="008E7D51">
        <w:rPr>
          <w:rFonts w:asciiTheme="majorHAnsi" w:hAnsiTheme="majorHAnsi"/>
          <w:sz w:val="28"/>
          <w:szCs w:val="28"/>
        </w:rPr>
        <w:t xml:space="preserve">the year </w:t>
      </w:r>
      <w:r w:rsidRPr="008E7D51">
        <w:rPr>
          <w:rFonts w:asciiTheme="majorHAnsi" w:hAnsiTheme="majorHAnsi"/>
          <w:sz w:val="28"/>
          <w:szCs w:val="28"/>
        </w:rPr>
        <w:t>1999-2000</w:t>
      </w:r>
      <w:r w:rsidR="00D3033F" w:rsidRPr="008E7D51">
        <w:rPr>
          <w:rFonts w:asciiTheme="majorHAnsi" w:hAnsiTheme="majorHAnsi"/>
          <w:sz w:val="28"/>
          <w:szCs w:val="28"/>
        </w:rPr>
        <w:t xml:space="preserve">. We have completed </w:t>
      </w:r>
      <w:r w:rsidRPr="008E7D51">
        <w:rPr>
          <w:rFonts w:asciiTheme="majorHAnsi" w:hAnsiTheme="majorHAnsi"/>
          <w:sz w:val="28"/>
          <w:szCs w:val="28"/>
        </w:rPr>
        <w:t xml:space="preserve">two decades of </w:t>
      </w:r>
      <w:r w:rsidR="00D3033F" w:rsidRPr="008E7D51">
        <w:rPr>
          <w:rFonts w:asciiTheme="majorHAnsi" w:hAnsiTheme="majorHAnsi"/>
          <w:sz w:val="28"/>
          <w:szCs w:val="28"/>
        </w:rPr>
        <w:t xml:space="preserve">our electrifying and exclusive expedition, achieving self-possession, </w:t>
      </w:r>
      <w:r w:rsidR="000729BA" w:rsidRPr="008E7D51">
        <w:rPr>
          <w:rFonts w:asciiTheme="majorHAnsi" w:hAnsiTheme="majorHAnsi"/>
          <w:sz w:val="28"/>
          <w:szCs w:val="28"/>
        </w:rPr>
        <w:t>self-assurance</w:t>
      </w:r>
      <w:r w:rsidR="00D3033F" w:rsidRPr="008E7D51">
        <w:rPr>
          <w:rFonts w:asciiTheme="majorHAnsi" w:hAnsiTheme="majorHAnsi"/>
          <w:sz w:val="28"/>
          <w:szCs w:val="28"/>
        </w:rPr>
        <w:t xml:space="preserve"> and </w:t>
      </w:r>
      <w:r w:rsidR="000729BA" w:rsidRPr="008E7D51">
        <w:rPr>
          <w:rFonts w:asciiTheme="majorHAnsi" w:hAnsiTheme="majorHAnsi"/>
          <w:sz w:val="28"/>
          <w:szCs w:val="28"/>
        </w:rPr>
        <w:t>self-confident</w:t>
      </w:r>
      <w:r w:rsidR="00D3033F" w:rsidRPr="008E7D51">
        <w:rPr>
          <w:rFonts w:asciiTheme="majorHAnsi" w:hAnsiTheme="majorHAnsi"/>
          <w:sz w:val="28"/>
          <w:szCs w:val="28"/>
        </w:rPr>
        <w:t xml:space="preserve"> from each step. </w:t>
      </w:r>
      <w:r w:rsidRPr="008E7D51">
        <w:rPr>
          <w:rFonts w:asciiTheme="majorHAnsi" w:hAnsiTheme="majorHAnsi" w:cs="Clarendon BT"/>
          <w:sz w:val="28"/>
          <w:szCs w:val="28"/>
        </w:rPr>
        <w:t>We have started with just a voluntary initiative has now reached varied geographies, cultures and traditions. This journey is a reflection of two things. One, we have accomplished all this with a dedicated team working day and night to bring solutions to the problems, a good number of passionate, committed volunteers, contributors and people who have supported us with material, time, efforts, dedication, networks and hard work.</w:t>
      </w:r>
    </w:p>
    <w:p w:rsidR="00D3033F" w:rsidRPr="008E7D51" w:rsidRDefault="00D3033F" w:rsidP="00D3033F">
      <w:pPr>
        <w:autoSpaceDE w:val="0"/>
        <w:autoSpaceDN w:val="0"/>
        <w:adjustRightInd w:val="0"/>
        <w:spacing w:after="0" w:line="240" w:lineRule="auto"/>
        <w:jc w:val="both"/>
        <w:rPr>
          <w:rFonts w:asciiTheme="majorHAnsi" w:hAnsiTheme="majorHAnsi" w:cs="Century Gothic"/>
          <w:color w:val="000000"/>
          <w:sz w:val="28"/>
          <w:szCs w:val="28"/>
        </w:rPr>
      </w:pPr>
      <w:r w:rsidRPr="008E7D51">
        <w:rPr>
          <w:rFonts w:asciiTheme="majorHAnsi" w:hAnsiTheme="majorHAnsi" w:cs="Century Gothic"/>
          <w:color w:val="000000"/>
          <w:sz w:val="28"/>
          <w:szCs w:val="28"/>
        </w:rPr>
        <w:t xml:space="preserve">We are happy to share the </w:t>
      </w:r>
      <w:r w:rsidR="00E904EB" w:rsidRPr="008E7D51">
        <w:rPr>
          <w:rFonts w:asciiTheme="majorHAnsi" w:hAnsiTheme="majorHAnsi" w:cs="Century Gothic"/>
          <w:color w:val="000000"/>
          <w:sz w:val="28"/>
          <w:szCs w:val="28"/>
        </w:rPr>
        <w:t>Annual</w:t>
      </w:r>
      <w:r w:rsidRPr="008E7D51">
        <w:rPr>
          <w:rFonts w:asciiTheme="majorHAnsi" w:hAnsiTheme="majorHAnsi" w:cs="Century Gothic"/>
          <w:color w:val="000000"/>
          <w:sz w:val="28"/>
          <w:szCs w:val="28"/>
        </w:rPr>
        <w:t xml:space="preserve"> report for the Year 202</w:t>
      </w:r>
      <w:r w:rsidR="00E904EB" w:rsidRPr="008E7D51">
        <w:rPr>
          <w:rFonts w:asciiTheme="majorHAnsi" w:hAnsiTheme="majorHAnsi" w:cs="Century Gothic"/>
          <w:color w:val="000000"/>
          <w:sz w:val="28"/>
          <w:szCs w:val="28"/>
        </w:rPr>
        <w:t>2-23</w:t>
      </w:r>
      <w:r w:rsidRPr="008E7D51">
        <w:rPr>
          <w:rFonts w:asciiTheme="majorHAnsi" w:hAnsiTheme="majorHAnsi" w:cs="Century Gothic"/>
          <w:color w:val="000000"/>
          <w:sz w:val="28"/>
          <w:szCs w:val="28"/>
        </w:rPr>
        <w:t xml:space="preserve"> of our </w:t>
      </w:r>
      <w:r w:rsidR="000729BA" w:rsidRPr="008E7D51">
        <w:rPr>
          <w:rFonts w:asciiTheme="majorHAnsi" w:hAnsiTheme="majorHAnsi" w:cs="Century Gothic"/>
          <w:color w:val="000000"/>
          <w:sz w:val="28"/>
          <w:szCs w:val="28"/>
        </w:rPr>
        <w:t>organization</w:t>
      </w:r>
      <w:r w:rsidRPr="008E7D51">
        <w:rPr>
          <w:rFonts w:asciiTheme="majorHAnsi" w:hAnsiTheme="majorHAnsi" w:cs="Century Gothic"/>
          <w:color w:val="000000"/>
          <w:sz w:val="28"/>
          <w:szCs w:val="28"/>
        </w:rPr>
        <w:t>. Our exceptionality has been acknowledged</w:t>
      </w:r>
      <w:r w:rsidR="00E904EB" w:rsidRPr="008E7D51">
        <w:rPr>
          <w:rFonts w:asciiTheme="majorHAnsi" w:hAnsiTheme="majorHAnsi" w:cs="Century Gothic"/>
          <w:color w:val="000000"/>
          <w:sz w:val="28"/>
          <w:szCs w:val="28"/>
        </w:rPr>
        <w:t xml:space="preserve"> by other institutions of this</w:t>
      </w:r>
      <w:r w:rsidRPr="008E7D51">
        <w:rPr>
          <w:rFonts w:asciiTheme="majorHAnsi" w:hAnsiTheme="majorHAnsi" w:cs="Century Gothic"/>
          <w:color w:val="000000"/>
          <w:sz w:val="28"/>
          <w:szCs w:val="28"/>
        </w:rPr>
        <w:t xml:space="preserve"> area and we are becoming a role model for the upcoming, newly organization. </w:t>
      </w:r>
    </w:p>
    <w:p w:rsidR="00D3033F" w:rsidRPr="008E7D51" w:rsidRDefault="00D3033F" w:rsidP="00D3033F">
      <w:pPr>
        <w:autoSpaceDE w:val="0"/>
        <w:autoSpaceDN w:val="0"/>
        <w:adjustRightInd w:val="0"/>
        <w:spacing w:after="0" w:line="240" w:lineRule="auto"/>
        <w:jc w:val="both"/>
        <w:rPr>
          <w:rFonts w:asciiTheme="majorHAnsi" w:hAnsiTheme="majorHAnsi" w:cs="Century Gothic"/>
          <w:color w:val="000000"/>
          <w:sz w:val="28"/>
          <w:szCs w:val="28"/>
        </w:rPr>
      </w:pPr>
    </w:p>
    <w:p w:rsidR="00D3033F" w:rsidRPr="008E7D51" w:rsidRDefault="00D3033F" w:rsidP="00D3033F">
      <w:pPr>
        <w:autoSpaceDE w:val="0"/>
        <w:autoSpaceDN w:val="0"/>
        <w:adjustRightInd w:val="0"/>
        <w:spacing w:after="0" w:line="240" w:lineRule="auto"/>
        <w:jc w:val="both"/>
        <w:rPr>
          <w:rFonts w:asciiTheme="majorHAnsi" w:hAnsiTheme="majorHAnsi" w:cs="Century Gothic"/>
          <w:color w:val="000000"/>
          <w:sz w:val="28"/>
          <w:szCs w:val="28"/>
        </w:rPr>
      </w:pPr>
      <w:r w:rsidRPr="008E7D51">
        <w:rPr>
          <w:rFonts w:asciiTheme="majorHAnsi" w:hAnsiTheme="majorHAnsi" w:cs="Century Gothic"/>
          <w:color w:val="000000"/>
          <w:sz w:val="28"/>
          <w:szCs w:val="28"/>
        </w:rPr>
        <w:t xml:space="preserve">Our commencement will only be possible with the support of </w:t>
      </w:r>
      <w:r w:rsidR="00E904EB" w:rsidRPr="008E7D51">
        <w:rPr>
          <w:rFonts w:asciiTheme="majorHAnsi" w:hAnsiTheme="majorHAnsi" w:cs="Century Gothic"/>
          <w:color w:val="000000"/>
          <w:sz w:val="28"/>
          <w:szCs w:val="28"/>
        </w:rPr>
        <w:t>our donors</w:t>
      </w:r>
      <w:r w:rsidR="008E7D51">
        <w:rPr>
          <w:rFonts w:asciiTheme="majorHAnsi" w:hAnsiTheme="majorHAnsi" w:cs="Century Gothic"/>
          <w:color w:val="000000"/>
          <w:sz w:val="28"/>
          <w:szCs w:val="28"/>
        </w:rPr>
        <w:t>&amp; supporters</w:t>
      </w:r>
      <w:r w:rsidRPr="008E7D51">
        <w:rPr>
          <w:rFonts w:asciiTheme="majorHAnsi" w:hAnsiTheme="majorHAnsi" w:cs="Century Gothic"/>
          <w:color w:val="000000"/>
          <w:sz w:val="28"/>
          <w:szCs w:val="28"/>
        </w:rPr>
        <w:t xml:space="preserve">, who paved the path and nurtured us through our expedition by supporting us in several ways, which provides us with the necessary financial assistance to stand up for. We enjoy a symbiotic relationship with these institutions and have grown together. </w:t>
      </w:r>
    </w:p>
    <w:p w:rsidR="00D3033F" w:rsidRPr="008E7D51" w:rsidRDefault="00D3033F" w:rsidP="00D3033F">
      <w:pPr>
        <w:jc w:val="both"/>
        <w:rPr>
          <w:rFonts w:asciiTheme="majorHAnsi" w:hAnsiTheme="majorHAnsi" w:cs="Century Gothic"/>
          <w:color w:val="000000"/>
          <w:sz w:val="28"/>
          <w:szCs w:val="28"/>
        </w:rPr>
      </w:pPr>
    </w:p>
    <w:p w:rsidR="00D3033F" w:rsidRPr="008E7D51" w:rsidRDefault="00D3033F" w:rsidP="00D3033F">
      <w:pPr>
        <w:jc w:val="both"/>
        <w:rPr>
          <w:rFonts w:asciiTheme="majorHAnsi" w:hAnsiTheme="majorHAnsi"/>
          <w:sz w:val="28"/>
          <w:szCs w:val="28"/>
        </w:rPr>
      </w:pPr>
      <w:r w:rsidRPr="008E7D51">
        <w:rPr>
          <w:rFonts w:asciiTheme="majorHAnsi" w:hAnsiTheme="majorHAnsi" w:cs="Century Gothic"/>
          <w:color w:val="000000"/>
          <w:sz w:val="28"/>
          <w:szCs w:val="28"/>
        </w:rPr>
        <w:t>A special thanks to several well-wishers, partners, supporters who have provided their support and good wishes, motivated us to move forward a step ahead</w:t>
      </w:r>
      <w:r w:rsidR="000729BA" w:rsidRPr="008E7D51">
        <w:rPr>
          <w:rFonts w:asciiTheme="majorHAnsi" w:hAnsiTheme="majorHAnsi" w:cs="Century Gothic"/>
          <w:color w:val="000000"/>
          <w:sz w:val="28"/>
          <w:szCs w:val="28"/>
        </w:rPr>
        <w:t>.</w:t>
      </w:r>
      <w:r w:rsidR="00967294">
        <w:rPr>
          <w:rFonts w:asciiTheme="majorHAnsi" w:hAnsiTheme="majorHAnsi" w:cs="Century Gothic"/>
          <w:color w:val="000000"/>
          <w:sz w:val="28"/>
          <w:szCs w:val="28"/>
        </w:rPr>
        <w:t xml:space="preserve"> </w:t>
      </w:r>
      <w:r w:rsidRPr="008E7D51">
        <w:rPr>
          <w:rFonts w:asciiTheme="majorHAnsi" w:hAnsiTheme="majorHAnsi"/>
          <w:sz w:val="28"/>
          <w:szCs w:val="28"/>
        </w:rPr>
        <w:t>Our miniature group has achieve this improvement</w:t>
      </w:r>
      <w:r w:rsidR="008E7D51" w:rsidRPr="008E7D51">
        <w:rPr>
          <w:rFonts w:asciiTheme="majorHAnsi" w:hAnsiTheme="majorHAnsi"/>
          <w:sz w:val="28"/>
          <w:szCs w:val="28"/>
        </w:rPr>
        <w:t xml:space="preserve"> due to all round effort of everyone who are associated with us.</w:t>
      </w:r>
      <w:r w:rsidRPr="008E7D51">
        <w:rPr>
          <w:rFonts w:asciiTheme="majorHAnsi" w:hAnsiTheme="majorHAnsi"/>
          <w:sz w:val="28"/>
          <w:szCs w:val="28"/>
        </w:rPr>
        <w:t xml:space="preserve"> This year is dedicated to the excellent effort shown by the team.</w:t>
      </w:r>
    </w:p>
    <w:p w:rsidR="00D3033F" w:rsidRPr="008E7D51" w:rsidRDefault="00D3033F" w:rsidP="00D3033F">
      <w:pPr>
        <w:jc w:val="both"/>
        <w:rPr>
          <w:rFonts w:asciiTheme="majorHAnsi" w:hAnsiTheme="majorHAnsi"/>
          <w:sz w:val="28"/>
          <w:szCs w:val="28"/>
        </w:rPr>
      </w:pPr>
    </w:p>
    <w:p w:rsidR="00D3033F" w:rsidRPr="008E7D51" w:rsidRDefault="00D3033F" w:rsidP="00D3033F">
      <w:pPr>
        <w:autoSpaceDE w:val="0"/>
        <w:autoSpaceDN w:val="0"/>
        <w:adjustRightInd w:val="0"/>
        <w:spacing w:after="0" w:line="240" w:lineRule="auto"/>
        <w:jc w:val="both"/>
        <w:rPr>
          <w:rFonts w:asciiTheme="majorHAnsi" w:hAnsiTheme="majorHAnsi" w:cs="Century Gothic"/>
          <w:color w:val="000000"/>
          <w:sz w:val="28"/>
          <w:szCs w:val="28"/>
        </w:rPr>
      </w:pPr>
      <w:r w:rsidRPr="008E7D51">
        <w:rPr>
          <w:rFonts w:asciiTheme="majorHAnsi" w:hAnsiTheme="majorHAnsi" w:cs="Century Gothic"/>
          <w:color w:val="000000"/>
          <w:sz w:val="28"/>
          <w:szCs w:val="28"/>
        </w:rPr>
        <w:t xml:space="preserve">With Best, </w:t>
      </w:r>
    </w:p>
    <w:p w:rsidR="00D3033F" w:rsidRPr="008E7D51" w:rsidRDefault="008E7D51" w:rsidP="00D3033F">
      <w:pPr>
        <w:autoSpaceDE w:val="0"/>
        <w:autoSpaceDN w:val="0"/>
        <w:adjustRightInd w:val="0"/>
        <w:spacing w:after="0" w:line="240" w:lineRule="auto"/>
        <w:jc w:val="both"/>
        <w:rPr>
          <w:rFonts w:asciiTheme="majorHAnsi" w:hAnsiTheme="majorHAnsi" w:cs="Century Gothic"/>
          <w:color w:val="000000"/>
          <w:sz w:val="28"/>
          <w:szCs w:val="28"/>
        </w:rPr>
      </w:pPr>
      <w:r w:rsidRPr="008E7D51">
        <w:rPr>
          <w:rFonts w:asciiTheme="majorHAnsi" w:hAnsiTheme="majorHAnsi" w:cs="Century Gothic"/>
          <w:b/>
          <w:bCs/>
          <w:color w:val="000000"/>
          <w:sz w:val="28"/>
          <w:szCs w:val="28"/>
        </w:rPr>
        <w:t>Pradip Kumar Moharana</w:t>
      </w:r>
    </w:p>
    <w:p w:rsidR="00D3033F" w:rsidRPr="008E7D51" w:rsidRDefault="008E7D51" w:rsidP="00D3033F">
      <w:pPr>
        <w:jc w:val="both"/>
        <w:rPr>
          <w:rFonts w:asciiTheme="majorHAnsi" w:hAnsiTheme="majorHAnsi"/>
          <w:sz w:val="28"/>
          <w:szCs w:val="28"/>
        </w:rPr>
      </w:pPr>
      <w:r w:rsidRPr="008E7D51">
        <w:rPr>
          <w:rFonts w:asciiTheme="majorHAnsi" w:hAnsiTheme="majorHAnsi" w:cs="Century Gothic"/>
          <w:b/>
          <w:bCs/>
          <w:color w:val="000000"/>
          <w:sz w:val="28"/>
          <w:szCs w:val="28"/>
        </w:rPr>
        <w:t>Chairman</w:t>
      </w:r>
      <w:r w:rsidR="00D3033F" w:rsidRPr="008E7D51">
        <w:rPr>
          <w:rFonts w:asciiTheme="majorHAnsi" w:hAnsiTheme="majorHAnsi" w:cs="Century Gothic"/>
          <w:b/>
          <w:bCs/>
          <w:color w:val="000000"/>
          <w:sz w:val="28"/>
          <w:szCs w:val="28"/>
        </w:rPr>
        <w:t xml:space="preserve">, </w:t>
      </w:r>
      <w:r w:rsidRPr="008E7D51">
        <w:rPr>
          <w:rFonts w:asciiTheme="majorHAnsi" w:hAnsiTheme="majorHAnsi" w:cs="Century Gothic"/>
          <w:b/>
          <w:bCs/>
          <w:color w:val="000000"/>
          <w:sz w:val="28"/>
          <w:szCs w:val="28"/>
        </w:rPr>
        <w:t>Gopabandhu Seva Parisad</w:t>
      </w:r>
    </w:p>
    <w:p w:rsidR="00320F6E" w:rsidRDefault="00981035" w:rsidP="004E030F">
      <w:pPr>
        <w:rPr>
          <w:color w:val="FF0000"/>
          <w:sz w:val="28"/>
          <w:szCs w:val="28"/>
        </w:rPr>
      </w:pPr>
      <w:r>
        <w:rPr>
          <w:noProof/>
          <w:color w:val="FF0000"/>
          <w:sz w:val="28"/>
          <w:szCs w:val="28"/>
          <w:lang w:bidi="hi-IN"/>
        </w:rPr>
        <w:lastRenderedPageBreak/>
        <w:drawing>
          <wp:anchor distT="0" distB="0" distL="114300" distR="114300" simplePos="0" relativeHeight="251631616" behindDoc="1" locked="0" layoutInCell="1" allowOverlap="1">
            <wp:simplePos x="0" y="0"/>
            <wp:positionH relativeFrom="column">
              <wp:posOffset>-429260</wp:posOffset>
            </wp:positionH>
            <wp:positionV relativeFrom="paragraph">
              <wp:posOffset>-523875</wp:posOffset>
            </wp:positionV>
            <wp:extent cx="6781800" cy="3886200"/>
            <wp:effectExtent l="38100" t="57150" r="114300" b="95250"/>
            <wp:wrapTight wrapText="bothSides">
              <wp:wrapPolygon edited="0">
                <wp:start x="-121" y="-318"/>
                <wp:lineTo x="-121" y="22129"/>
                <wp:lineTo x="21843" y="22129"/>
                <wp:lineTo x="21964" y="21812"/>
                <wp:lineTo x="21964" y="-106"/>
                <wp:lineTo x="21843" y="-318"/>
                <wp:lineTo x="-121" y="-318"/>
              </wp:wrapPolygon>
            </wp:wrapTight>
            <wp:docPr id="4" name="Picture 2" descr="C:\Users\COMPAQ\Desktop\New folder\New folder (3)\Latest photo\IMG-2023012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AQ\Desktop\New folder\New folder (3)\Latest photo\IMG-20230120-WA0009.jpg"/>
                    <pic:cNvPicPr>
                      <a:picLocks noChangeAspect="1" noChangeArrowheads="1"/>
                    </pic:cNvPicPr>
                  </pic:nvPicPr>
                  <pic:blipFill>
                    <a:blip r:embed="rId9"/>
                    <a:srcRect/>
                    <a:stretch>
                      <a:fillRect/>
                    </a:stretch>
                  </pic:blipFill>
                  <pic:spPr bwMode="auto">
                    <a:xfrm>
                      <a:off x="0" y="0"/>
                      <a:ext cx="6781800" cy="3886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C436BE">
        <w:rPr>
          <w:color w:val="FF0000"/>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29.75pt;height:36.75pt" fillcolor="black [3213]" strokecolor="#9cf" strokeweight="1.5pt">
            <v:shadow on="t" color="#900"/>
            <v:textpath style="font-family:&quot;Impact&quot;;v-text-kern:t" trim="t" fitpath="t" string="Economic resilience-Action Research-Pilot Study"/>
          </v:shape>
        </w:pict>
      </w:r>
    </w:p>
    <w:p w:rsidR="00320F6E" w:rsidRDefault="00C63048" w:rsidP="00320F6E">
      <w:pPr>
        <w:jc w:val="center"/>
        <w:rPr>
          <w:color w:val="FF0000"/>
          <w:sz w:val="28"/>
          <w:szCs w:val="28"/>
        </w:rPr>
      </w:pPr>
      <w:r w:rsidRPr="00C63048">
        <w:rPr>
          <w:noProof/>
          <w:color w:val="FF0000"/>
          <w:sz w:val="28"/>
          <w:szCs w:val="28"/>
          <w:lang w:bidi="hi-IN"/>
        </w:rPr>
        <w:drawing>
          <wp:inline distT="0" distB="0" distL="0" distR="0">
            <wp:extent cx="5486400" cy="1095375"/>
            <wp:effectExtent l="19050" t="0" r="0" b="0"/>
            <wp:docPr id="5"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4E030F" w:rsidRPr="00AA3B33" w:rsidRDefault="004E030F" w:rsidP="004E030F">
      <w:pPr>
        <w:pStyle w:val="NoSpacing"/>
        <w:jc w:val="both"/>
        <w:rPr>
          <w:rFonts w:asciiTheme="majorHAnsi" w:hAnsiTheme="majorHAnsi"/>
          <w:sz w:val="24"/>
          <w:szCs w:val="24"/>
        </w:rPr>
      </w:pPr>
      <w:r w:rsidRPr="00AA3B33">
        <w:rPr>
          <w:rFonts w:asciiTheme="majorHAnsi" w:hAnsiTheme="majorHAnsi"/>
          <w:sz w:val="24"/>
          <w:szCs w:val="24"/>
        </w:rPr>
        <w:t xml:space="preserve">Penthakata” consist of two words “Pentha” means a business place and “Kota” means area. As the people migrated from Andhra to Puri coastal area for business purpose for a specific period of </w:t>
      </w:r>
      <w:r w:rsidR="000729BA" w:rsidRPr="00AA3B33">
        <w:rPr>
          <w:rFonts w:asciiTheme="majorHAnsi" w:hAnsiTheme="majorHAnsi"/>
          <w:sz w:val="24"/>
          <w:szCs w:val="24"/>
        </w:rPr>
        <w:t>time,</w:t>
      </w:r>
      <w:r w:rsidRPr="00AA3B33">
        <w:rPr>
          <w:rFonts w:asciiTheme="majorHAnsi" w:hAnsiTheme="majorHAnsi"/>
          <w:sz w:val="24"/>
          <w:szCs w:val="24"/>
        </w:rPr>
        <w:t xml:space="preserve"> they named it “Penthakata”. It is a </w:t>
      </w:r>
      <w:r w:rsidR="00997FDB">
        <w:rPr>
          <w:rFonts w:asciiTheme="majorHAnsi" w:hAnsiTheme="majorHAnsi"/>
          <w:sz w:val="24"/>
          <w:szCs w:val="24"/>
        </w:rPr>
        <w:t>Slum</w:t>
      </w:r>
      <w:r w:rsidRPr="00AA3B33">
        <w:rPr>
          <w:rFonts w:asciiTheme="majorHAnsi" w:hAnsiTheme="majorHAnsi"/>
          <w:sz w:val="24"/>
          <w:szCs w:val="24"/>
        </w:rPr>
        <w:t xml:space="preserve"> area (unplanned residential colony) in the northern outskirt of Puri town with fishermen from Andhra Pradesh was residing temporarily during fishing period of the year in 1950’s. The fishermen from Andhra coast were migrating in groups with their families during winter season, as Puri coast searching for a relatively calm and a solitary place for their marine catch when Andhra coast is rough and agile due to prevalence of North East monsoon. They construct Palm leaf huts for their dwelling and live for 3-4months and return with their boat and belongings to their native place to live normal life leaving the huts deserted. The causes of the shift were poor and unsustainable lively hood triggered by poverty, food insecurity and vulnerability. Along with livelihood vulnerability, there were social and economic stigmas due to addiction of liquor by the male members. As the fishing gears were few nets and a small boat for a family, they could get back soon to their normal life to continue their lively-hood. During that period the fishermen community had coped and were combating the then vulnerability and if failed they were returning back to their native place keeping huts deserted. Last 50 to 60 years with superimposition of contemporary peaceful livelihood, changes in fishing craft and gears, capital-initiatives, specialized technology adaptation on the traditional base, the </w:t>
      </w:r>
      <w:r w:rsidRPr="00AA3B33">
        <w:rPr>
          <w:rFonts w:asciiTheme="majorHAnsi" w:hAnsiTheme="majorHAnsi"/>
          <w:sz w:val="24"/>
          <w:szCs w:val="24"/>
        </w:rPr>
        <w:lastRenderedPageBreak/>
        <w:t>community has learnt to face the disasters in due course. These hut dwellers have started living permanently constructing Pucca housing and participating in local business and political activities. Presently the coastal entity has been developed to a mini township mainly with hotels and tourism industry surrounding the slums. Later it has turned to a residential area and was converted to a permanent residential colony. Later the colony was converted as Ward No. 25, 26 and Ward No 31, 32 by the Puri municipality. According to census 2011, the demography status of the Penthakata area is mentioned in the table:</w:t>
      </w:r>
    </w:p>
    <w:p w:rsidR="004E030F" w:rsidRPr="00D03014" w:rsidRDefault="004E030F" w:rsidP="004E030F">
      <w:pPr>
        <w:pStyle w:val="NoSpacing"/>
        <w:jc w:val="both"/>
        <w:rPr>
          <w:rFonts w:asciiTheme="majorHAnsi" w:hAnsiTheme="majorHAnsi"/>
          <w:sz w:val="28"/>
          <w:szCs w:val="28"/>
        </w:rPr>
      </w:pPr>
    </w:p>
    <w:tbl>
      <w:tblPr>
        <w:tblStyle w:val="TableGrid"/>
        <w:tblW w:w="9923" w:type="dxa"/>
        <w:tblInd w:w="-176" w:type="dxa"/>
        <w:tblLook w:val="04A0" w:firstRow="1" w:lastRow="0" w:firstColumn="1" w:lastColumn="0" w:noHBand="0" w:noVBand="1"/>
      </w:tblPr>
      <w:tblGrid>
        <w:gridCol w:w="866"/>
        <w:gridCol w:w="1339"/>
        <w:gridCol w:w="718"/>
        <w:gridCol w:w="1471"/>
        <w:gridCol w:w="1019"/>
        <w:gridCol w:w="1307"/>
        <w:gridCol w:w="966"/>
        <w:gridCol w:w="961"/>
        <w:gridCol w:w="1276"/>
      </w:tblGrid>
      <w:tr w:rsidR="004E030F" w:rsidRPr="00C146A9" w:rsidTr="00D93535">
        <w:trPr>
          <w:trHeight w:val="266"/>
        </w:trPr>
        <w:tc>
          <w:tcPr>
            <w:tcW w:w="866" w:type="dxa"/>
            <w:shd w:val="clear" w:color="auto" w:fill="C0504D" w:themeFill="accent2"/>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SL NO</w:t>
            </w:r>
          </w:p>
        </w:tc>
        <w:tc>
          <w:tcPr>
            <w:tcW w:w="1339" w:type="dxa"/>
            <w:shd w:val="clear" w:color="auto" w:fill="C0504D" w:themeFill="accent2"/>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WARD NO</w:t>
            </w:r>
          </w:p>
        </w:tc>
        <w:tc>
          <w:tcPr>
            <w:tcW w:w="718" w:type="dxa"/>
            <w:shd w:val="clear" w:color="auto" w:fill="C0504D" w:themeFill="accent2"/>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HH</w:t>
            </w:r>
          </w:p>
        </w:tc>
        <w:tc>
          <w:tcPr>
            <w:tcW w:w="1471" w:type="dxa"/>
            <w:shd w:val="clear" w:color="auto" w:fill="C0504D" w:themeFill="accent2"/>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POPULATION</w:t>
            </w:r>
          </w:p>
        </w:tc>
        <w:tc>
          <w:tcPr>
            <w:tcW w:w="1019" w:type="dxa"/>
            <w:shd w:val="clear" w:color="auto" w:fill="C0504D" w:themeFill="accent2"/>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T MALE</w:t>
            </w:r>
          </w:p>
        </w:tc>
        <w:tc>
          <w:tcPr>
            <w:tcW w:w="1307" w:type="dxa"/>
            <w:shd w:val="clear" w:color="auto" w:fill="C0504D" w:themeFill="accent2"/>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T. FEMALE</w:t>
            </w:r>
          </w:p>
        </w:tc>
        <w:tc>
          <w:tcPr>
            <w:tcW w:w="966" w:type="dxa"/>
            <w:shd w:val="clear" w:color="auto" w:fill="C0504D" w:themeFill="accent2"/>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SC</w:t>
            </w:r>
          </w:p>
        </w:tc>
        <w:tc>
          <w:tcPr>
            <w:tcW w:w="961" w:type="dxa"/>
            <w:shd w:val="clear" w:color="auto" w:fill="C0504D" w:themeFill="accent2"/>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ST</w:t>
            </w:r>
          </w:p>
        </w:tc>
        <w:tc>
          <w:tcPr>
            <w:tcW w:w="1276" w:type="dxa"/>
            <w:shd w:val="clear" w:color="auto" w:fill="C0504D" w:themeFill="accent2"/>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LITERATE</w:t>
            </w:r>
          </w:p>
        </w:tc>
      </w:tr>
      <w:tr w:rsidR="004E030F" w:rsidRPr="00C146A9" w:rsidTr="00D93535">
        <w:trPr>
          <w:trHeight w:val="250"/>
        </w:trPr>
        <w:tc>
          <w:tcPr>
            <w:tcW w:w="866"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1</w:t>
            </w:r>
          </w:p>
        </w:tc>
        <w:tc>
          <w:tcPr>
            <w:tcW w:w="1339"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Ward No-32</w:t>
            </w:r>
          </w:p>
        </w:tc>
        <w:tc>
          <w:tcPr>
            <w:tcW w:w="718"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1060</w:t>
            </w:r>
          </w:p>
        </w:tc>
        <w:tc>
          <w:tcPr>
            <w:tcW w:w="1471"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5259</w:t>
            </w:r>
          </w:p>
        </w:tc>
        <w:tc>
          <w:tcPr>
            <w:tcW w:w="1019"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2689</w:t>
            </w:r>
          </w:p>
        </w:tc>
        <w:tc>
          <w:tcPr>
            <w:tcW w:w="1307"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2570</w:t>
            </w:r>
          </w:p>
        </w:tc>
        <w:tc>
          <w:tcPr>
            <w:tcW w:w="966"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6</w:t>
            </w:r>
          </w:p>
        </w:tc>
        <w:tc>
          <w:tcPr>
            <w:tcW w:w="961"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5</w:t>
            </w:r>
          </w:p>
        </w:tc>
        <w:tc>
          <w:tcPr>
            <w:tcW w:w="1276"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2285</w:t>
            </w:r>
          </w:p>
        </w:tc>
      </w:tr>
      <w:tr w:rsidR="004E030F" w:rsidRPr="00C146A9" w:rsidTr="00D93535">
        <w:trPr>
          <w:trHeight w:val="250"/>
        </w:trPr>
        <w:tc>
          <w:tcPr>
            <w:tcW w:w="866"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2</w:t>
            </w:r>
          </w:p>
        </w:tc>
        <w:tc>
          <w:tcPr>
            <w:tcW w:w="1339"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Ward No-31</w:t>
            </w:r>
          </w:p>
        </w:tc>
        <w:tc>
          <w:tcPr>
            <w:tcW w:w="718"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2289</w:t>
            </w:r>
          </w:p>
        </w:tc>
        <w:tc>
          <w:tcPr>
            <w:tcW w:w="1471"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11701</w:t>
            </w:r>
          </w:p>
        </w:tc>
        <w:tc>
          <w:tcPr>
            <w:tcW w:w="1019"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6019</w:t>
            </w:r>
          </w:p>
        </w:tc>
        <w:tc>
          <w:tcPr>
            <w:tcW w:w="1307"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5682</w:t>
            </w:r>
          </w:p>
        </w:tc>
        <w:tc>
          <w:tcPr>
            <w:tcW w:w="966"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439</w:t>
            </w:r>
          </w:p>
        </w:tc>
        <w:tc>
          <w:tcPr>
            <w:tcW w:w="961"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181</w:t>
            </w:r>
          </w:p>
        </w:tc>
        <w:tc>
          <w:tcPr>
            <w:tcW w:w="1276"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8863</w:t>
            </w:r>
          </w:p>
        </w:tc>
      </w:tr>
      <w:tr w:rsidR="004E030F" w:rsidRPr="00C146A9" w:rsidTr="00D93535">
        <w:trPr>
          <w:trHeight w:val="266"/>
        </w:trPr>
        <w:tc>
          <w:tcPr>
            <w:tcW w:w="866"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3</w:t>
            </w:r>
          </w:p>
        </w:tc>
        <w:tc>
          <w:tcPr>
            <w:tcW w:w="1339"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Ward No-26</w:t>
            </w:r>
          </w:p>
        </w:tc>
        <w:tc>
          <w:tcPr>
            <w:tcW w:w="718"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1987</w:t>
            </w:r>
          </w:p>
        </w:tc>
        <w:tc>
          <w:tcPr>
            <w:tcW w:w="1471"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10064</w:t>
            </w:r>
          </w:p>
        </w:tc>
        <w:tc>
          <w:tcPr>
            <w:tcW w:w="1019"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5169</w:t>
            </w:r>
          </w:p>
        </w:tc>
        <w:tc>
          <w:tcPr>
            <w:tcW w:w="1307"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4895</w:t>
            </w:r>
          </w:p>
        </w:tc>
        <w:tc>
          <w:tcPr>
            <w:tcW w:w="966"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2228</w:t>
            </w:r>
          </w:p>
        </w:tc>
        <w:tc>
          <w:tcPr>
            <w:tcW w:w="961"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61</w:t>
            </w:r>
          </w:p>
        </w:tc>
        <w:tc>
          <w:tcPr>
            <w:tcW w:w="1276"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5826</w:t>
            </w:r>
          </w:p>
        </w:tc>
      </w:tr>
      <w:tr w:rsidR="004E030F" w:rsidRPr="00C146A9" w:rsidTr="00D93535">
        <w:trPr>
          <w:trHeight w:val="266"/>
        </w:trPr>
        <w:tc>
          <w:tcPr>
            <w:tcW w:w="866"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4</w:t>
            </w:r>
          </w:p>
        </w:tc>
        <w:tc>
          <w:tcPr>
            <w:tcW w:w="1339"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Ward No-25</w:t>
            </w:r>
          </w:p>
        </w:tc>
        <w:tc>
          <w:tcPr>
            <w:tcW w:w="718"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1461</w:t>
            </w:r>
          </w:p>
        </w:tc>
        <w:tc>
          <w:tcPr>
            <w:tcW w:w="1471"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9870</w:t>
            </w:r>
          </w:p>
        </w:tc>
        <w:tc>
          <w:tcPr>
            <w:tcW w:w="1019"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5172</w:t>
            </w:r>
          </w:p>
        </w:tc>
        <w:tc>
          <w:tcPr>
            <w:tcW w:w="1307"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4698</w:t>
            </w:r>
          </w:p>
        </w:tc>
        <w:tc>
          <w:tcPr>
            <w:tcW w:w="966"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623</w:t>
            </w:r>
          </w:p>
        </w:tc>
        <w:tc>
          <w:tcPr>
            <w:tcW w:w="961"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64</w:t>
            </w:r>
          </w:p>
        </w:tc>
        <w:tc>
          <w:tcPr>
            <w:tcW w:w="1276" w:type="dxa"/>
          </w:tcPr>
          <w:p w:rsidR="004E030F" w:rsidRPr="00C146A9" w:rsidRDefault="004E030F" w:rsidP="00390AA0">
            <w:pPr>
              <w:pStyle w:val="NoSpacing"/>
              <w:jc w:val="both"/>
              <w:rPr>
                <w:rFonts w:asciiTheme="majorHAnsi" w:hAnsiTheme="majorHAnsi"/>
                <w:sz w:val="20"/>
                <w:szCs w:val="20"/>
              </w:rPr>
            </w:pPr>
            <w:r w:rsidRPr="00C146A9">
              <w:rPr>
                <w:rFonts w:asciiTheme="majorHAnsi" w:hAnsiTheme="majorHAnsi"/>
                <w:sz w:val="20"/>
                <w:szCs w:val="20"/>
              </w:rPr>
              <w:t>7523</w:t>
            </w:r>
          </w:p>
        </w:tc>
      </w:tr>
    </w:tbl>
    <w:p w:rsidR="004E030F" w:rsidRPr="00A55B9F" w:rsidRDefault="00A55B9F" w:rsidP="004E030F">
      <w:pPr>
        <w:spacing w:after="0" w:line="240" w:lineRule="auto"/>
        <w:jc w:val="both"/>
        <w:rPr>
          <w:rStyle w:val="NoSpacingChar"/>
          <w:b/>
          <w:bCs/>
          <w:sz w:val="32"/>
          <w:szCs w:val="32"/>
          <w:u w:val="single"/>
        </w:rPr>
      </w:pPr>
      <w:r w:rsidRPr="00A55B9F">
        <w:rPr>
          <w:rStyle w:val="NoSpacingChar"/>
          <w:b/>
          <w:bCs/>
          <w:sz w:val="32"/>
          <w:szCs w:val="32"/>
          <w:u w:val="single"/>
        </w:rPr>
        <w:t xml:space="preserve">Action </w:t>
      </w:r>
      <w:r w:rsidR="005C1B9D" w:rsidRPr="00A55B9F">
        <w:rPr>
          <w:rStyle w:val="NoSpacingChar"/>
          <w:b/>
          <w:bCs/>
          <w:sz w:val="32"/>
          <w:szCs w:val="32"/>
          <w:u w:val="single"/>
        </w:rPr>
        <w:t>Research: -</w:t>
      </w:r>
    </w:p>
    <w:p w:rsidR="006D20C2" w:rsidRPr="00AA3B33" w:rsidRDefault="004E030F" w:rsidP="00A55B9F">
      <w:pPr>
        <w:spacing w:after="0" w:line="240" w:lineRule="auto"/>
        <w:jc w:val="both"/>
        <w:rPr>
          <w:rStyle w:val="NoSpacingChar"/>
          <w:rFonts w:asciiTheme="majorHAnsi" w:hAnsiTheme="majorHAnsi"/>
          <w:sz w:val="24"/>
          <w:szCs w:val="24"/>
        </w:rPr>
      </w:pPr>
      <w:r w:rsidRPr="00AA3B33">
        <w:rPr>
          <w:rStyle w:val="NoSpacingChar"/>
          <w:rFonts w:asciiTheme="majorHAnsi" w:hAnsiTheme="majorHAnsi"/>
          <w:sz w:val="24"/>
          <w:szCs w:val="24"/>
        </w:rPr>
        <w:t xml:space="preserve">GSP has started its journey from 2007 in Penthakata with different Projects on domestic violence, child marriage, and vaccination to create awareness in the community. </w:t>
      </w:r>
    </w:p>
    <w:p w:rsidR="004E030F" w:rsidRDefault="004E030F" w:rsidP="00A55B9F">
      <w:pPr>
        <w:spacing w:after="0" w:line="240" w:lineRule="auto"/>
        <w:jc w:val="both"/>
        <w:rPr>
          <w:rFonts w:asciiTheme="majorHAnsi" w:eastAsia="Times New Roman" w:hAnsiTheme="majorHAnsi" w:cstheme="minorHAnsi"/>
          <w:color w:val="000000"/>
          <w:sz w:val="24"/>
          <w:szCs w:val="24"/>
        </w:rPr>
      </w:pPr>
      <w:r w:rsidRPr="00AA3B33">
        <w:rPr>
          <w:rStyle w:val="NoSpacingChar"/>
          <w:rFonts w:asciiTheme="majorHAnsi" w:hAnsiTheme="majorHAnsi"/>
          <w:sz w:val="24"/>
          <w:szCs w:val="24"/>
        </w:rPr>
        <w:t xml:space="preserve">With the Economic resilience Project, in order to have a good understanding about the Location area, the needs of the community, what they need to become resilient, Organization have conducted a pilot action research study in </w:t>
      </w:r>
      <w:r w:rsidR="000729BA" w:rsidRPr="00AA3B33">
        <w:rPr>
          <w:rStyle w:val="NoSpacingChar"/>
          <w:rFonts w:asciiTheme="majorHAnsi" w:hAnsiTheme="majorHAnsi"/>
          <w:sz w:val="24"/>
          <w:szCs w:val="24"/>
        </w:rPr>
        <w:t>twenty-three</w:t>
      </w:r>
      <w:r w:rsidRPr="00AA3B33">
        <w:rPr>
          <w:rStyle w:val="NoSpacingChar"/>
          <w:rFonts w:asciiTheme="majorHAnsi" w:hAnsiTheme="majorHAnsi"/>
          <w:sz w:val="24"/>
          <w:szCs w:val="24"/>
        </w:rPr>
        <w:t xml:space="preserve"> hamlet villages on sample basis in the month of May which covers three hundred </w:t>
      </w:r>
      <w:r w:rsidR="006D20C2" w:rsidRPr="00AA3B33">
        <w:rPr>
          <w:rStyle w:val="NoSpacingChar"/>
          <w:rFonts w:asciiTheme="majorHAnsi" w:hAnsiTheme="majorHAnsi"/>
          <w:sz w:val="24"/>
          <w:szCs w:val="24"/>
        </w:rPr>
        <w:t xml:space="preserve">and </w:t>
      </w:r>
      <w:r w:rsidRPr="00AA3B33">
        <w:rPr>
          <w:rStyle w:val="NoSpacingChar"/>
          <w:rFonts w:asciiTheme="majorHAnsi" w:hAnsiTheme="majorHAnsi"/>
          <w:sz w:val="24"/>
          <w:szCs w:val="24"/>
        </w:rPr>
        <w:t>one households</w:t>
      </w:r>
      <w:r w:rsidRPr="00AA3B33">
        <w:rPr>
          <w:rFonts w:asciiTheme="majorHAnsi" w:eastAsia="Times New Roman" w:hAnsiTheme="majorHAnsi" w:cstheme="minorHAnsi"/>
          <w:color w:val="000000"/>
          <w:sz w:val="24"/>
          <w:szCs w:val="24"/>
        </w:rPr>
        <w:t>.</w:t>
      </w:r>
    </w:p>
    <w:p w:rsidR="00B52C98" w:rsidRPr="00997FDB" w:rsidRDefault="00B52C98" w:rsidP="00A55B9F">
      <w:pPr>
        <w:spacing w:after="0" w:line="240" w:lineRule="auto"/>
        <w:jc w:val="both"/>
        <w:rPr>
          <w:rFonts w:asciiTheme="majorHAnsi" w:eastAsia="Times New Roman" w:hAnsiTheme="majorHAnsi" w:cstheme="minorHAnsi"/>
          <w:color w:val="000000"/>
          <w:sz w:val="24"/>
          <w:szCs w:val="24"/>
        </w:rPr>
      </w:pPr>
    </w:p>
    <w:tbl>
      <w:tblPr>
        <w:tblStyle w:val="TableGrid"/>
        <w:tblW w:w="9640" w:type="dxa"/>
        <w:tblInd w:w="-34" w:type="dxa"/>
        <w:tblLook w:val="04A0" w:firstRow="1" w:lastRow="0" w:firstColumn="1" w:lastColumn="0" w:noHBand="0" w:noVBand="1"/>
      </w:tblPr>
      <w:tblGrid>
        <w:gridCol w:w="709"/>
        <w:gridCol w:w="2835"/>
        <w:gridCol w:w="2977"/>
        <w:gridCol w:w="3119"/>
      </w:tblGrid>
      <w:tr w:rsidR="004E030F" w:rsidRPr="002B2A02" w:rsidTr="00D93535">
        <w:tc>
          <w:tcPr>
            <w:tcW w:w="709" w:type="dxa"/>
            <w:shd w:val="clear" w:color="auto" w:fill="92D050"/>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Sl No</w:t>
            </w:r>
          </w:p>
        </w:tc>
        <w:tc>
          <w:tcPr>
            <w:tcW w:w="2835" w:type="dxa"/>
            <w:shd w:val="clear" w:color="auto" w:fill="92D050"/>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Ward Number</w:t>
            </w:r>
          </w:p>
        </w:tc>
        <w:tc>
          <w:tcPr>
            <w:tcW w:w="2977" w:type="dxa"/>
            <w:shd w:val="clear" w:color="auto" w:fill="92D050"/>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 xml:space="preserve">Sample survey done </w:t>
            </w:r>
          </w:p>
        </w:tc>
        <w:tc>
          <w:tcPr>
            <w:tcW w:w="3119" w:type="dxa"/>
            <w:shd w:val="clear" w:color="auto" w:fill="92D050"/>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House hold Covered</w:t>
            </w:r>
          </w:p>
        </w:tc>
      </w:tr>
      <w:tr w:rsidR="004E030F" w:rsidRPr="002B2A02" w:rsidTr="00D93535">
        <w:tc>
          <w:tcPr>
            <w:tcW w:w="709"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1</w:t>
            </w:r>
          </w:p>
        </w:tc>
        <w:tc>
          <w:tcPr>
            <w:tcW w:w="2835"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25</w:t>
            </w:r>
          </w:p>
        </w:tc>
        <w:tc>
          <w:tcPr>
            <w:tcW w:w="2977"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3</w:t>
            </w:r>
          </w:p>
        </w:tc>
        <w:tc>
          <w:tcPr>
            <w:tcW w:w="3119"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44</w:t>
            </w:r>
          </w:p>
        </w:tc>
      </w:tr>
      <w:tr w:rsidR="004E030F" w:rsidRPr="002B2A02" w:rsidTr="00D93535">
        <w:tc>
          <w:tcPr>
            <w:tcW w:w="709"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2</w:t>
            </w:r>
          </w:p>
        </w:tc>
        <w:tc>
          <w:tcPr>
            <w:tcW w:w="2835"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26</w:t>
            </w:r>
          </w:p>
        </w:tc>
        <w:tc>
          <w:tcPr>
            <w:tcW w:w="2977"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1</w:t>
            </w:r>
          </w:p>
        </w:tc>
        <w:tc>
          <w:tcPr>
            <w:tcW w:w="3119"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17</w:t>
            </w:r>
          </w:p>
        </w:tc>
      </w:tr>
      <w:tr w:rsidR="004E030F" w:rsidRPr="002B2A02" w:rsidTr="00D93535">
        <w:tc>
          <w:tcPr>
            <w:tcW w:w="709"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3</w:t>
            </w:r>
          </w:p>
        </w:tc>
        <w:tc>
          <w:tcPr>
            <w:tcW w:w="2835"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31</w:t>
            </w:r>
          </w:p>
        </w:tc>
        <w:tc>
          <w:tcPr>
            <w:tcW w:w="2977"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7</w:t>
            </w:r>
          </w:p>
        </w:tc>
        <w:tc>
          <w:tcPr>
            <w:tcW w:w="3119"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86</w:t>
            </w:r>
          </w:p>
        </w:tc>
      </w:tr>
      <w:tr w:rsidR="004E030F" w:rsidRPr="002B2A02" w:rsidTr="00D93535">
        <w:tc>
          <w:tcPr>
            <w:tcW w:w="709"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4</w:t>
            </w:r>
          </w:p>
        </w:tc>
        <w:tc>
          <w:tcPr>
            <w:tcW w:w="2835"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32</w:t>
            </w:r>
          </w:p>
        </w:tc>
        <w:tc>
          <w:tcPr>
            <w:tcW w:w="2977"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12</w:t>
            </w:r>
          </w:p>
        </w:tc>
        <w:tc>
          <w:tcPr>
            <w:tcW w:w="3119"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154</w:t>
            </w:r>
          </w:p>
        </w:tc>
      </w:tr>
      <w:tr w:rsidR="004E030F" w:rsidRPr="002B2A02" w:rsidTr="00D93535">
        <w:tc>
          <w:tcPr>
            <w:tcW w:w="709" w:type="dxa"/>
          </w:tcPr>
          <w:p w:rsidR="004E030F" w:rsidRPr="002B2A02" w:rsidRDefault="004E030F" w:rsidP="004E030F">
            <w:pPr>
              <w:jc w:val="both"/>
              <w:rPr>
                <w:rFonts w:asciiTheme="majorHAnsi" w:eastAsia="Times New Roman" w:hAnsiTheme="majorHAnsi" w:cstheme="minorHAnsi"/>
                <w:color w:val="000000"/>
                <w:sz w:val="24"/>
                <w:szCs w:val="24"/>
              </w:rPr>
            </w:pPr>
          </w:p>
        </w:tc>
        <w:tc>
          <w:tcPr>
            <w:tcW w:w="2835"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Total</w:t>
            </w:r>
          </w:p>
        </w:tc>
        <w:tc>
          <w:tcPr>
            <w:tcW w:w="2977"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23(Hamlet Village)</w:t>
            </w:r>
          </w:p>
        </w:tc>
        <w:tc>
          <w:tcPr>
            <w:tcW w:w="3119" w:type="dxa"/>
          </w:tcPr>
          <w:p w:rsidR="004E030F" w:rsidRPr="002B2A02" w:rsidRDefault="004E030F" w:rsidP="004E030F">
            <w:pPr>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301</w:t>
            </w:r>
          </w:p>
        </w:tc>
      </w:tr>
    </w:tbl>
    <w:p w:rsidR="004E030F" w:rsidRDefault="004E030F" w:rsidP="004E030F">
      <w:pPr>
        <w:spacing w:after="0" w:line="240" w:lineRule="auto"/>
        <w:jc w:val="both"/>
        <w:rPr>
          <w:rFonts w:asciiTheme="majorHAnsi" w:eastAsia="Times New Roman" w:hAnsiTheme="majorHAnsi" w:cstheme="minorHAnsi"/>
          <w:color w:val="000000"/>
        </w:rPr>
      </w:pPr>
    </w:p>
    <w:p w:rsidR="004E030F" w:rsidRPr="002B2A02" w:rsidRDefault="007E28A5" w:rsidP="004E030F">
      <w:pPr>
        <w:spacing w:after="0" w:line="240" w:lineRule="auto"/>
        <w:jc w:val="both"/>
        <w:rPr>
          <w:rFonts w:asciiTheme="majorHAnsi" w:eastAsia="Times New Roman" w:hAnsiTheme="majorHAnsi" w:cstheme="minorHAnsi"/>
          <w:b/>
          <w:bCs/>
          <w:color w:val="000000"/>
          <w:sz w:val="24"/>
          <w:szCs w:val="24"/>
        </w:rPr>
      </w:pPr>
      <w:r>
        <w:rPr>
          <w:rFonts w:asciiTheme="majorHAnsi" w:eastAsia="Times New Roman" w:hAnsiTheme="majorHAnsi" w:cstheme="minorHAnsi"/>
          <w:noProof/>
          <w:color w:val="000000"/>
          <w:sz w:val="28"/>
          <w:szCs w:val="28"/>
          <w:lang w:bidi="hi-IN"/>
        </w:rPr>
        <w:drawing>
          <wp:anchor distT="0" distB="0" distL="114300" distR="114300" simplePos="0" relativeHeight="251632640" behindDoc="1" locked="0" layoutInCell="1" allowOverlap="1">
            <wp:simplePos x="0" y="0"/>
            <wp:positionH relativeFrom="column">
              <wp:posOffset>-381635</wp:posOffset>
            </wp:positionH>
            <wp:positionV relativeFrom="paragraph">
              <wp:posOffset>212090</wp:posOffset>
            </wp:positionV>
            <wp:extent cx="3136900" cy="1762125"/>
            <wp:effectExtent l="38100" t="57150" r="120650" b="104775"/>
            <wp:wrapTight wrapText="bothSides">
              <wp:wrapPolygon edited="0">
                <wp:start x="-262" y="-701"/>
                <wp:lineTo x="-262" y="22884"/>
                <wp:lineTo x="22168" y="22884"/>
                <wp:lineTo x="22431" y="21950"/>
                <wp:lineTo x="22431" y="-234"/>
                <wp:lineTo x="22168" y="-701"/>
                <wp:lineTo x="-262" y="-701"/>
              </wp:wrapPolygon>
            </wp:wrapTight>
            <wp:docPr id="16" name="Picture 16" descr="C:\Users\COMPAQ\Desktop\New folder\Desktop\Photo of CAC\IMG-2022051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OMPAQ\Desktop\New folder\Desktop\Photo of CAC\IMG-20220518-WA0008.jpg"/>
                    <pic:cNvPicPr>
                      <a:picLocks noChangeAspect="1" noChangeArrowheads="1"/>
                    </pic:cNvPicPr>
                  </pic:nvPicPr>
                  <pic:blipFill>
                    <a:blip r:embed="rId15"/>
                    <a:srcRect/>
                    <a:stretch>
                      <a:fillRect/>
                    </a:stretch>
                  </pic:blipFill>
                  <pic:spPr bwMode="auto">
                    <a:xfrm>
                      <a:off x="0" y="0"/>
                      <a:ext cx="3136900" cy="1762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E030F" w:rsidRPr="008552F6">
        <w:rPr>
          <w:rFonts w:asciiTheme="majorHAnsi" w:eastAsia="Times New Roman" w:hAnsiTheme="majorHAnsi" w:cstheme="minorHAnsi"/>
          <w:color w:val="000000"/>
          <w:sz w:val="28"/>
          <w:szCs w:val="28"/>
        </w:rPr>
        <w:t>(</w:t>
      </w:r>
      <w:r w:rsidR="004E030F" w:rsidRPr="008552F6">
        <w:rPr>
          <w:rFonts w:asciiTheme="majorHAnsi" w:eastAsia="Times New Roman" w:hAnsiTheme="majorHAnsi" w:cstheme="minorHAnsi"/>
          <w:b/>
          <w:bCs/>
          <w:color w:val="000000"/>
          <w:sz w:val="28"/>
          <w:szCs w:val="28"/>
        </w:rPr>
        <w:t xml:space="preserve">Sample Size: 5-6 house hold in a group having the same </w:t>
      </w:r>
      <w:r w:rsidR="004E030F" w:rsidRPr="002B2A02">
        <w:rPr>
          <w:rFonts w:asciiTheme="majorHAnsi" w:eastAsia="Times New Roman" w:hAnsiTheme="majorHAnsi" w:cstheme="minorHAnsi"/>
          <w:b/>
          <w:bCs/>
          <w:color w:val="000000"/>
          <w:sz w:val="24"/>
          <w:szCs w:val="24"/>
        </w:rPr>
        <w:t>occupation or individually)</w:t>
      </w:r>
    </w:p>
    <w:p w:rsidR="00B52C98" w:rsidRDefault="00B52C98" w:rsidP="004E030F">
      <w:pPr>
        <w:spacing w:after="0" w:line="240" w:lineRule="auto"/>
        <w:jc w:val="both"/>
        <w:rPr>
          <w:rFonts w:asciiTheme="majorHAnsi" w:eastAsia="Times New Roman" w:hAnsiTheme="majorHAnsi" w:cstheme="minorHAnsi"/>
          <w:color w:val="000000"/>
          <w:sz w:val="24"/>
          <w:szCs w:val="24"/>
        </w:rPr>
      </w:pPr>
    </w:p>
    <w:p w:rsidR="002B2A02" w:rsidRPr="00997FDB" w:rsidRDefault="004E030F" w:rsidP="004E030F">
      <w:pPr>
        <w:spacing w:after="0" w:line="240" w:lineRule="auto"/>
        <w:jc w:val="both"/>
        <w:rPr>
          <w:rFonts w:asciiTheme="majorHAnsi" w:eastAsia="Times New Roman" w:hAnsiTheme="majorHAnsi" w:cstheme="minorHAnsi"/>
          <w:color w:val="000000"/>
          <w:sz w:val="24"/>
          <w:szCs w:val="24"/>
        </w:rPr>
      </w:pPr>
      <w:r w:rsidRPr="002B2A02">
        <w:rPr>
          <w:rFonts w:asciiTheme="majorHAnsi" w:eastAsia="Times New Roman" w:hAnsiTheme="majorHAnsi" w:cstheme="minorHAnsi"/>
          <w:color w:val="000000"/>
          <w:sz w:val="24"/>
          <w:szCs w:val="24"/>
        </w:rPr>
        <w:t>Outcome of the survey &amp; according to local people, the ignorance about the knowledge of safe building code for cyclone resilient structures, community infrastructural facilities, issuing authentic land holding (Patta) and poverty alleviation programs are the main causes of their sufferings.</w:t>
      </w:r>
    </w:p>
    <w:p w:rsidR="00187ED3" w:rsidRDefault="00187ED3" w:rsidP="004E030F">
      <w:pPr>
        <w:spacing w:after="0" w:line="240" w:lineRule="auto"/>
        <w:jc w:val="both"/>
        <w:rPr>
          <w:rFonts w:asciiTheme="majorHAnsi" w:eastAsia="Times New Roman" w:hAnsiTheme="majorHAnsi" w:cstheme="minorHAnsi"/>
          <w:b/>
          <w:color w:val="000000"/>
          <w:sz w:val="28"/>
          <w:szCs w:val="28"/>
        </w:rPr>
      </w:pPr>
    </w:p>
    <w:p w:rsidR="00187ED3" w:rsidRDefault="00187ED3" w:rsidP="004E030F">
      <w:pPr>
        <w:spacing w:after="0" w:line="240" w:lineRule="auto"/>
        <w:jc w:val="both"/>
        <w:rPr>
          <w:rFonts w:asciiTheme="majorHAnsi" w:eastAsia="Times New Roman" w:hAnsiTheme="majorHAnsi" w:cstheme="minorHAnsi"/>
          <w:b/>
          <w:color w:val="000000"/>
          <w:sz w:val="28"/>
          <w:szCs w:val="28"/>
        </w:rPr>
      </w:pPr>
    </w:p>
    <w:p w:rsidR="00187ED3" w:rsidRDefault="00187ED3" w:rsidP="004E030F">
      <w:pPr>
        <w:spacing w:after="0" w:line="240" w:lineRule="auto"/>
        <w:jc w:val="both"/>
        <w:rPr>
          <w:rFonts w:asciiTheme="majorHAnsi" w:eastAsia="Times New Roman" w:hAnsiTheme="majorHAnsi" w:cstheme="minorHAnsi"/>
          <w:b/>
          <w:color w:val="000000"/>
          <w:sz w:val="28"/>
          <w:szCs w:val="28"/>
        </w:rPr>
      </w:pPr>
    </w:p>
    <w:p w:rsidR="00187ED3" w:rsidRDefault="00187ED3" w:rsidP="004E030F">
      <w:pPr>
        <w:spacing w:after="0" w:line="240" w:lineRule="auto"/>
        <w:jc w:val="both"/>
        <w:rPr>
          <w:rFonts w:asciiTheme="majorHAnsi" w:eastAsia="Times New Roman" w:hAnsiTheme="majorHAnsi" w:cstheme="minorHAnsi"/>
          <w:b/>
          <w:color w:val="000000"/>
          <w:sz w:val="28"/>
          <w:szCs w:val="28"/>
        </w:rPr>
      </w:pPr>
    </w:p>
    <w:p w:rsidR="000E3F95" w:rsidRDefault="000E3F95" w:rsidP="004E030F">
      <w:pPr>
        <w:spacing w:after="0" w:line="240" w:lineRule="auto"/>
        <w:jc w:val="both"/>
        <w:rPr>
          <w:rFonts w:asciiTheme="majorHAnsi" w:eastAsia="Times New Roman" w:hAnsiTheme="majorHAnsi" w:cstheme="minorHAnsi"/>
          <w:b/>
          <w:color w:val="000000"/>
          <w:sz w:val="28"/>
          <w:szCs w:val="28"/>
        </w:rPr>
      </w:pPr>
    </w:p>
    <w:p w:rsidR="000E3F95" w:rsidRDefault="000E3F95" w:rsidP="004E030F">
      <w:pPr>
        <w:spacing w:after="0" w:line="240" w:lineRule="auto"/>
        <w:jc w:val="both"/>
        <w:rPr>
          <w:rFonts w:asciiTheme="majorHAnsi" w:eastAsia="Times New Roman" w:hAnsiTheme="majorHAnsi" w:cstheme="minorHAnsi"/>
          <w:b/>
          <w:color w:val="000000"/>
          <w:sz w:val="28"/>
          <w:szCs w:val="28"/>
        </w:rPr>
      </w:pPr>
    </w:p>
    <w:p w:rsidR="00AB0EA0" w:rsidRDefault="00AB0EA0" w:rsidP="004E030F">
      <w:pPr>
        <w:spacing w:after="0" w:line="240" w:lineRule="auto"/>
        <w:jc w:val="both"/>
        <w:rPr>
          <w:rFonts w:asciiTheme="majorHAnsi" w:eastAsia="Times New Roman" w:hAnsiTheme="majorHAnsi" w:cstheme="minorHAnsi"/>
          <w:b/>
          <w:color w:val="000000"/>
          <w:sz w:val="28"/>
          <w:szCs w:val="28"/>
        </w:rPr>
      </w:pPr>
    </w:p>
    <w:p w:rsidR="00025B57" w:rsidRDefault="004E030F" w:rsidP="004E030F">
      <w:pPr>
        <w:spacing w:after="0" w:line="240" w:lineRule="auto"/>
        <w:jc w:val="both"/>
        <w:rPr>
          <w:rFonts w:asciiTheme="majorHAnsi" w:eastAsia="Times New Roman" w:hAnsiTheme="majorHAnsi" w:cstheme="minorHAnsi"/>
          <w:b/>
          <w:color w:val="000000"/>
          <w:sz w:val="28"/>
          <w:szCs w:val="28"/>
        </w:rPr>
      </w:pPr>
      <w:r w:rsidRPr="008552F6">
        <w:rPr>
          <w:rFonts w:asciiTheme="majorHAnsi" w:eastAsia="Times New Roman" w:hAnsiTheme="majorHAnsi" w:cstheme="minorHAnsi"/>
          <w:b/>
          <w:color w:val="000000"/>
          <w:sz w:val="28"/>
          <w:szCs w:val="28"/>
        </w:rPr>
        <w:lastRenderedPageBreak/>
        <w:t xml:space="preserve">The findings of Action Research survey </w:t>
      </w:r>
      <w:r w:rsidR="000729BA" w:rsidRPr="008552F6">
        <w:rPr>
          <w:rFonts w:asciiTheme="majorHAnsi" w:eastAsia="Times New Roman" w:hAnsiTheme="majorHAnsi" w:cstheme="minorHAnsi"/>
          <w:b/>
          <w:color w:val="000000"/>
          <w:sz w:val="28"/>
          <w:szCs w:val="28"/>
        </w:rPr>
        <w:t>are</w:t>
      </w:r>
      <w:r w:rsidRPr="008552F6">
        <w:rPr>
          <w:rFonts w:asciiTheme="majorHAnsi" w:eastAsia="Times New Roman" w:hAnsiTheme="majorHAnsi" w:cstheme="minorHAnsi"/>
          <w:b/>
          <w:color w:val="000000"/>
          <w:sz w:val="28"/>
          <w:szCs w:val="28"/>
        </w:rPr>
        <w:t xml:space="preserve"> as </w:t>
      </w:r>
      <w:r w:rsidR="000729BA" w:rsidRPr="008552F6">
        <w:rPr>
          <w:rFonts w:asciiTheme="majorHAnsi" w:eastAsia="Times New Roman" w:hAnsiTheme="majorHAnsi" w:cstheme="minorHAnsi"/>
          <w:b/>
          <w:color w:val="000000"/>
          <w:sz w:val="28"/>
          <w:szCs w:val="28"/>
        </w:rPr>
        <w:t>follows</w:t>
      </w:r>
      <w:r w:rsidR="000729BA">
        <w:rPr>
          <w:rFonts w:asciiTheme="majorHAnsi" w:eastAsia="Times New Roman" w:hAnsiTheme="majorHAnsi" w:cstheme="minorHAnsi"/>
          <w:b/>
          <w:color w:val="000000"/>
          <w:sz w:val="28"/>
          <w:szCs w:val="28"/>
        </w:rPr>
        <w:t>: -</w:t>
      </w:r>
    </w:p>
    <w:tbl>
      <w:tblPr>
        <w:tblStyle w:val="TableGrid"/>
        <w:tblW w:w="5327" w:type="pct"/>
        <w:tblInd w:w="-459" w:type="dxa"/>
        <w:shd w:val="clear" w:color="auto" w:fill="FFC000"/>
        <w:tblLook w:val="0420" w:firstRow="1" w:lastRow="0" w:firstColumn="0" w:lastColumn="0" w:noHBand="0" w:noVBand="1"/>
      </w:tblPr>
      <w:tblGrid>
        <w:gridCol w:w="2889"/>
        <w:gridCol w:w="2504"/>
        <w:gridCol w:w="2643"/>
        <w:gridCol w:w="2312"/>
      </w:tblGrid>
      <w:tr w:rsidR="00080F70" w:rsidRPr="00043E16" w:rsidTr="00967294">
        <w:trPr>
          <w:trHeight w:val="486"/>
        </w:trPr>
        <w:tc>
          <w:tcPr>
            <w:tcW w:w="1396" w:type="pct"/>
            <w:shd w:val="clear" w:color="auto" w:fill="548DD4" w:themeFill="text2" w:themeFillTint="99"/>
            <w:hideMark/>
          </w:tcPr>
          <w:p w:rsidR="00025B57" w:rsidRPr="00080F70" w:rsidRDefault="00025B57" w:rsidP="00390AA0">
            <w:pPr>
              <w:jc w:val="center"/>
              <w:rPr>
                <w:rFonts w:cstheme="minorHAnsi"/>
                <w:b/>
                <w:bCs/>
                <w:color w:val="000000" w:themeColor="text1"/>
                <w:sz w:val="20"/>
                <w:szCs w:val="20"/>
              </w:rPr>
            </w:pPr>
            <w:r w:rsidRPr="00080F70">
              <w:rPr>
                <w:rFonts w:cstheme="minorHAnsi"/>
                <w:b/>
                <w:bCs/>
                <w:color w:val="000000" w:themeColor="text1"/>
                <w:sz w:val="20"/>
                <w:szCs w:val="20"/>
              </w:rPr>
              <w:t>STANDARD OF LIFE</w:t>
            </w:r>
          </w:p>
        </w:tc>
        <w:tc>
          <w:tcPr>
            <w:tcW w:w="1210" w:type="pct"/>
            <w:shd w:val="clear" w:color="auto" w:fill="548DD4" w:themeFill="text2" w:themeFillTint="99"/>
            <w:hideMark/>
          </w:tcPr>
          <w:p w:rsidR="00025B57" w:rsidRPr="00080F70" w:rsidRDefault="00025B57" w:rsidP="00390AA0">
            <w:pPr>
              <w:jc w:val="center"/>
              <w:rPr>
                <w:rFonts w:cstheme="minorHAnsi"/>
                <w:b/>
                <w:bCs/>
                <w:color w:val="000000" w:themeColor="text1"/>
                <w:sz w:val="20"/>
                <w:szCs w:val="20"/>
              </w:rPr>
            </w:pPr>
            <w:r w:rsidRPr="00080F70">
              <w:rPr>
                <w:rFonts w:cstheme="minorHAnsi"/>
                <w:b/>
                <w:bCs/>
                <w:color w:val="000000" w:themeColor="text1"/>
                <w:sz w:val="20"/>
                <w:szCs w:val="20"/>
              </w:rPr>
              <w:t>HOUSEHOLD FINANCE</w:t>
            </w:r>
          </w:p>
        </w:tc>
        <w:tc>
          <w:tcPr>
            <w:tcW w:w="1277" w:type="pct"/>
            <w:shd w:val="clear" w:color="auto" w:fill="548DD4" w:themeFill="text2" w:themeFillTint="99"/>
            <w:hideMark/>
          </w:tcPr>
          <w:p w:rsidR="00025B57" w:rsidRPr="00080F70" w:rsidRDefault="00025B57" w:rsidP="00390AA0">
            <w:pPr>
              <w:jc w:val="center"/>
              <w:rPr>
                <w:rFonts w:cstheme="minorHAnsi"/>
                <w:b/>
                <w:bCs/>
                <w:color w:val="000000" w:themeColor="text1"/>
                <w:sz w:val="20"/>
                <w:szCs w:val="20"/>
              </w:rPr>
            </w:pPr>
            <w:r w:rsidRPr="00080F70">
              <w:rPr>
                <w:rFonts w:cstheme="minorHAnsi"/>
                <w:b/>
                <w:bCs/>
                <w:color w:val="000000" w:themeColor="text1"/>
                <w:sz w:val="20"/>
                <w:szCs w:val="20"/>
              </w:rPr>
              <w:t>SOCIAL MOBILITY</w:t>
            </w:r>
          </w:p>
        </w:tc>
        <w:tc>
          <w:tcPr>
            <w:tcW w:w="1117" w:type="pct"/>
            <w:shd w:val="clear" w:color="auto" w:fill="548DD4" w:themeFill="text2" w:themeFillTint="99"/>
            <w:hideMark/>
          </w:tcPr>
          <w:p w:rsidR="00025B57" w:rsidRPr="00080F70" w:rsidRDefault="00080F70" w:rsidP="00080F70">
            <w:pPr>
              <w:rPr>
                <w:rFonts w:cstheme="minorHAnsi"/>
                <w:b/>
                <w:bCs/>
                <w:color w:val="000000" w:themeColor="text1"/>
                <w:sz w:val="20"/>
                <w:szCs w:val="20"/>
              </w:rPr>
            </w:pPr>
            <w:r w:rsidRPr="00080F70">
              <w:rPr>
                <w:rFonts w:cstheme="minorHAnsi"/>
                <w:b/>
                <w:bCs/>
                <w:color w:val="000000" w:themeColor="text1"/>
                <w:sz w:val="20"/>
                <w:szCs w:val="20"/>
              </w:rPr>
              <w:t>LIVELIHOOD/</w:t>
            </w:r>
            <w:r w:rsidR="00025B57" w:rsidRPr="00080F70">
              <w:rPr>
                <w:rFonts w:cstheme="minorHAnsi"/>
                <w:b/>
                <w:bCs/>
                <w:color w:val="000000" w:themeColor="text1"/>
                <w:sz w:val="20"/>
                <w:szCs w:val="20"/>
              </w:rPr>
              <w:t>INCOME GENERATION</w:t>
            </w:r>
          </w:p>
        </w:tc>
      </w:tr>
      <w:tr w:rsidR="00080F70" w:rsidRPr="00080F70" w:rsidTr="00967294">
        <w:trPr>
          <w:trHeight w:val="1002"/>
        </w:trPr>
        <w:tc>
          <w:tcPr>
            <w:tcW w:w="1396" w:type="pct"/>
            <w:shd w:val="clear" w:color="auto" w:fill="FFC000"/>
            <w:hideMark/>
          </w:tcPr>
          <w:p w:rsidR="00025B57" w:rsidRPr="00B52C98" w:rsidRDefault="00025B57" w:rsidP="00025B57">
            <w:pPr>
              <w:pStyle w:val="ListParagraph"/>
              <w:numPr>
                <w:ilvl w:val="0"/>
                <w:numId w:val="5"/>
              </w:numPr>
              <w:jc w:val="both"/>
              <w:rPr>
                <w:rFonts w:asciiTheme="majorHAnsi" w:hAnsiTheme="majorHAnsi" w:cstheme="minorHAnsi"/>
                <w:sz w:val="18"/>
                <w:szCs w:val="18"/>
              </w:rPr>
            </w:pPr>
            <w:r w:rsidRPr="00B52C98">
              <w:rPr>
                <w:rFonts w:asciiTheme="majorHAnsi" w:hAnsiTheme="majorHAnsi" w:cstheme="minorHAnsi"/>
                <w:sz w:val="18"/>
                <w:szCs w:val="18"/>
              </w:rPr>
              <w:t>There is no all-weather approach road connectivity to the hamlet village, the unplanned nature of this area with very poor road infrastructure development. With narrow unpaved roads constituting the road infrastructure limited the opportunities for regular transportation of four wheelers which creates a great obstacle during medical emergency</w:t>
            </w:r>
          </w:p>
        </w:tc>
        <w:tc>
          <w:tcPr>
            <w:tcW w:w="1210" w:type="pct"/>
            <w:shd w:val="clear" w:color="auto" w:fill="FFC000"/>
            <w:hideMark/>
          </w:tcPr>
          <w:p w:rsidR="00025B57" w:rsidRPr="00B52C98" w:rsidRDefault="00025B57" w:rsidP="00080F70">
            <w:pPr>
              <w:pStyle w:val="ListParagraph"/>
              <w:numPr>
                <w:ilvl w:val="0"/>
                <w:numId w:val="5"/>
              </w:numPr>
              <w:jc w:val="both"/>
              <w:rPr>
                <w:rFonts w:asciiTheme="majorHAnsi" w:hAnsiTheme="majorHAnsi" w:cstheme="minorHAnsi"/>
                <w:sz w:val="18"/>
                <w:szCs w:val="18"/>
              </w:rPr>
            </w:pPr>
            <w:r w:rsidRPr="00B52C98">
              <w:rPr>
                <w:rFonts w:asciiTheme="majorHAnsi" w:hAnsiTheme="majorHAnsi" w:cstheme="minorHAnsi"/>
                <w:sz w:val="18"/>
                <w:szCs w:val="18"/>
              </w:rPr>
              <w:t>It was observed during the study that currently majority of the households have no or low savings. They have least knowledge about the financial literacy and management. This sometime leads to distress sale and indebtedness. The interference of middle men and broker is high in the said area. Illiteracy, practice of alcohol, no fix sources of livelihood and lingual differences are some considerable major causes for this.   The average monthly family income varies from 3,000 – 5,000.</w:t>
            </w:r>
          </w:p>
        </w:tc>
        <w:tc>
          <w:tcPr>
            <w:tcW w:w="1277" w:type="pct"/>
            <w:shd w:val="clear" w:color="auto" w:fill="FFC000"/>
            <w:hideMark/>
          </w:tcPr>
          <w:p w:rsidR="00025B57" w:rsidRPr="00B52C98" w:rsidRDefault="00025B57" w:rsidP="00080F70">
            <w:pPr>
              <w:pStyle w:val="ListParagraph"/>
              <w:numPr>
                <w:ilvl w:val="0"/>
                <w:numId w:val="5"/>
              </w:numPr>
              <w:jc w:val="both"/>
              <w:rPr>
                <w:rFonts w:asciiTheme="majorHAnsi" w:hAnsiTheme="majorHAnsi" w:cstheme="minorHAnsi"/>
                <w:sz w:val="18"/>
                <w:szCs w:val="18"/>
              </w:rPr>
            </w:pPr>
            <w:r w:rsidRPr="00B52C98">
              <w:rPr>
                <w:rFonts w:asciiTheme="majorHAnsi" w:hAnsiTheme="majorHAnsi" w:cstheme="minorHAnsi"/>
                <w:sz w:val="18"/>
                <w:szCs w:val="18"/>
              </w:rPr>
              <w:t xml:space="preserve">During the AR, it was observed that women are more organized than men. Women Self Help Group is a key factor for their social togetherness. But it </w:t>
            </w:r>
            <w:r w:rsidR="00080F70" w:rsidRPr="00B52C98">
              <w:rPr>
                <w:rFonts w:asciiTheme="majorHAnsi" w:hAnsiTheme="majorHAnsi" w:cstheme="minorHAnsi"/>
                <w:sz w:val="18"/>
                <w:szCs w:val="18"/>
              </w:rPr>
              <w:t xml:space="preserve">is </w:t>
            </w:r>
            <w:r w:rsidRPr="00B52C98">
              <w:rPr>
                <w:rFonts w:asciiTheme="majorHAnsi" w:hAnsiTheme="majorHAnsi" w:cstheme="minorHAnsi"/>
                <w:sz w:val="18"/>
                <w:szCs w:val="18"/>
              </w:rPr>
              <w:t xml:space="preserve">only restricted to thrift and credit activities within the group. Sometime it helps them to cope-up with an emergency situation but shifting from the practice of thrift and credit management to entrepreneurship / business model of their livelihood is missing somewhere.  </w:t>
            </w:r>
          </w:p>
          <w:p w:rsidR="00025B57" w:rsidRPr="00B52C98" w:rsidRDefault="00025B57" w:rsidP="00080F70">
            <w:pPr>
              <w:pStyle w:val="ListParagraph"/>
              <w:numPr>
                <w:ilvl w:val="0"/>
                <w:numId w:val="5"/>
              </w:numPr>
              <w:jc w:val="both"/>
              <w:rPr>
                <w:rFonts w:asciiTheme="majorHAnsi" w:hAnsiTheme="majorHAnsi" w:cstheme="minorHAnsi"/>
                <w:sz w:val="18"/>
                <w:szCs w:val="18"/>
              </w:rPr>
            </w:pPr>
            <w:r w:rsidRPr="00B52C98">
              <w:rPr>
                <w:rFonts w:asciiTheme="majorHAnsi" w:hAnsiTheme="majorHAnsi" w:cstheme="minorHAnsi"/>
                <w:sz w:val="18"/>
                <w:szCs w:val="18"/>
              </w:rPr>
              <w:t xml:space="preserve">It was also stated that there is no active fisher man co-operative society. </w:t>
            </w:r>
          </w:p>
        </w:tc>
        <w:tc>
          <w:tcPr>
            <w:tcW w:w="1117" w:type="pct"/>
            <w:shd w:val="clear" w:color="auto" w:fill="FFC000"/>
            <w:hideMark/>
          </w:tcPr>
          <w:p w:rsidR="00025B57" w:rsidRPr="00B52C98" w:rsidRDefault="00025B57" w:rsidP="00080F70">
            <w:pPr>
              <w:pStyle w:val="ListParagraph"/>
              <w:numPr>
                <w:ilvl w:val="0"/>
                <w:numId w:val="5"/>
              </w:numPr>
              <w:jc w:val="both"/>
              <w:rPr>
                <w:rFonts w:asciiTheme="majorHAnsi" w:hAnsiTheme="majorHAnsi" w:cstheme="minorHAnsi"/>
                <w:sz w:val="18"/>
                <w:szCs w:val="18"/>
              </w:rPr>
            </w:pPr>
            <w:r w:rsidRPr="00B52C98">
              <w:rPr>
                <w:rFonts w:asciiTheme="majorHAnsi" w:hAnsiTheme="majorHAnsi" w:cstheme="minorHAnsi"/>
                <w:sz w:val="18"/>
                <w:szCs w:val="18"/>
                <w:lang w:val="en-US"/>
              </w:rPr>
              <w:t xml:space="preserve">Fresh Fish seller and dry fish seller are not able to get premium price throughout the year. Lack of storage facility, indigenous methods of making dry fish, high interest rate, interference of middle men and need of money for immediate household need and some of the contributing factors that come out from the community. </w:t>
            </w:r>
          </w:p>
          <w:p w:rsidR="00025B57" w:rsidRPr="00B52C98" w:rsidRDefault="00025B57" w:rsidP="00390AA0">
            <w:pPr>
              <w:jc w:val="both"/>
              <w:rPr>
                <w:rFonts w:asciiTheme="majorHAnsi" w:hAnsiTheme="majorHAnsi" w:cstheme="minorHAnsi"/>
                <w:sz w:val="18"/>
                <w:szCs w:val="18"/>
              </w:rPr>
            </w:pPr>
          </w:p>
        </w:tc>
      </w:tr>
      <w:tr w:rsidR="00080F70" w:rsidRPr="00080F70" w:rsidTr="00967294">
        <w:trPr>
          <w:trHeight w:val="1047"/>
        </w:trPr>
        <w:tc>
          <w:tcPr>
            <w:tcW w:w="1396" w:type="pct"/>
            <w:shd w:val="clear" w:color="auto" w:fill="FFC000"/>
            <w:hideMark/>
          </w:tcPr>
          <w:p w:rsidR="00025B57" w:rsidRPr="00B52C98" w:rsidRDefault="00025B57" w:rsidP="00025B57">
            <w:pPr>
              <w:pStyle w:val="ListParagraph"/>
              <w:numPr>
                <w:ilvl w:val="0"/>
                <w:numId w:val="5"/>
              </w:numPr>
              <w:jc w:val="both"/>
              <w:rPr>
                <w:rFonts w:asciiTheme="majorHAnsi" w:hAnsiTheme="majorHAnsi" w:cstheme="minorHAnsi"/>
                <w:sz w:val="18"/>
                <w:szCs w:val="18"/>
              </w:rPr>
            </w:pPr>
            <w:r w:rsidRPr="00B52C98">
              <w:rPr>
                <w:rFonts w:asciiTheme="majorHAnsi" w:hAnsiTheme="majorHAnsi" w:cstheme="minorHAnsi"/>
                <w:sz w:val="18"/>
                <w:szCs w:val="18"/>
              </w:rPr>
              <w:t>Most people have ku</w:t>
            </w:r>
            <w:r w:rsidR="004864A0" w:rsidRPr="00B52C98">
              <w:rPr>
                <w:rFonts w:asciiTheme="majorHAnsi" w:hAnsiTheme="majorHAnsi" w:cstheme="minorHAnsi"/>
                <w:sz w:val="18"/>
                <w:szCs w:val="18"/>
              </w:rPr>
              <w:t>c</w:t>
            </w:r>
            <w:r w:rsidRPr="00B52C98">
              <w:rPr>
                <w:rFonts w:asciiTheme="majorHAnsi" w:hAnsiTheme="majorHAnsi" w:cstheme="minorHAnsi"/>
                <w:sz w:val="18"/>
                <w:szCs w:val="18"/>
              </w:rPr>
              <w:t>cha or damaged house covered with polythene, few of them are living in semi-concrete and asbestos houses</w:t>
            </w:r>
          </w:p>
        </w:tc>
        <w:tc>
          <w:tcPr>
            <w:tcW w:w="1210" w:type="pct"/>
            <w:shd w:val="clear" w:color="auto" w:fill="FFC000"/>
            <w:hideMark/>
          </w:tcPr>
          <w:p w:rsidR="00025B57" w:rsidRPr="00B52C98" w:rsidRDefault="00025B57" w:rsidP="00080F70">
            <w:pPr>
              <w:pStyle w:val="ListParagraph"/>
              <w:numPr>
                <w:ilvl w:val="0"/>
                <w:numId w:val="5"/>
              </w:numPr>
              <w:jc w:val="both"/>
              <w:rPr>
                <w:rFonts w:asciiTheme="majorHAnsi" w:hAnsiTheme="majorHAnsi" w:cstheme="minorHAnsi"/>
                <w:sz w:val="18"/>
                <w:szCs w:val="18"/>
              </w:rPr>
            </w:pPr>
            <w:r w:rsidRPr="00B52C98">
              <w:rPr>
                <w:rFonts w:asciiTheme="majorHAnsi" w:hAnsiTheme="majorHAnsi" w:cstheme="minorHAnsi"/>
                <w:sz w:val="18"/>
                <w:szCs w:val="18"/>
              </w:rPr>
              <w:t>Debts are taken for repairing house, education and marriages etc, not for development or betterment of livelihood or business</w:t>
            </w:r>
          </w:p>
        </w:tc>
        <w:tc>
          <w:tcPr>
            <w:tcW w:w="1277" w:type="pct"/>
            <w:shd w:val="clear" w:color="auto" w:fill="FFC000"/>
            <w:hideMark/>
          </w:tcPr>
          <w:p w:rsidR="00025B57" w:rsidRPr="00B52C98" w:rsidRDefault="00025B57" w:rsidP="00080F70">
            <w:pPr>
              <w:pStyle w:val="ListParagraph"/>
              <w:numPr>
                <w:ilvl w:val="0"/>
                <w:numId w:val="5"/>
              </w:numPr>
              <w:jc w:val="both"/>
              <w:rPr>
                <w:rFonts w:asciiTheme="majorHAnsi" w:hAnsiTheme="majorHAnsi" w:cstheme="minorHAnsi"/>
                <w:sz w:val="18"/>
                <w:szCs w:val="18"/>
              </w:rPr>
            </w:pPr>
            <w:r w:rsidRPr="00B52C98">
              <w:rPr>
                <w:rFonts w:asciiTheme="majorHAnsi" w:hAnsiTheme="majorHAnsi" w:cstheme="minorHAnsi"/>
                <w:sz w:val="18"/>
                <w:szCs w:val="18"/>
              </w:rPr>
              <w:t xml:space="preserve">Primary Healthcare Centres are 5-7 km away from this area and people depend on auto and two- wheelers to access the benefits. </w:t>
            </w:r>
          </w:p>
        </w:tc>
        <w:tc>
          <w:tcPr>
            <w:tcW w:w="1117" w:type="pct"/>
            <w:shd w:val="clear" w:color="auto" w:fill="FFC000"/>
            <w:hideMark/>
          </w:tcPr>
          <w:p w:rsidR="00025B57" w:rsidRPr="00B52C98" w:rsidRDefault="00025B57" w:rsidP="00080F70">
            <w:pPr>
              <w:pStyle w:val="ListParagraph"/>
              <w:numPr>
                <w:ilvl w:val="0"/>
                <w:numId w:val="5"/>
              </w:numPr>
              <w:jc w:val="both"/>
              <w:rPr>
                <w:rFonts w:asciiTheme="majorHAnsi" w:hAnsiTheme="majorHAnsi" w:cstheme="minorHAnsi"/>
                <w:sz w:val="18"/>
                <w:szCs w:val="18"/>
              </w:rPr>
            </w:pPr>
            <w:r w:rsidRPr="00B52C98">
              <w:rPr>
                <w:rFonts w:asciiTheme="majorHAnsi" w:hAnsiTheme="majorHAnsi" w:cstheme="minorHAnsi"/>
                <w:sz w:val="18"/>
                <w:szCs w:val="18"/>
              </w:rPr>
              <w:t xml:space="preserve">No skill development training </w:t>
            </w:r>
            <w:r w:rsidR="000729BA" w:rsidRPr="00B52C98">
              <w:rPr>
                <w:rFonts w:asciiTheme="majorHAnsi" w:hAnsiTheme="majorHAnsi" w:cstheme="minorHAnsi"/>
                <w:sz w:val="18"/>
                <w:szCs w:val="18"/>
              </w:rPr>
              <w:t>for youth</w:t>
            </w:r>
            <w:r w:rsidRPr="00B52C98">
              <w:rPr>
                <w:rFonts w:asciiTheme="majorHAnsi" w:hAnsiTheme="majorHAnsi" w:cstheme="minorHAnsi"/>
                <w:sz w:val="18"/>
                <w:szCs w:val="18"/>
              </w:rPr>
              <w:t xml:space="preserve"> which helps them to earn </w:t>
            </w:r>
            <w:r w:rsidR="000729BA" w:rsidRPr="00B52C98">
              <w:rPr>
                <w:rFonts w:asciiTheme="majorHAnsi" w:hAnsiTheme="majorHAnsi" w:cstheme="minorHAnsi"/>
                <w:sz w:val="18"/>
                <w:szCs w:val="18"/>
              </w:rPr>
              <w:t>their livelihoods</w:t>
            </w:r>
            <w:r w:rsidRPr="00B52C98">
              <w:rPr>
                <w:rFonts w:asciiTheme="majorHAnsi" w:hAnsiTheme="majorHAnsi" w:cstheme="minorHAnsi"/>
                <w:sz w:val="18"/>
                <w:szCs w:val="18"/>
              </w:rPr>
              <w:t xml:space="preserve">/jobs, </w:t>
            </w:r>
            <w:r w:rsidRPr="00B52C98">
              <w:rPr>
                <w:rFonts w:asciiTheme="majorHAnsi" w:hAnsiTheme="majorHAnsi" w:cstheme="minorHAnsi"/>
                <w:sz w:val="18"/>
                <w:szCs w:val="18"/>
                <w:lang w:val="en-US"/>
              </w:rPr>
              <w:t>Govt. assistance to fisherman community is very limited</w:t>
            </w:r>
          </w:p>
          <w:p w:rsidR="00025B57" w:rsidRPr="00B52C98" w:rsidRDefault="00025B57" w:rsidP="00390AA0">
            <w:pPr>
              <w:rPr>
                <w:rFonts w:asciiTheme="majorHAnsi" w:hAnsiTheme="majorHAnsi" w:cstheme="minorHAnsi"/>
                <w:sz w:val="18"/>
                <w:szCs w:val="18"/>
              </w:rPr>
            </w:pPr>
          </w:p>
        </w:tc>
      </w:tr>
      <w:tr w:rsidR="00080F70" w:rsidRPr="00080F70" w:rsidTr="00967294">
        <w:trPr>
          <w:trHeight w:val="1853"/>
        </w:trPr>
        <w:tc>
          <w:tcPr>
            <w:tcW w:w="1396" w:type="pct"/>
            <w:shd w:val="clear" w:color="auto" w:fill="FFC000"/>
            <w:hideMark/>
          </w:tcPr>
          <w:p w:rsidR="00025B57" w:rsidRPr="00B52C98" w:rsidRDefault="00025B57" w:rsidP="004864A0">
            <w:pPr>
              <w:pStyle w:val="ListParagraph"/>
              <w:numPr>
                <w:ilvl w:val="0"/>
                <w:numId w:val="5"/>
              </w:numPr>
              <w:jc w:val="both"/>
              <w:rPr>
                <w:rFonts w:asciiTheme="majorHAnsi" w:hAnsiTheme="majorHAnsi" w:cstheme="minorHAnsi"/>
                <w:sz w:val="18"/>
                <w:szCs w:val="18"/>
              </w:rPr>
            </w:pPr>
            <w:r w:rsidRPr="00B52C98">
              <w:rPr>
                <w:rFonts w:asciiTheme="majorHAnsi" w:hAnsiTheme="majorHAnsi" w:cstheme="minorHAnsi"/>
                <w:sz w:val="18"/>
                <w:szCs w:val="18"/>
              </w:rPr>
              <w:t xml:space="preserve">The income source is very limited with no opportunity for </w:t>
            </w:r>
            <w:r w:rsidR="00080F70" w:rsidRPr="00B52C98">
              <w:rPr>
                <w:rFonts w:asciiTheme="majorHAnsi" w:hAnsiTheme="majorHAnsi" w:cstheme="minorHAnsi"/>
                <w:sz w:val="18"/>
                <w:szCs w:val="18"/>
              </w:rPr>
              <w:t xml:space="preserve">alternative </w:t>
            </w:r>
            <w:r w:rsidRPr="00B52C98">
              <w:rPr>
                <w:rFonts w:asciiTheme="majorHAnsi" w:hAnsiTheme="majorHAnsi" w:cstheme="minorHAnsi"/>
                <w:sz w:val="18"/>
                <w:szCs w:val="18"/>
              </w:rPr>
              <w:t xml:space="preserve">income; Entire family depends on one man’s earning. people have to depend on daily labour other than fishing are not able to arrange minimum food thrice a day </w:t>
            </w:r>
          </w:p>
        </w:tc>
        <w:tc>
          <w:tcPr>
            <w:tcW w:w="1210" w:type="pct"/>
            <w:shd w:val="clear" w:color="auto" w:fill="FFC000"/>
            <w:hideMark/>
          </w:tcPr>
          <w:p w:rsidR="00025B57" w:rsidRPr="00B52C98" w:rsidRDefault="00025B57" w:rsidP="00080F70">
            <w:pPr>
              <w:pStyle w:val="ListParagraph"/>
              <w:numPr>
                <w:ilvl w:val="0"/>
                <w:numId w:val="5"/>
              </w:numPr>
              <w:rPr>
                <w:rFonts w:asciiTheme="majorHAnsi" w:hAnsiTheme="majorHAnsi" w:cstheme="minorHAnsi"/>
                <w:sz w:val="18"/>
                <w:szCs w:val="18"/>
              </w:rPr>
            </w:pPr>
            <w:r w:rsidRPr="00B52C98">
              <w:rPr>
                <w:rFonts w:asciiTheme="majorHAnsi" w:hAnsiTheme="majorHAnsi" w:cstheme="minorHAnsi"/>
                <w:sz w:val="18"/>
                <w:szCs w:val="18"/>
              </w:rPr>
              <w:t>Low average monthly income which is the main hindrance for no saving culture, Savings in the form of Gold are used as mortgage to get finance from money lender</w:t>
            </w:r>
          </w:p>
        </w:tc>
        <w:tc>
          <w:tcPr>
            <w:tcW w:w="1277" w:type="pct"/>
            <w:shd w:val="clear" w:color="auto" w:fill="FFC000"/>
            <w:hideMark/>
          </w:tcPr>
          <w:p w:rsidR="00025B57" w:rsidRPr="00B52C98" w:rsidRDefault="00025B57" w:rsidP="00080F70">
            <w:pPr>
              <w:pStyle w:val="ListParagraph"/>
              <w:numPr>
                <w:ilvl w:val="0"/>
                <w:numId w:val="5"/>
              </w:numPr>
              <w:rPr>
                <w:rFonts w:asciiTheme="majorHAnsi" w:hAnsiTheme="majorHAnsi" w:cstheme="minorHAnsi"/>
                <w:sz w:val="18"/>
                <w:szCs w:val="18"/>
              </w:rPr>
            </w:pPr>
            <w:r w:rsidRPr="00B52C98">
              <w:rPr>
                <w:rFonts w:asciiTheme="majorHAnsi" w:hAnsiTheme="majorHAnsi" w:cstheme="minorHAnsi"/>
                <w:sz w:val="18"/>
                <w:szCs w:val="18"/>
              </w:rPr>
              <w:t>Lack of awareness and low access to social protection and security schemes of both from state and central governments</w:t>
            </w:r>
          </w:p>
        </w:tc>
        <w:tc>
          <w:tcPr>
            <w:tcW w:w="1117" w:type="pct"/>
            <w:shd w:val="clear" w:color="auto" w:fill="FFC000"/>
            <w:hideMark/>
          </w:tcPr>
          <w:p w:rsidR="00025B57" w:rsidRPr="00B52C98" w:rsidRDefault="00025B57" w:rsidP="00080F70">
            <w:pPr>
              <w:pStyle w:val="ListParagraph"/>
              <w:numPr>
                <w:ilvl w:val="0"/>
                <w:numId w:val="5"/>
              </w:numPr>
              <w:jc w:val="both"/>
              <w:rPr>
                <w:rFonts w:asciiTheme="majorHAnsi" w:hAnsiTheme="majorHAnsi" w:cstheme="minorHAnsi"/>
                <w:sz w:val="18"/>
                <w:szCs w:val="18"/>
              </w:rPr>
            </w:pPr>
            <w:r w:rsidRPr="00B52C98">
              <w:rPr>
                <w:rFonts w:asciiTheme="majorHAnsi" w:hAnsiTheme="majorHAnsi" w:cstheme="minorHAnsi"/>
                <w:sz w:val="18"/>
                <w:szCs w:val="18"/>
                <w:lang w:val="en-US"/>
              </w:rPr>
              <w:t>There is no facility for storage and no fish market nearer to their community. They are forced to sell the perishable items (fish) to middle man, hotels at lower cost.</w:t>
            </w:r>
          </w:p>
          <w:p w:rsidR="00025B57" w:rsidRPr="00B52C98" w:rsidRDefault="00025B57" w:rsidP="00390AA0">
            <w:pPr>
              <w:rPr>
                <w:rFonts w:asciiTheme="majorHAnsi" w:hAnsiTheme="majorHAnsi" w:cstheme="minorHAnsi"/>
                <w:sz w:val="18"/>
                <w:szCs w:val="18"/>
              </w:rPr>
            </w:pPr>
          </w:p>
        </w:tc>
      </w:tr>
      <w:tr w:rsidR="00080F70" w:rsidRPr="00080F70" w:rsidTr="00967294">
        <w:trPr>
          <w:trHeight w:val="440"/>
        </w:trPr>
        <w:tc>
          <w:tcPr>
            <w:tcW w:w="1396" w:type="pct"/>
            <w:shd w:val="clear" w:color="auto" w:fill="FFC000"/>
            <w:hideMark/>
          </w:tcPr>
          <w:p w:rsidR="00025B57" w:rsidRPr="00B52C98" w:rsidRDefault="00025B57" w:rsidP="00080F70">
            <w:pPr>
              <w:pStyle w:val="ListParagraph"/>
              <w:numPr>
                <w:ilvl w:val="0"/>
                <w:numId w:val="5"/>
              </w:numPr>
              <w:rPr>
                <w:rFonts w:asciiTheme="majorHAnsi" w:hAnsiTheme="majorHAnsi" w:cstheme="minorHAnsi"/>
                <w:sz w:val="18"/>
                <w:szCs w:val="18"/>
              </w:rPr>
            </w:pPr>
            <w:r w:rsidRPr="00B52C98">
              <w:rPr>
                <w:rFonts w:asciiTheme="majorHAnsi" w:hAnsiTheme="majorHAnsi" w:cstheme="minorHAnsi"/>
                <w:sz w:val="18"/>
                <w:szCs w:val="18"/>
              </w:rPr>
              <w:t xml:space="preserve">Gambling and alcoholism are the major causes of domestic disturbance, low levels of understanding for family well-being and major chunk from the Low </w:t>
            </w:r>
            <w:r w:rsidR="00AB0EA0" w:rsidRPr="00B52C98">
              <w:rPr>
                <w:rFonts w:asciiTheme="majorHAnsi" w:hAnsiTheme="majorHAnsi" w:cstheme="minorHAnsi"/>
                <w:sz w:val="18"/>
                <w:szCs w:val="18"/>
              </w:rPr>
              <w:t>income of</w:t>
            </w:r>
            <w:r w:rsidRPr="00B52C98">
              <w:rPr>
                <w:rFonts w:asciiTheme="majorHAnsi" w:hAnsiTheme="majorHAnsi" w:cstheme="minorHAnsi"/>
                <w:sz w:val="18"/>
                <w:szCs w:val="18"/>
              </w:rPr>
              <w:t xml:space="preserve"> family.</w:t>
            </w:r>
          </w:p>
        </w:tc>
        <w:tc>
          <w:tcPr>
            <w:tcW w:w="1210" w:type="pct"/>
            <w:shd w:val="clear" w:color="auto" w:fill="FFC000"/>
            <w:hideMark/>
          </w:tcPr>
          <w:p w:rsidR="00025B57" w:rsidRPr="00B52C98" w:rsidRDefault="00025B57" w:rsidP="00080F70">
            <w:pPr>
              <w:pStyle w:val="ListParagraph"/>
              <w:numPr>
                <w:ilvl w:val="0"/>
                <w:numId w:val="5"/>
              </w:numPr>
              <w:rPr>
                <w:rFonts w:asciiTheme="majorHAnsi" w:hAnsiTheme="majorHAnsi" w:cstheme="minorHAnsi"/>
                <w:sz w:val="18"/>
                <w:szCs w:val="18"/>
              </w:rPr>
            </w:pPr>
            <w:r w:rsidRPr="00B52C98">
              <w:rPr>
                <w:rFonts w:asciiTheme="majorHAnsi" w:hAnsiTheme="majorHAnsi" w:cstheme="minorHAnsi"/>
                <w:sz w:val="18"/>
                <w:szCs w:val="18"/>
              </w:rPr>
              <w:t>Lack of consistent household income due to seasonal nature of livelihood (dependence on fishing which is not possible during rainy season)</w:t>
            </w:r>
          </w:p>
        </w:tc>
        <w:tc>
          <w:tcPr>
            <w:tcW w:w="1277" w:type="pct"/>
            <w:shd w:val="clear" w:color="auto" w:fill="FFC000"/>
            <w:hideMark/>
          </w:tcPr>
          <w:p w:rsidR="00025B57" w:rsidRPr="00B52C98" w:rsidRDefault="00025B57" w:rsidP="00080F70">
            <w:pPr>
              <w:pStyle w:val="ListParagraph"/>
              <w:numPr>
                <w:ilvl w:val="0"/>
                <w:numId w:val="5"/>
              </w:numPr>
              <w:rPr>
                <w:rFonts w:asciiTheme="majorHAnsi" w:hAnsiTheme="majorHAnsi" w:cstheme="minorHAnsi"/>
                <w:sz w:val="18"/>
                <w:szCs w:val="18"/>
              </w:rPr>
            </w:pPr>
            <w:r w:rsidRPr="00B52C98">
              <w:rPr>
                <w:rFonts w:asciiTheme="majorHAnsi" w:hAnsiTheme="majorHAnsi" w:cstheme="minorHAnsi"/>
                <w:sz w:val="18"/>
                <w:szCs w:val="18"/>
              </w:rPr>
              <w:t>School dropout rate is very high among children, which spoil their childhood make engage them in fishing activity or involved them in anti-social work.</w:t>
            </w:r>
          </w:p>
        </w:tc>
        <w:tc>
          <w:tcPr>
            <w:tcW w:w="1117" w:type="pct"/>
            <w:shd w:val="clear" w:color="auto" w:fill="FFC000"/>
            <w:hideMark/>
          </w:tcPr>
          <w:p w:rsidR="00025B57" w:rsidRPr="00B52C98" w:rsidRDefault="00025B57" w:rsidP="00080F70">
            <w:pPr>
              <w:pStyle w:val="ListParagraph"/>
              <w:numPr>
                <w:ilvl w:val="0"/>
                <w:numId w:val="5"/>
              </w:numPr>
              <w:rPr>
                <w:rFonts w:asciiTheme="majorHAnsi" w:hAnsiTheme="majorHAnsi" w:cstheme="minorHAnsi"/>
                <w:sz w:val="18"/>
                <w:szCs w:val="18"/>
              </w:rPr>
            </w:pPr>
            <w:r w:rsidRPr="00B52C98">
              <w:rPr>
                <w:rFonts w:asciiTheme="majorHAnsi" w:hAnsiTheme="majorHAnsi" w:cstheme="minorHAnsi"/>
                <w:sz w:val="18"/>
                <w:szCs w:val="18"/>
                <w:lang w:val="en-US"/>
              </w:rPr>
              <w:t>In hygienic condition of drying fish</w:t>
            </w:r>
          </w:p>
          <w:p w:rsidR="00025B57" w:rsidRPr="00B52C98" w:rsidRDefault="00025B57" w:rsidP="00390AA0">
            <w:pPr>
              <w:rPr>
                <w:rFonts w:asciiTheme="majorHAnsi" w:hAnsiTheme="majorHAnsi" w:cstheme="minorHAnsi"/>
                <w:sz w:val="18"/>
                <w:szCs w:val="18"/>
              </w:rPr>
            </w:pPr>
          </w:p>
        </w:tc>
      </w:tr>
    </w:tbl>
    <w:p w:rsidR="004E030F" w:rsidRPr="00AA3B33" w:rsidRDefault="007E28A5" w:rsidP="004E030F">
      <w:pPr>
        <w:spacing w:after="0" w:line="240" w:lineRule="auto"/>
        <w:jc w:val="both"/>
        <w:rPr>
          <w:rFonts w:asciiTheme="majorHAnsi" w:hAnsiTheme="majorHAnsi"/>
          <w:sz w:val="24"/>
          <w:szCs w:val="24"/>
        </w:rPr>
      </w:pPr>
      <w:r w:rsidRPr="002B2A02">
        <w:rPr>
          <w:rFonts w:asciiTheme="majorHAnsi" w:eastAsia="Times New Roman" w:hAnsiTheme="majorHAnsi" w:cstheme="minorHAnsi"/>
          <w:noProof/>
          <w:color w:val="000000"/>
          <w:sz w:val="24"/>
          <w:szCs w:val="24"/>
          <w:lang w:bidi="hi-IN"/>
        </w:rPr>
        <w:lastRenderedPageBreak/>
        <w:drawing>
          <wp:anchor distT="0" distB="0" distL="114300" distR="114300" simplePos="0" relativeHeight="251633664" behindDoc="1" locked="0" layoutInCell="1" allowOverlap="1">
            <wp:simplePos x="0" y="0"/>
            <wp:positionH relativeFrom="column">
              <wp:posOffset>18415</wp:posOffset>
            </wp:positionH>
            <wp:positionV relativeFrom="paragraph">
              <wp:posOffset>971550</wp:posOffset>
            </wp:positionV>
            <wp:extent cx="5924550" cy="2686050"/>
            <wp:effectExtent l="38100" t="57150" r="114300" b="95250"/>
            <wp:wrapTight wrapText="bothSides">
              <wp:wrapPolygon edited="0">
                <wp:start x="-139" y="-460"/>
                <wp:lineTo x="-139" y="22366"/>
                <wp:lineTo x="21878" y="22366"/>
                <wp:lineTo x="22017" y="21753"/>
                <wp:lineTo x="22017" y="-153"/>
                <wp:lineTo x="21878" y="-460"/>
                <wp:lineTo x="-139" y="-460"/>
              </wp:wrapPolygon>
            </wp:wrapTight>
            <wp:docPr id="17" name="Picture 17" descr="C:\Users\COMPAQ\Desktop\New folder\Desktop\Photo of CAC\IMG-2022061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OMPAQ\Desktop\New folder\Desktop\Photo of CAC\IMG-20220613-WA0007.jpg"/>
                    <pic:cNvPicPr>
                      <a:picLocks noChangeAspect="1" noChangeArrowheads="1"/>
                    </pic:cNvPicPr>
                  </pic:nvPicPr>
                  <pic:blipFill>
                    <a:blip r:embed="rId16"/>
                    <a:srcRect/>
                    <a:stretch>
                      <a:fillRect/>
                    </a:stretch>
                  </pic:blipFill>
                  <pic:spPr bwMode="auto">
                    <a:xfrm>
                      <a:off x="0" y="0"/>
                      <a:ext cx="5924550" cy="2686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E030F" w:rsidRPr="002B2A02">
        <w:rPr>
          <w:rFonts w:asciiTheme="majorHAnsi" w:eastAsia="Times New Roman" w:hAnsiTheme="majorHAnsi" w:cstheme="minorHAnsi"/>
          <w:color w:val="000000"/>
          <w:sz w:val="24"/>
          <w:szCs w:val="24"/>
        </w:rPr>
        <w:t xml:space="preserve">In order to lesser the impact of findings </w:t>
      </w:r>
      <w:r w:rsidRPr="002B2A02">
        <w:rPr>
          <w:rFonts w:asciiTheme="majorHAnsi" w:eastAsia="Times New Roman" w:hAnsiTheme="majorHAnsi" w:cstheme="minorHAnsi"/>
          <w:color w:val="000000"/>
          <w:sz w:val="24"/>
          <w:szCs w:val="24"/>
        </w:rPr>
        <w:t xml:space="preserve">of Action Research </w:t>
      </w:r>
      <w:r w:rsidR="004E030F" w:rsidRPr="002B2A02">
        <w:rPr>
          <w:rFonts w:asciiTheme="majorHAnsi" w:eastAsia="Times New Roman" w:hAnsiTheme="majorHAnsi" w:cstheme="minorHAnsi"/>
          <w:color w:val="000000"/>
          <w:sz w:val="24"/>
          <w:szCs w:val="24"/>
        </w:rPr>
        <w:t xml:space="preserve">and to build economic resilience in the community through CDAR approach we try to involve/link the beneficiaries to the Govt. schemes so that they can avail the benefits from the available resources. Within seven month of journey we touch 2035 beneficiaries through various schemes of Govt like </w:t>
      </w:r>
      <w:r w:rsidR="004E030F" w:rsidRPr="002B2A02">
        <w:rPr>
          <w:rFonts w:asciiTheme="majorHAnsi" w:hAnsiTheme="majorHAnsi"/>
          <w:sz w:val="24"/>
          <w:szCs w:val="24"/>
        </w:rPr>
        <w:t>Health check-up-</w:t>
      </w:r>
      <w:r w:rsidR="004E030F" w:rsidRPr="00AA3B33">
        <w:rPr>
          <w:rFonts w:asciiTheme="majorHAnsi" w:hAnsiTheme="majorHAnsi"/>
          <w:sz w:val="24"/>
          <w:szCs w:val="24"/>
        </w:rPr>
        <w:t xml:space="preserve">camps /Free eye treatment/ </w:t>
      </w:r>
      <w:r w:rsidRPr="00AA3B33">
        <w:rPr>
          <w:rFonts w:asciiTheme="majorHAnsi" w:hAnsiTheme="majorHAnsi"/>
          <w:sz w:val="24"/>
          <w:szCs w:val="24"/>
        </w:rPr>
        <w:t>Observation</w:t>
      </w:r>
      <w:r w:rsidR="004E030F" w:rsidRPr="00AA3B33">
        <w:rPr>
          <w:rFonts w:asciiTheme="majorHAnsi" w:hAnsiTheme="majorHAnsi"/>
          <w:sz w:val="24"/>
          <w:szCs w:val="24"/>
        </w:rPr>
        <w:t xml:space="preserve"> of PoshanMaah, Social protection schemes ( </w:t>
      </w:r>
      <w:r w:rsidRPr="00AA3B33">
        <w:rPr>
          <w:rFonts w:asciiTheme="majorHAnsi" w:hAnsiTheme="majorHAnsi"/>
          <w:sz w:val="24"/>
          <w:szCs w:val="24"/>
        </w:rPr>
        <w:t>e.g.</w:t>
      </w:r>
      <w:r w:rsidR="004E030F" w:rsidRPr="00AA3B33">
        <w:rPr>
          <w:rFonts w:asciiTheme="majorHAnsi" w:hAnsiTheme="majorHAnsi"/>
          <w:sz w:val="24"/>
          <w:szCs w:val="24"/>
        </w:rPr>
        <w:t xml:space="preserve"> Mamata schemes, E-shram card) /Cyclone camps / </w:t>
      </w:r>
      <w:r w:rsidR="00CA25B4">
        <w:rPr>
          <w:rFonts w:asciiTheme="majorHAnsi" w:hAnsiTheme="majorHAnsi"/>
          <w:sz w:val="24"/>
          <w:szCs w:val="24"/>
        </w:rPr>
        <w:t>Elder-aid /</w:t>
      </w:r>
      <w:r w:rsidR="004E030F" w:rsidRPr="00AA3B33">
        <w:rPr>
          <w:rFonts w:asciiTheme="majorHAnsi" w:hAnsiTheme="majorHAnsi"/>
          <w:sz w:val="24"/>
          <w:szCs w:val="24"/>
        </w:rPr>
        <w:t>Group accidental insurance schemes/ Social Mobilisation(SHG Formation &amp;training/ Marine Litter Management training/ Social security scheme(e.g. old age, Madhubabu Pension) Aadhaar card correction, Bank account opening/activate, Pan card, KYC update, Birth certificate/Children Literacy training/ PMAY/ PMUY.</w:t>
      </w:r>
    </w:p>
    <w:p w:rsidR="00997FDB" w:rsidRPr="00997FDB" w:rsidRDefault="000E3F95" w:rsidP="00997FDB">
      <w:pPr>
        <w:spacing w:after="0" w:line="240" w:lineRule="auto"/>
        <w:jc w:val="both"/>
        <w:rPr>
          <w:rFonts w:asciiTheme="majorHAnsi" w:hAnsiTheme="majorHAnsi"/>
          <w:sz w:val="28"/>
          <w:szCs w:val="28"/>
        </w:rPr>
      </w:pPr>
      <w:r>
        <w:rPr>
          <w:rFonts w:asciiTheme="majorHAnsi" w:hAnsiTheme="majorHAnsi"/>
          <w:noProof/>
          <w:sz w:val="28"/>
          <w:szCs w:val="28"/>
          <w:lang w:bidi="hi-IN"/>
        </w:rPr>
        <w:drawing>
          <wp:anchor distT="0" distB="0" distL="114300" distR="114300" simplePos="0" relativeHeight="251686912" behindDoc="1" locked="0" layoutInCell="1" allowOverlap="1" wp14:anchorId="082D24EA" wp14:editId="46EDC90C">
            <wp:simplePos x="0" y="0"/>
            <wp:positionH relativeFrom="column">
              <wp:posOffset>3028315</wp:posOffset>
            </wp:positionH>
            <wp:positionV relativeFrom="paragraph">
              <wp:posOffset>2243455</wp:posOffset>
            </wp:positionV>
            <wp:extent cx="2924175" cy="1809750"/>
            <wp:effectExtent l="76200" t="76200" r="123825" b="114300"/>
            <wp:wrapTight wrapText="bothSides">
              <wp:wrapPolygon edited="0">
                <wp:start x="-281" y="-909"/>
                <wp:lineTo x="-563" y="-682"/>
                <wp:lineTo x="-563" y="22055"/>
                <wp:lineTo x="-281" y="22964"/>
                <wp:lineTo x="22233" y="22964"/>
                <wp:lineTo x="22515" y="21373"/>
                <wp:lineTo x="22515" y="2956"/>
                <wp:lineTo x="22233" y="-455"/>
                <wp:lineTo x="22233" y="-909"/>
                <wp:lineTo x="-281" y="-909"/>
              </wp:wrapPolygon>
            </wp:wrapTight>
            <wp:docPr id="8" name="Picture 5" descr="C:\Users\COMPAQ\Desktop\New folder\Desktop\Photo of CAC\IMG-20220622-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PAQ\Desktop\New folder\Desktop\Photo of CAC\IMG-20220622-WA0011.jpg"/>
                    <pic:cNvPicPr>
                      <a:picLocks noChangeAspect="1" noChangeArrowheads="1"/>
                    </pic:cNvPicPr>
                  </pic:nvPicPr>
                  <pic:blipFill>
                    <a:blip r:embed="rId17"/>
                    <a:srcRect/>
                    <a:stretch>
                      <a:fillRect/>
                    </a:stretch>
                  </pic:blipFill>
                  <pic:spPr bwMode="auto">
                    <a:xfrm>
                      <a:off x="0" y="0"/>
                      <a:ext cx="2924175" cy="1809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Pr>
          <w:rFonts w:asciiTheme="majorHAnsi" w:hAnsiTheme="majorHAnsi"/>
          <w:noProof/>
          <w:sz w:val="28"/>
          <w:szCs w:val="28"/>
          <w:lang w:bidi="hi-IN"/>
        </w:rPr>
        <w:drawing>
          <wp:anchor distT="0" distB="0" distL="114300" distR="114300" simplePos="0" relativeHeight="251685888" behindDoc="1" locked="0" layoutInCell="1" allowOverlap="1" wp14:anchorId="4CB8FECF" wp14:editId="70141B12">
            <wp:simplePos x="0" y="0"/>
            <wp:positionH relativeFrom="column">
              <wp:posOffset>-57785</wp:posOffset>
            </wp:positionH>
            <wp:positionV relativeFrom="paragraph">
              <wp:posOffset>2243455</wp:posOffset>
            </wp:positionV>
            <wp:extent cx="2895600" cy="1800225"/>
            <wp:effectExtent l="76200" t="76200" r="114300" b="123825"/>
            <wp:wrapTight wrapText="bothSides">
              <wp:wrapPolygon edited="0">
                <wp:start x="-284" y="-914"/>
                <wp:lineTo x="-568" y="-686"/>
                <wp:lineTo x="-568" y="22171"/>
                <wp:lineTo x="-284" y="23086"/>
                <wp:lineTo x="22168" y="23086"/>
                <wp:lineTo x="22453" y="21486"/>
                <wp:lineTo x="22453" y="2971"/>
                <wp:lineTo x="22168" y="-457"/>
                <wp:lineTo x="22168" y="-914"/>
                <wp:lineTo x="-284" y="-914"/>
              </wp:wrapPolygon>
            </wp:wrapTight>
            <wp:docPr id="7" name="Picture 4" descr="C:\Users\COMPAQ\Desktop\New folder\Desktop\Photo of CAC\IMG-2022062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PAQ\Desktop\New folder\Desktop\Photo of CAC\IMG-20220627-WA0003.jpg"/>
                    <pic:cNvPicPr>
                      <a:picLocks noChangeAspect="1" noChangeArrowheads="1"/>
                    </pic:cNvPicPr>
                  </pic:nvPicPr>
                  <pic:blipFill>
                    <a:blip r:embed="rId18" cstate="print"/>
                    <a:srcRect/>
                    <a:stretch>
                      <a:fillRect/>
                    </a:stretch>
                  </pic:blipFill>
                  <pic:spPr bwMode="auto">
                    <a:xfrm>
                      <a:off x="0" y="0"/>
                      <a:ext cx="2895600" cy="1800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8"/>
          <w:szCs w:val="28"/>
          <w:lang w:bidi="hi-IN"/>
        </w:rPr>
        <w:drawing>
          <wp:anchor distT="0" distB="0" distL="114300" distR="114300" simplePos="0" relativeHeight="251683840" behindDoc="1" locked="0" layoutInCell="1" allowOverlap="1" wp14:anchorId="2D755B8B" wp14:editId="0A45B1BA">
            <wp:simplePos x="0" y="0"/>
            <wp:positionH relativeFrom="column">
              <wp:posOffset>3066415</wp:posOffset>
            </wp:positionH>
            <wp:positionV relativeFrom="paragraph">
              <wp:posOffset>233680</wp:posOffset>
            </wp:positionV>
            <wp:extent cx="2876550" cy="1876425"/>
            <wp:effectExtent l="76200" t="76200" r="114300" b="123825"/>
            <wp:wrapTight wrapText="bothSides">
              <wp:wrapPolygon edited="0">
                <wp:start x="-286" y="-877"/>
                <wp:lineTo x="-572" y="-658"/>
                <wp:lineTo x="-572" y="22148"/>
                <wp:lineTo x="-286" y="23025"/>
                <wp:lineTo x="22172" y="23025"/>
                <wp:lineTo x="22458" y="20613"/>
                <wp:lineTo x="22458" y="2851"/>
                <wp:lineTo x="22172" y="-439"/>
                <wp:lineTo x="22172" y="-877"/>
                <wp:lineTo x="-286" y="-877"/>
              </wp:wrapPolygon>
            </wp:wrapTight>
            <wp:docPr id="6" name="Picture 3" descr="C:\Users\COMPAQ\Desktop\New folder\Desktop\Photo of CAC\IMG-20220621-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AQ\Desktop\New folder\Desktop\Photo of CAC\IMG-20220621-WA0048.jpg"/>
                    <pic:cNvPicPr>
                      <a:picLocks noChangeAspect="1" noChangeArrowheads="1"/>
                    </pic:cNvPicPr>
                  </pic:nvPicPr>
                  <pic:blipFill>
                    <a:blip r:embed="rId19"/>
                    <a:srcRect/>
                    <a:stretch>
                      <a:fillRect/>
                    </a:stretch>
                  </pic:blipFill>
                  <pic:spPr bwMode="auto">
                    <a:xfrm>
                      <a:off x="0" y="0"/>
                      <a:ext cx="2876550" cy="1876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00E97CF6">
        <w:rPr>
          <w:rFonts w:asciiTheme="majorHAnsi" w:hAnsiTheme="majorHAnsi"/>
          <w:noProof/>
          <w:sz w:val="28"/>
          <w:szCs w:val="28"/>
          <w:lang w:bidi="hi-IN"/>
        </w:rPr>
        <w:drawing>
          <wp:anchor distT="0" distB="0" distL="114300" distR="114300" simplePos="0" relativeHeight="251680768" behindDoc="0" locked="0" layoutInCell="1" allowOverlap="1" wp14:anchorId="2EBFD1F6" wp14:editId="0FE69659">
            <wp:simplePos x="0" y="0"/>
            <wp:positionH relativeFrom="column">
              <wp:posOffset>-57785</wp:posOffset>
            </wp:positionH>
            <wp:positionV relativeFrom="paragraph">
              <wp:posOffset>233680</wp:posOffset>
            </wp:positionV>
            <wp:extent cx="2924175" cy="1876425"/>
            <wp:effectExtent l="76200" t="76200" r="123825" b="123825"/>
            <wp:wrapNone/>
            <wp:docPr id="3" name="Picture 2" descr="C:\Users\COMPAQ\Desktop\New folder\Desktop\Photo of CAC\IMG-202206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AQ\Desktop\New folder\Desktop\Photo of CAC\IMG-20220619-WA0011.jpg"/>
                    <pic:cNvPicPr>
                      <a:picLocks noChangeAspect="1" noChangeArrowheads="1"/>
                    </pic:cNvPicPr>
                  </pic:nvPicPr>
                  <pic:blipFill>
                    <a:blip r:embed="rId20" cstate="print"/>
                    <a:srcRect/>
                    <a:stretch>
                      <a:fillRect/>
                    </a:stretch>
                  </pic:blipFill>
                  <pic:spPr bwMode="auto">
                    <a:xfrm>
                      <a:off x="0" y="0"/>
                      <a:ext cx="2924175" cy="1876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rsidR="00997FDB" w:rsidRDefault="002B2A02" w:rsidP="007074F1">
      <w:pPr>
        <w:pStyle w:val="Normal1"/>
        <w:spacing w:after="60"/>
        <w:jc w:val="both"/>
        <w:rPr>
          <w:rFonts w:asciiTheme="majorHAnsi" w:eastAsia="Lato" w:hAnsiTheme="majorHAnsi" w:cstheme="minorHAnsi"/>
          <w:color w:val="202124"/>
          <w:sz w:val="24"/>
          <w:szCs w:val="24"/>
        </w:rPr>
      </w:pPr>
      <w:r w:rsidRPr="00997FDB">
        <w:rPr>
          <w:rFonts w:asciiTheme="majorHAnsi" w:eastAsia="Lato" w:hAnsiTheme="majorHAnsi" w:cstheme="minorHAnsi"/>
          <w:b/>
          <w:bCs/>
          <w:noProof/>
          <w:color w:val="202124"/>
          <w:sz w:val="28"/>
          <w:szCs w:val="28"/>
          <w:u w:val="single"/>
          <w:lang w:bidi="hi-IN"/>
        </w:rPr>
        <w:lastRenderedPageBreak/>
        <w:drawing>
          <wp:anchor distT="0" distB="0" distL="114300" distR="114300" simplePos="0" relativeHeight="251661312" behindDoc="1" locked="0" layoutInCell="1" allowOverlap="1" wp14:anchorId="5AFD2A6E" wp14:editId="3D51A1FE">
            <wp:simplePos x="0" y="0"/>
            <wp:positionH relativeFrom="column">
              <wp:posOffset>2609850</wp:posOffset>
            </wp:positionH>
            <wp:positionV relativeFrom="paragraph">
              <wp:posOffset>0</wp:posOffset>
            </wp:positionV>
            <wp:extent cx="3521075" cy="1828800"/>
            <wp:effectExtent l="38100" t="57150" r="117475" b="95250"/>
            <wp:wrapTight wrapText="bothSides">
              <wp:wrapPolygon edited="0">
                <wp:start x="-234" y="-675"/>
                <wp:lineTo x="-234" y="22725"/>
                <wp:lineTo x="22087" y="22725"/>
                <wp:lineTo x="22204" y="22725"/>
                <wp:lineTo x="22321" y="21600"/>
                <wp:lineTo x="22321" y="-225"/>
                <wp:lineTo x="22087" y="-675"/>
                <wp:lineTo x="-234" y="-675"/>
              </wp:wrapPolygon>
            </wp:wrapTight>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srcRect/>
                    <a:stretch>
                      <a:fillRect/>
                    </a:stretch>
                  </pic:blipFill>
                  <pic:spPr bwMode="auto">
                    <a:xfrm>
                      <a:off x="0" y="0"/>
                      <a:ext cx="3521075" cy="1828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0E3F95" w:rsidRPr="00997FDB">
        <w:rPr>
          <w:rFonts w:asciiTheme="majorHAnsi" w:eastAsia="Lato" w:hAnsiTheme="majorHAnsi" w:cstheme="minorHAnsi"/>
          <w:b/>
          <w:bCs/>
          <w:noProof/>
          <w:color w:val="202124"/>
          <w:sz w:val="28"/>
          <w:szCs w:val="28"/>
          <w:u w:val="single"/>
          <w:lang w:bidi="hi-IN"/>
        </w:rPr>
        <w:drawing>
          <wp:anchor distT="0" distB="0" distL="114300" distR="114300" simplePos="0" relativeHeight="251660288" behindDoc="1" locked="0" layoutInCell="1" allowOverlap="1" wp14:anchorId="2C4FFEF5" wp14:editId="13F4D07A">
            <wp:simplePos x="0" y="0"/>
            <wp:positionH relativeFrom="column">
              <wp:posOffset>19050</wp:posOffset>
            </wp:positionH>
            <wp:positionV relativeFrom="paragraph">
              <wp:posOffset>0</wp:posOffset>
            </wp:positionV>
            <wp:extent cx="2457450" cy="1828800"/>
            <wp:effectExtent l="38100" t="57150" r="114300" b="95250"/>
            <wp:wrapTight wrapText="bothSides">
              <wp:wrapPolygon edited="0">
                <wp:start x="-335" y="-675"/>
                <wp:lineTo x="-335" y="22725"/>
                <wp:lineTo x="22270" y="22725"/>
                <wp:lineTo x="22437" y="22725"/>
                <wp:lineTo x="22605" y="21600"/>
                <wp:lineTo x="22605" y="-225"/>
                <wp:lineTo x="22270" y="-675"/>
                <wp:lineTo x="-335" y="-675"/>
              </wp:wrapPolygon>
            </wp:wrapTight>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2457450" cy="1828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sidR="00997FDB" w:rsidRPr="00997FDB">
        <w:rPr>
          <w:rFonts w:asciiTheme="majorHAnsi" w:eastAsia="Lato" w:hAnsiTheme="majorHAnsi" w:cstheme="minorHAnsi"/>
          <w:b/>
          <w:bCs/>
          <w:color w:val="202124"/>
          <w:sz w:val="28"/>
          <w:szCs w:val="28"/>
          <w:u w:val="single"/>
        </w:rPr>
        <w:t>Hope Building activity:</w:t>
      </w:r>
    </w:p>
    <w:p w:rsidR="004E030F" w:rsidRPr="007074F1" w:rsidRDefault="0067237E" w:rsidP="007074F1">
      <w:pPr>
        <w:pStyle w:val="Normal1"/>
        <w:spacing w:after="60"/>
        <w:jc w:val="both"/>
        <w:rPr>
          <w:rFonts w:asciiTheme="majorHAnsi" w:eastAsia="Lato" w:hAnsiTheme="majorHAnsi" w:cstheme="minorHAnsi"/>
          <w:color w:val="202124"/>
          <w:sz w:val="24"/>
          <w:szCs w:val="24"/>
        </w:rPr>
      </w:pPr>
      <w:r>
        <w:rPr>
          <w:rFonts w:asciiTheme="majorHAnsi" w:eastAsia="Lato" w:hAnsiTheme="majorHAnsi" w:cstheme="minorHAnsi"/>
          <w:noProof/>
          <w:color w:val="202124"/>
          <w:sz w:val="24"/>
          <w:szCs w:val="24"/>
          <w:lang w:bidi="hi-IN"/>
        </w:rPr>
        <w:drawing>
          <wp:anchor distT="0" distB="0" distL="114300" distR="114300" simplePos="0" relativeHeight="251635712" behindDoc="1" locked="0" layoutInCell="1" allowOverlap="1">
            <wp:simplePos x="0" y="0"/>
            <wp:positionH relativeFrom="column">
              <wp:posOffset>18415</wp:posOffset>
            </wp:positionH>
            <wp:positionV relativeFrom="paragraph">
              <wp:posOffset>1281430</wp:posOffset>
            </wp:positionV>
            <wp:extent cx="5731510" cy="2276475"/>
            <wp:effectExtent l="38100" t="57150" r="116840" b="104775"/>
            <wp:wrapTight wrapText="bothSides">
              <wp:wrapPolygon edited="0">
                <wp:start x="-144" y="-542"/>
                <wp:lineTo x="-144" y="22594"/>
                <wp:lineTo x="21897" y="22594"/>
                <wp:lineTo x="21969" y="22594"/>
                <wp:lineTo x="22040" y="21510"/>
                <wp:lineTo x="22040" y="-181"/>
                <wp:lineTo x="21897" y="-542"/>
                <wp:lineTo x="-144" y="-542"/>
              </wp:wrapPolygon>
            </wp:wrapTight>
            <wp:docPr id="13"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3" cstate="print"/>
                    <a:srcRect t="3200" r="-236" b="56632"/>
                    <a:stretch>
                      <a:fillRect/>
                    </a:stretch>
                  </pic:blipFill>
                  <pic:spPr bwMode="auto">
                    <a:xfrm>
                      <a:off x="0" y="0"/>
                      <a:ext cx="5731510" cy="227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E030F" w:rsidRPr="007074F1">
        <w:rPr>
          <w:rFonts w:asciiTheme="majorHAnsi" w:eastAsia="Lato" w:hAnsiTheme="majorHAnsi" w:cstheme="minorHAnsi"/>
          <w:color w:val="202124"/>
          <w:sz w:val="24"/>
          <w:szCs w:val="24"/>
        </w:rPr>
        <w:t>Hope-building activities through Art were piloted with fisher folk community of Penthakata Puri, from 3</w:t>
      </w:r>
      <w:r w:rsidR="004E030F" w:rsidRPr="007074F1">
        <w:rPr>
          <w:rFonts w:asciiTheme="majorHAnsi" w:eastAsia="Lato" w:hAnsiTheme="majorHAnsi" w:cstheme="minorHAnsi"/>
          <w:color w:val="202124"/>
          <w:sz w:val="24"/>
          <w:szCs w:val="24"/>
          <w:vertAlign w:val="superscript"/>
        </w:rPr>
        <w:t>rd</w:t>
      </w:r>
      <w:r w:rsidR="004E030F" w:rsidRPr="007074F1">
        <w:rPr>
          <w:rFonts w:asciiTheme="majorHAnsi" w:eastAsia="Lato" w:hAnsiTheme="majorHAnsi" w:cstheme="minorHAnsi"/>
          <w:color w:val="202124"/>
          <w:sz w:val="24"/>
          <w:szCs w:val="24"/>
        </w:rPr>
        <w:t xml:space="preserve"> to 5</w:t>
      </w:r>
      <w:r w:rsidR="004E030F" w:rsidRPr="007074F1">
        <w:rPr>
          <w:rFonts w:asciiTheme="majorHAnsi" w:eastAsia="Lato" w:hAnsiTheme="majorHAnsi" w:cstheme="minorHAnsi"/>
          <w:color w:val="202124"/>
          <w:sz w:val="24"/>
          <w:szCs w:val="24"/>
          <w:vertAlign w:val="superscript"/>
        </w:rPr>
        <w:t>th</w:t>
      </w:r>
      <w:r w:rsidR="004E030F" w:rsidRPr="007074F1">
        <w:rPr>
          <w:rFonts w:asciiTheme="majorHAnsi" w:eastAsia="Lato" w:hAnsiTheme="majorHAnsi" w:cstheme="minorHAnsi"/>
          <w:color w:val="202124"/>
          <w:sz w:val="24"/>
          <w:szCs w:val="24"/>
        </w:rPr>
        <w:t xml:space="preserve"> Nov with the aim to find out solutions that would build their Household / Community Resilience through a community self-exploration exercise with aid of Art, </w:t>
      </w:r>
      <w:r w:rsidR="000729BA" w:rsidRPr="007074F1">
        <w:rPr>
          <w:rFonts w:asciiTheme="majorHAnsi" w:eastAsia="Lato" w:hAnsiTheme="majorHAnsi" w:cstheme="minorHAnsi"/>
          <w:color w:val="202124"/>
          <w:sz w:val="24"/>
          <w:szCs w:val="24"/>
        </w:rPr>
        <w:t>the</w:t>
      </w:r>
      <w:r w:rsidR="004E030F" w:rsidRPr="007074F1">
        <w:rPr>
          <w:rFonts w:asciiTheme="majorHAnsi" w:eastAsia="Lato" w:hAnsiTheme="majorHAnsi" w:cstheme="minorHAnsi"/>
          <w:color w:val="202124"/>
          <w:sz w:val="24"/>
          <w:szCs w:val="24"/>
        </w:rPr>
        <w:t xml:space="preserve"> activities focused on exploring “How to nurture hope in their life”, in spite of all the challenges they face and plan for community-based interventions to build their household resilience. The exercise was conducted into two groups of women and Men, ten each, with the representation of ten Barafs (hamlet)</w:t>
      </w:r>
    </w:p>
    <w:p w:rsidR="004E030F" w:rsidRPr="007074F1" w:rsidRDefault="004E030F" w:rsidP="007074F1">
      <w:pPr>
        <w:pStyle w:val="NoSpacing"/>
        <w:jc w:val="both"/>
        <w:rPr>
          <w:rFonts w:asciiTheme="majorHAnsi" w:hAnsiTheme="majorHAnsi"/>
          <w:sz w:val="24"/>
          <w:szCs w:val="24"/>
        </w:rPr>
      </w:pPr>
      <w:r w:rsidRPr="007074F1">
        <w:rPr>
          <w:rFonts w:asciiTheme="majorHAnsi" w:hAnsiTheme="majorHAnsi"/>
          <w:sz w:val="24"/>
          <w:szCs w:val="24"/>
        </w:rPr>
        <w:t>Through three activities and drab wall art:</w:t>
      </w:r>
    </w:p>
    <w:p w:rsidR="004E030F" w:rsidRPr="007074F1" w:rsidRDefault="0067237E" w:rsidP="007074F1">
      <w:pPr>
        <w:pStyle w:val="Normal1"/>
        <w:numPr>
          <w:ilvl w:val="0"/>
          <w:numId w:val="3"/>
        </w:numPr>
        <w:jc w:val="both"/>
        <w:rPr>
          <w:rFonts w:asciiTheme="majorHAnsi" w:eastAsia="Lato" w:hAnsiTheme="majorHAnsi" w:cstheme="minorHAnsi"/>
          <w:sz w:val="24"/>
          <w:szCs w:val="24"/>
        </w:rPr>
      </w:pPr>
      <w:r>
        <w:rPr>
          <w:rFonts w:asciiTheme="majorHAnsi" w:eastAsia="Lato" w:hAnsiTheme="majorHAnsi" w:cstheme="minorHAnsi"/>
          <w:noProof/>
          <w:sz w:val="24"/>
          <w:szCs w:val="24"/>
          <w:lang w:bidi="hi-IN"/>
        </w:rPr>
        <w:drawing>
          <wp:anchor distT="0" distB="0" distL="114300" distR="114300" simplePos="0" relativeHeight="251648000" behindDoc="1" locked="0" layoutInCell="1" allowOverlap="1">
            <wp:simplePos x="0" y="0"/>
            <wp:positionH relativeFrom="column">
              <wp:posOffset>3295015</wp:posOffset>
            </wp:positionH>
            <wp:positionV relativeFrom="paragraph">
              <wp:posOffset>73660</wp:posOffset>
            </wp:positionV>
            <wp:extent cx="2454910" cy="1695450"/>
            <wp:effectExtent l="38100" t="57150" r="116840" b="95250"/>
            <wp:wrapTight wrapText="bothSides">
              <wp:wrapPolygon edited="0">
                <wp:start x="-335" y="-728"/>
                <wp:lineTo x="-335" y="22813"/>
                <wp:lineTo x="22293" y="22813"/>
                <wp:lineTo x="22460" y="22813"/>
                <wp:lineTo x="22628" y="22571"/>
                <wp:lineTo x="22628" y="-243"/>
                <wp:lineTo x="22293" y="-728"/>
                <wp:lineTo x="-335" y="-728"/>
              </wp:wrapPolygon>
            </wp:wrapTight>
            <wp:docPr id="48" name="Picture 38" descr="C:\Users\COMPAQ\Desktop\New folder\New folder (3)\Latest photo\IMG-20230216-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OMPAQ\Desktop\New folder\New folder (3)\Latest photo\IMG-20230216-WA0025.jpg"/>
                    <pic:cNvPicPr>
                      <a:picLocks noChangeAspect="1" noChangeArrowheads="1"/>
                    </pic:cNvPicPr>
                  </pic:nvPicPr>
                  <pic:blipFill>
                    <a:blip r:embed="rId24" cstate="print"/>
                    <a:srcRect/>
                    <a:stretch>
                      <a:fillRect/>
                    </a:stretch>
                  </pic:blipFill>
                  <pic:spPr bwMode="auto">
                    <a:xfrm>
                      <a:off x="0" y="0"/>
                      <a:ext cx="2454910" cy="1695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E030F" w:rsidRPr="007074F1">
        <w:rPr>
          <w:rFonts w:asciiTheme="majorHAnsi" w:eastAsia="Lato" w:hAnsiTheme="majorHAnsi" w:cstheme="minorHAnsi"/>
          <w:sz w:val="24"/>
          <w:szCs w:val="24"/>
          <w:shd w:val="clear" w:color="auto" w:fill="FFC000"/>
        </w:rPr>
        <w:t>Seek your lighthouse</w:t>
      </w:r>
      <w:r w:rsidR="004E030F" w:rsidRPr="007074F1">
        <w:rPr>
          <w:rFonts w:asciiTheme="majorHAnsi" w:eastAsia="Lato" w:hAnsiTheme="majorHAnsi" w:cstheme="minorHAnsi"/>
          <w:sz w:val="24"/>
          <w:szCs w:val="24"/>
        </w:rPr>
        <w:t xml:space="preserve">: The majority of the participants shared similarexperiences, and emotionally got connected to the exercise and came up with different ways to come out of the situation, few of them spoke about being courageous, and fearless during such a crisis </w:t>
      </w:r>
    </w:p>
    <w:p w:rsidR="004E030F" w:rsidRPr="007074F1" w:rsidRDefault="004E030F" w:rsidP="004E030F">
      <w:pPr>
        <w:pStyle w:val="Normal1"/>
        <w:numPr>
          <w:ilvl w:val="0"/>
          <w:numId w:val="3"/>
        </w:numPr>
        <w:jc w:val="both"/>
        <w:rPr>
          <w:rFonts w:asciiTheme="majorHAnsi" w:eastAsia="Lato" w:hAnsiTheme="majorHAnsi" w:cstheme="minorHAnsi"/>
          <w:sz w:val="24"/>
          <w:szCs w:val="24"/>
        </w:rPr>
      </w:pPr>
      <w:r w:rsidRPr="007074F1">
        <w:rPr>
          <w:rFonts w:asciiTheme="majorHAnsi" w:eastAsia="Lato" w:hAnsiTheme="majorHAnsi" w:cstheme="minorHAnsi"/>
          <w:sz w:val="24"/>
          <w:szCs w:val="24"/>
          <w:shd w:val="clear" w:color="auto" w:fill="FFC000"/>
        </w:rPr>
        <w:t xml:space="preserve">Self-inspiration </w:t>
      </w:r>
      <w:r w:rsidR="000729BA" w:rsidRPr="007074F1">
        <w:rPr>
          <w:rFonts w:asciiTheme="majorHAnsi" w:eastAsia="Lato" w:hAnsiTheme="majorHAnsi" w:cstheme="minorHAnsi"/>
          <w:sz w:val="24"/>
          <w:szCs w:val="24"/>
          <w:shd w:val="clear" w:color="auto" w:fill="FFC000"/>
        </w:rPr>
        <w:t>box</w:t>
      </w:r>
      <w:r w:rsidR="000729BA" w:rsidRPr="007074F1">
        <w:rPr>
          <w:rFonts w:asciiTheme="majorHAnsi" w:eastAsia="Lato" w:hAnsiTheme="majorHAnsi" w:cstheme="minorHAnsi"/>
          <w:sz w:val="24"/>
          <w:szCs w:val="24"/>
        </w:rPr>
        <w:t>: It</w:t>
      </w:r>
      <w:r w:rsidRPr="007074F1">
        <w:rPr>
          <w:rFonts w:asciiTheme="majorHAnsi" w:eastAsia="Lato" w:hAnsiTheme="majorHAnsi" w:cstheme="minorHAnsi"/>
          <w:color w:val="000000"/>
          <w:sz w:val="24"/>
          <w:szCs w:val="24"/>
        </w:rPr>
        <w:t xml:space="preserve"> gave them motivation and courage to thrive in any adverse situations while looking at these items and recollecting past events </w:t>
      </w:r>
    </w:p>
    <w:p w:rsidR="004E030F" w:rsidRPr="007074F1" w:rsidRDefault="0067237E" w:rsidP="004E030F">
      <w:pPr>
        <w:pStyle w:val="Normal1"/>
        <w:numPr>
          <w:ilvl w:val="0"/>
          <w:numId w:val="3"/>
        </w:numPr>
        <w:jc w:val="both"/>
        <w:rPr>
          <w:rFonts w:asciiTheme="majorHAnsi" w:eastAsia="Lato" w:hAnsiTheme="majorHAnsi" w:cstheme="minorHAnsi"/>
          <w:sz w:val="24"/>
          <w:szCs w:val="24"/>
        </w:rPr>
      </w:pPr>
      <w:r>
        <w:rPr>
          <w:rFonts w:asciiTheme="majorHAnsi" w:eastAsia="Lato" w:hAnsiTheme="majorHAnsi" w:cstheme="minorHAnsi"/>
          <w:noProof/>
          <w:sz w:val="24"/>
          <w:szCs w:val="24"/>
          <w:lang w:bidi="hi-IN"/>
        </w:rPr>
        <w:lastRenderedPageBreak/>
        <w:drawing>
          <wp:anchor distT="0" distB="0" distL="114300" distR="114300" simplePos="0" relativeHeight="251636736" behindDoc="1" locked="0" layoutInCell="1" allowOverlap="1">
            <wp:simplePos x="0" y="0"/>
            <wp:positionH relativeFrom="column">
              <wp:posOffset>-138430</wp:posOffset>
            </wp:positionH>
            <wp:positionV relativeFrom="paragraph">
              <wp:posOffset>-63500</wp:posOffset>
            </wp:positionV>
            <wp:extent cx="2747645" cy="2209800"/>
            <wp:effectExtent l="76200" t="76200" r="109855" b="114300"/>
            <wp:wrapTight wrapText="bothSides">
              <wp:wrapPolygon edited="0">
                <wp:start x="-300" y="-745"/>
                <wp:lineTo x="-599" y="-559"/>
                <wp:lineTo x="-599" y="21972"/>
                <wp:lineTo x="-300" y="22717"/>
                <wp:lineTo x="22164" y="22717"/>
                <wp:lineTo x="22464" y="20483"/>
                <wp:lineTo x="22464" y="2421"/>
                <wp:lineTo x="22164" y="-372"/>
                <wp:lineTo x="22164" y="-745"/>
                <wp:lineTo x="-300" y="-745"/>
              </wp:wrapPolygon>
            </wp:wrapTight>
            <wp:docPr id="14" name="Picture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5"/>
                    <a:srcRect t="42532" r="46590" b="33200"/>
                    <a:stretch>
                      <a:fillRect/>
                    </a:stretch>
                  </pic:blipFill>
                  <pic:spPr bwMode="auto">
                    <a:xfrm>
                      <a:off x="0" y="0"/>
                      <a:ext cx="2747645" cy="2209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E030F" w:rsidRPr="007074F1">
        <w:rPr>
          <w:rFonts w:asciiTheme="majorHAnsi" w:eastAsia="Lato" w:hAnsiTheme="majorHAnsi" w:cstheme="minorHAnsi"/>
          <w:sz w:val="24"/>
          <w:szCs w:val="24"/>
          <w:shd w:val="clear" w:color="auto" w:fill="FFC000"/>
        </w:rPr>
        <w:t>Meta verse Paintings</w:t>
      </w:r>
      <w:r w:rsidR="004E030F" w:rsidRPr="007074F1">
        <w:rPr>
          <w:rFonts w:asciiTheme="majorHAnsi" w:eastAsia="Lato" w:hAnsiTheme="majorHAnsi" w:cstheme="minorHAnsi"/>
          <w:sz w:val="24"/>
          <w:szCs w:val="24"/>
        </w:rPr>
        <w:t xml:space="preserve">: </w:t>
      </w:r>
      <w:r w:rsidR="004E030F" w:rsidRPr="007074F1">
        <w:rPr>
          <w:rFonts w:asciiTheme="majorHAnsi" w:hAnsiTheme="majorHAnsi"/>
          <w:color w:val="212529"/>
          <w:sz w:val="24"/>
          <w:szCs w:val="24"/>
        </w:rPr>
        <w:t>The idea is for the creators to claim a virtual plot of land that is i</w:t>
      </w:r>
      <w:r w:rsidR="004E030F" w:rsidRPr="007074F1">
        <w:rPr>
          <w:rFonts w:asciiTheme="majorHAnsi" w:eastAsia="Lato" w:hAnsiTheme="majorHAnsi" w:cstheme="minorHAnsi"/>
          <w:sz w:val="24"/>
          <w:szCs w:val="24"/>
        </w:rPr>
        <w:t xml:space="preserve">maginary thinking which he or she wants to be inthe future. Through this activity the participants draw their </w:t>
      </w:r>
      <w:r w:rsidR="004E030F" w:rsidRPr="007074F1">
        <w:rPr>
          <w:rFonts w:asciiTheme="majorHAnsi" w:eastAsia="Lato" w:hAnsiTheme="majorHAnsi" w:cstheme="minorHAnsi"/>
          <w:color w:val="191D34"/>
          <w:sz w:val="24"/>
          <w:szCs w:val="24"/>
        </w:rPr>
        <w:t xml:space="preserve">own house </w:t>
      </w:r>
      <w:r w:rsidR="004E030F" w:rsidRPr="007074F1">
        <w:rPr>
          <w:rFonts w:asciiTheme="majorHAnsi" w:hAnsiTheme="majorHAnsi" w:cstheme="minorHAnsi"/>
          <w:color w:val="191D34"/>
          <w:sz w:val="24"/>
          <w:szCs w:val="24"/>
        </w:rPr>
        <w:t>/</w:t>
      </w:r>
      <w:r w:rsidR="004E030F" w:rsidRPr="007074F1">
        <w:rPr>
          <w:rFonts w:asciiTheme="majorHAnsi" w:eastAsia="Lato" w:hAnsiTheme="majorHAnsi" w:cstheme="minorHAnsi"/>
          <w:color w:val="191D34"/>
          <w:sz w:val="24"/>
          <w:szCs w:val="24"/>
        </w:rPr>
        <w:t xml:space="preserve">own sewing machine </w:t>
      </w:r>
      <w:r w:rsidR="004E030F" w:rsidRPr="007074F1">
        <w:rPr>
          <w:rFonts w:asciiTheme="majorHAnsi" w:hAnsiTheme="majorHAnsi" w:cstheme="minorHAnsi"/>
          <w:color w:val="191D34"/>
          <w:sz w:val="24"/>
          <w:szCs w:val="24"/>
        </w:rPr>
        <w:t>/</w:t>
      </w:r>
      <w:r w:rsidR="004E030F" w:rsidRPr="007074F1">
        <w:rPr>
          <w:rFonts w:asciiTheme="majorHAnsi" w:eastAsia="Lato" w:hAnsiTheme="majorHAnsi" w:cstheme="minorHAnsi"/>
          <w:color w:val="191D34"/>
          <w:sz w:val="24"/>
          <w:szCs w:val="24"/>
        </w:rPr>
        <w:t xml:space="preserve">Sending their child to school </w:t>
      </w:r>
      <w:r w:rsidR="004E030F" w:rsidRPr="007074F1">
        <w:rPr>
          <w:rFonts w:asciiTheme="majorHAnsi" w:hAnsiTheme="majorHAnsi" w:cstheme="minorHAnsi"/>
          <w:color w:val="191D34"/>
          <w:sz w:val="24"/>
          <w:szCs w:val="24"/>
        </w:rPr>
        <w:t>/</w:t>
      </w:r>
      <w:r w:rsidR="004E030F" w:rsidRPr="007074F1">
        <w:rPr>
          <w:rFonts w:asciiTheme="majorHAnsi" w:eastAsia="Lato" w:hAnsiTheme="majorHAnsi" w:cstheme="minorHAnsi"/>
          <w:color w:val="191D34"/>
          <w:sz w:val="24"/>
          <w:szCs w:val="24"/>
        </w:rPr>
        <w:t xml:space="preserve">Buying their own cycle / 2-wheeler </w:t>
      </w:r>
      <w:r w:rsidR="004E030F" w:rsidRPr="007074F1">
        <w:rPr>
          <w:rFonts w:asciiTheme="majorHAnsi" w:hAnsiTheme="majorHAnsi" w:cstheme="minorHAnsi"/>
          <w:color w:val="191D34"/>
          <w:sz w:val="24"/>
          <w:szCs w:val="24"/>
        </w:rPr>
        <w:t>/</w:t>
      </w:r>
      <w:r w:rsidR="004E030F" w:rsidRPr="007074F1">
        <w:rPr>
          <w:rFonts w:asciiTheme="majorHAnsi" w:eastAsia="Lato" w:hAnsiTheme="majorHAnsi" w:cstheme="minorHAnsi"/>
          <w:color w:val="191D34"/>
          <w:sz w:val="24"/>
          <w:szCs w:val="24"/>
        </w:rPr>
        <w:t xml:space="preserve">Repair their houses </w:t>
      </w:r>
      <w:r w:rsidR="004E030F" w:rsidRPr="007074F1">
        <w:rPr>
          <w:rFonts w:asciiTheme="majorHAnsi" w:hAnsiTheme="majorHAnsi" w:cstheme="minorHAnsi"/>
          <w:color w:val="191D34"/>
          <w:sz w:val="24"/>
          <w:szCs w:val="24"/>
        </w:rPr>
        <w:t>/</w:t>
      </w:r>
      <w:r w:rsidR="004E030F" w:rsidRPr="007074F1">
        <w:rPr>
          <w:rFonts w:asciiTheme="majorHAnsi" w:eastAsia="Lato" w:hAnsiTheme="majorHAnsi" w:cstheme="minorHAnsi"/>
          <w:color w:val="191D34"/>
          <w:sz w:val="24"/>
          <w:szCs w:val="24"/>
        </w:rPr>
        <w:t>Buying TV</w:t>
      </w:r>
      <w:r w:rsidR="004E030F" w:rsidRPr="007074F1">
        <w:rPr>
          <w:rFonts w:asciiTheme="majorHAnsi" w:hAnsiTheme="majorHAnsi" w:cstheme="minorHAnsi"/>
          <w:color w:val="191D34"/>
          <w:sz w:val="24"/>
          <w:szCs w:val="24"/>
        </w:rPr>
        <w:t>/</w:t>
      </w:r>
      <w:r w:rsidR="004E030F" w:rsidRPr="007074F1">
        <w:rPr>
          <w:rFonts w:asciiTheme="majorHAnsi" w:eastAsia="Lato" w:hAnsiTheme="majorHAnsi" w:cstheme="minorHAnsi"/>
          <w:color w:val="191D34"/>
          <w:sz w:val="24"/>
          <w:szCs w:val="24"/>
        </w:rPr>
        <w:t xml:space="preserve">Happy child faces </w:t>
      </w:r>
    </w:p>
    <w:p w:rsidR="007074F1" w:rsidRPr="007074F1" w:rsidRDefault="004E030F" w:rsidP="0067237E">
      <w:pPr>
        <w:pStyle w:val="Normal1"/>
        <w:numPr>
          <w:ilvl w:val="0"/>
          <w:numId w:val="3"/>
        </w:numPr>
        <w:pBdr>
          <w:top w:val="nil"/>
          <w:left w:val="nil"/>
          <w:bottom w:val="nil"/>
          <w:right w:val="nil"/>
          <w:between w:val="nil"/>
        </w:pBdr>
        <w:spacing w:after="0"/>
        <w:ind w:left="0" w:firstLine="0"/>
        <w:jc w:val="both"/>
        <w:rPr>
          <w:rFonts w:asciiTheme="majorHAnsi" w:hAnsiTheme="majorHAnsi" w:cstheme="minorHAnsi"/>
          <w:color w:val="000000"/>
          <w:sz w:val="24"/>
          <w:szCs w:val="24"/>
        </w:rPr>
      </w:pPr>
      <w:r w:rsidRPr="007074F1">
        <w:rPr>
          <w:rFonts w:asciiTheme="majorHAnsi" w:eastAsia="Lato" w:hAnsiTheme="majorHAnsi" w:cstheme="minorHAnsi"/>
          <w:color w:val="000000"/>
          <w:sz w:val="24"/>
          <w:szCs w:val="24"/>
          <w:shd w:val="clear" w:color="auto" w:fill="FFC000"/>
        </w:rPr>
        <w:t>Drab Wall Art</w:t>
      </w:r>
      <w:r w:rsidRPr="007074F1">
        <w:rPr>
          <w:rFonts w:asciiTheme="majorHAnsi" w:eastAsia="Lato" w:hAnsiTheme="majorHAnsi" w:cstheme="minorHAnsi"/>
          <w:color w:val="000000"/>
          <w:sz w:val="24"/>
          <w:szCs w:val="24"/>
        </w:rPr>
        <w:t>: First time done in their community, it became an event for the youths and children, they went back and updated their parents on this Elderly folk from the community praised such an initiative and felt such visual reiterations would create mass community consensus and awareness on issues like domestic violence etc.</w:t>
      </w:r>
    </w:p>
    <w:p w:rsidR="007074F1" w:rsidRPr="00814711" w:rsidRDefault="004E030F" w:rsidP="004E030F">
      <w:pPr>
        <w:pStyle w:val="Normal1"/>
        <w:pBdr>
          <w:top w:val="nil"/>
          <w:left w:val="nil"/>
          <w:bottom w:val="nil"/>
          <w:right w:val="nil"/>
          <w:between w:val="nil"/>
        </w:pBdr>
        <w:spacing w:after="0"/>
        <w:jc w:val="both"/>
        <w:rPr>
          <w:rFonts w:asciiTheme="majorHAnsi" w:eastAsia="Lato" w:hAnsiTheme="majorHAnsi" w:cstheme="minorHAnsi"/>
          <w:color w:val="000000"/>
          <w:sz w:val="24"/>
          <w:szCs w:val="24"/>
        </w:rPr>
      </w:pPr>
      <w:r w:rsidRPr="00814711">
        <w:rPr>
          <w:rFonts w:asciiTheme="majorHAnsi" w:eastAsia="Lato" w:hAnsiTheme="majorHAnsi" w:cstheme="minorHAnsi"/>
          <w:color w:val="000000"/>
          <w:sz w:val="24"/>
          <w:szCs w:val="24"/>
        </w:rPr>
        <w:t xml:space="preserve">The above activity also helped us to identify the </w:t>
      </w:r>
    </w:p>
    <w:p w:rsidR="007074F1" w:rsidRPr="00814711" w:rsidRDefault="004E030F" w:rsidP="007074F1">
      <w:pPr>
        <w:pStyle w:val="Normal1"/>
        <w:numPr>
          <w:ilvl w:val="0"/>
          <w:numId w:val="6"/>
        </w:numPr>
        <w:pBdr>
          <w:top w:val="nil"/>
          <w:left w:val="nil"/>
          <w:bottom w:val="nil"/>
          <w:right w:val="nil"/>
          <w:between w:val="nil"/>
        </w:pBdr>
        <w:spacing w:after="0"/>
        <w:jc w:val="both"/>
        <w:rPr>
          <w:rFonts w:asciiTheme="majorHAnsi" w:eastAsia="Lato" w:hAnsiTheme="majorHAnsi" w:cstheme="minorHAnsi"/>
          <w:sz w:val="24"/>
          <w:szCs w:val="24"/>
        </w:rPr>
      </w:pPr>
      <w:r w:rsidRPr="00814711">
        <w:rPr>
          <w:rFonts w:asciiTheme="majorHAnsi" w:eastAsia="Lato" w:hAnsiTheme="majorHAnsi" w:cstheme="minorHAnsi"/>
          <w:color w:val="000000"/>
          <w:sz w:val="24"/>
          <w:szCs w:val="24"/>
        </w:rPr>
        <w:t>community leaders and the enterprise pilot group</w:t>
      </w:r>
    </w:p>
    <w:p w:rsidR="007074F1" w:rsidRPr="00814711" w:rsidRDefault="007074F1" w:rsidP="007074F1">
      <w:pPr>
        <w:pStyle w:val="Normal1"/>
        <w:numPr>
          <w:ilvl w:val="0"/>
          <w:numId w:val="6"/>
        </w:numPr>
        <w:pBdr>
          <w:top w:val="nil"/>
          <w:left w:val="nil"/>
          <w:bottom w:val="nil"/>
          <w:right w:val="nil"/>
          <w:between w:val="nil"/>
        </w:pBdr>
        <w:spacing w:after="0"/>
        <w:jc w:val="both"/>
        <w:rPr>
          <w:rFonts w:asciiTheme="majorHAnsi" w:eastAsia="Lato" w:hAnsiTheme="majorHAnsi" w:cstheme="minorHAnsi"/>
          <w:sz w:val="24"/>
          <w:szCs w:val="24"/>
        </w:rPr>
      </w:pPr>
      <w:r w:rsidRPr="00814711">
        <w:rPr>
          <w:rFonts w:asciiTheme="majorHAnsi" w:eastAsia="Lato" w:hAnsiTheme="majorHAnsi" w:cstheme="minorHAnsi"/>
          <w:color w:val="000000"/>
          <w:sz w:val="24"/>
          <w:szCs w:val="24"/>
        </w:rPr>
        <w:t>L</w:t>
      </w:r>
      <w:r w:rsidR="004E030F" w:rsidRPr="00814711">
        <w:rPr>
          <w:rFonts w:asciiTheme="majorHAnsi" w:eastAsia="Lato" w:hAnsiTheme="majorHAnsi" w:cstheme="minorHAnsi"/>
          <w:color w:val="000000"/>
          <w:sz w:val="24"/>
          <w:szCs w:val="24"/>
        </w:rPr>
        <w:t xml:space="preserve">ife jacket for the fishermen to control the accident rate which happens more due to climate change </w:t>
      </w:r>
    </w:p>
    <w:p w:rsidR="007074F1" w:rsidRPr="00814711" w:rsidRDefault="00814711" w:rsidP="004E030F">
      <w:pPr>
        <w:pStyle w:val="Normal1"/>
        <w:numPr>
          <w:ilvl w:val="0"/>
          <w:numId w:val="6"/>
        </w:numPr>
        <w:pBdr>
          <w:top w:val="nil"/>
          <w:left w:val="nil"/>
          <w:bottom w:val="nil"/>
          <w:right w:val="nil"/>
          <w:between w:val="nil"/>
        </w:pBdr>
        <w:spacing w:after="235"/>
        <w:jc w:val="both"/>
        <w:textAlignment w:val="baseline"/>
        <w:rPr>
          <w:rFonts w:asciiTheme="majorHAnsi" w:hAnsiTheme="majorHAnsi" w:cs="Arial"/>
          <w:color w:val="0A0A0A"/>
          <w:sz w:val="24"/>
          <w:szCs w:val="24"/>
        </w:rPr>
      </w:pPr>
      <w:r>
        <w:rPr>
          <w:rFonts w:asciiTheme="majorHAnsi" w:eastAsia="Lato" w:hAnsiTheme="majorHAnsi" w:cstheme="minorHAnsi"/>
          <w:noProof/>
          <w:color w:val="000000"/>
          <w:sz w:val="24"/>
          <w:szCs w:val="24"/>
          <w:lang w:bidi="hi-IN"/>
        </w:rPr>
        <w:drawing>
          <wp:anchor distT="0" distB="0" distL="114300" distR="114300" simplePos="0" relativeHeight="251637760" behindDoc="1" locked="0" layoutInCell="1" allowOverlap="1">
            <wp:simplePos x="0" y="0"/>
            <wp:positionH relativeFrom="column">
              <wp:posOffset>0</wp:posOffset>
            </wp:positionH>
            <wp:positionV relativeFrom="paragraph">
              <wp:posOffset>548640</wp:posOffset>
            </wp:positionV>
            <wp:extent cx="2719070" cy="2038350"/>
            <wp:effectExtent l="38100" t="57150" r="119380" b="95250"/>
            <wp:wrapTight wrapText="bothSides">
              <wp:wrapPolygon edited="0">
                <wp:start x="-303" y="-606"/>
                <wp:lineTo x="-303" y="22609"/>
                <wp:lineTo x="22246" y="22609"/>
                <wp:lineTo x="22397" y="22609"/>
                <wp:lineTo x="22548" y="22206"/>
                <wp:lineTo x="22548" y="-202"/>
                <wp:lineTo x="22246" y="-606"/>
                <wp:lineTo x="-303" y="-606"/>
              </wp:wrapPolygon>
            </wp:wrapTight>
            <wp:docPr id="27" name="Picture 27" descr="C:\Users\COMPAQ\Desktop\New folder\New folder (3)\Latest photo\IMG-2022121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OMPAQ\Desktop\New folder\New folder (3)\Latest photo\IMG-20221213-WA0002.jpg"/>
                    <pic:cNvPicPr>
                      <a:picLocks noChangeAspect="1" noChangeArrowheads="1"/>
                    </pic:cNvPicPr>
                  </pic:nvPicPr>
                  <pic:blipFill>
                    <a:blip r:embed="rId26" cstate="print"/>
                    <a:srcRect/>
                    <a:stretch>
                      <a:fillRect/>
                    </a:stretch>
                  </pic:blipFill>
                  <pic:spPr bwMode="auto">
                    <a:xfrm>
                      <a:off x="0" y="0"/>
                      <a:ext cx="2719070" cy="2038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814711">
        <w:rPr>
          <w:rFonts w:asciiTheme="majorHAnsi" w:eastAsia="Lato" w:hAnsiTheme="majorHAnsi" w:cstheme="minorHAnsi"/>
          <w:noProof/>
          <w:color w:val="000000"/>
          <w:sz w:val="24"/>
          <w:szCs w:val="24"/>
          <w:lang w:bidi="hi-IN"/>
        </w:rPr>
        <w:drawing>
          <wp:anchor distT="0" distB="0" distL="114300" distR="114300" simplePos="0" relativeHeight="251638784" behindDoc="1" locked="0" layoutInCell="1" allowOverlap="1">
            <wp:simplePos x="0" y="0"/>
            <wp:positionH relativeFrom="column">
              <wp:posOffset>2800350</wp:posOffset>
            </wp:positionH>
            <wp:positionV relativeFrom="paragraph">
              <wp:posOffset>548640</wp:posOffset>
            </wp:positionV>
            <wp:extent cx="2838450" cy="2038350"/>
            <wp:effectExtent l="38100" t="57150" r="114300" b="95250"/>
            <wp:wrapTight wrapText="bothSides">
              <wp:wrapPolygon edited="0">
                <wp:start x="-290" y="-606"/>
                <wp:lineTo x="-290" y="22609"/>
                <wp:lineTo x="22180" y="22609"/>
                <wp:lineTo x="22325" y="22609"/>
                <wp:lineTo x="22470" y="22206"/>
                <wp:lineTo x="22470" y="-202"/>
                <wp:lineTo x="22180" y="-606"/>
                <wp:lineTo x="-290" y="-606"/>
              </wp:wrapPolygon>
            </wp:wrapTight>
            <wp:docPr id="28" name="Picture 28" descr="C:\Users\COMPAQ\Desktop\New folder\New folder (3)\Latest photo\IMG-2023010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OMPAQ\Desktop\New folder\New folder (3)\Latest photo\IMG-20230109-WA0000.jpg"/>
                    <pic:cNvPicPr>
                      <a:picLocks noChangeAspect="1" noChangeArrowheads="1"/>
                    </pic:cNvPicPr>
                  </pic:nvPicPr>
                  <pic:blipFill>
                    <a:blip r:embed="rId27" cstate="print"/>
                    <a:srcRect/>
                    <a:stretch>
                      <a:fillRect/>
                    </a:stretch>
                  </pic:blipFill>
                  <pic:spPr bwMode="auto">
                    <a:xfrm>
                      <a:off x="0" y="0"/>
                      <a:ext cx="2838450" cy="2038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074F1" w:rsidRPr="00814711">
        <w:rPr>
          <w:rFonts w:asciiTheme="majorHAnsi" w:eastAsia="Lato" w:hAnsiTheme="majorHAnsi" w:cstheme="minorHAnsi"/>
          <w:color w:val="000000"/>
          <w:sz w:val="24"/>
          <w:szCs w:val="24"/>
        </w:rPr>
        <w:t xml:space="preserve">Introduction of </w:t>
      </w:r>
      <w:r w:rsidR="004E030F" w:rsidRPr="00814711">
        <w:rPr>
          <w:rFonts w:asciiTheme="majorHAnsi" w:eastAsia="Lato" w:hAnsiTheme="majorHAnsi" w:cstheme="minorHAnsi"/>
          <w:color w:val="000000"/>
          <w:sz w:val="24"/>
          <w:szCs w:val="24"/>
        </w:rPr>
        <w:t>resilience Saathi model</w:t>
      </w:r>
      <w:r w:rsidR="007074F1" w:rsidRPr="00814711">
        <w:rPr>
          <w:rFonts w:asciiTheme="majorHAnsi" w:eastAsia="Lato" w:hAnsiTheme="majorHAnsi" w:cstheme="minorHAnsi"/>
          <w:color w:val="000000"/>
          <w:sz w:val="24"/>
          <w:szCs w:val="24"/>
        </w:rPr>
        <w:t xml:space="preserve"> to become the voice of </w:t>
      </w:r>
      <w:r w:rsidR="004E030F" w:rsidRPr="00814711">
        <w:rPr>
          <w:rFonts w:asciiTheme="majorHAnsi" w:eastAsia="Lato" w:hAnsiTheme="majorHAnsi" w:cstheme="minorHAnsi"/>
          <w:color w:val="000000"/>
          <w:sz w:val="24"/>
          <w:szCs w:val="24"/>
        </w:rPr>
        <w:t xml:space="preserve">community members </w:t>
      </w:r>
    </w:p>
    <w:p w:rsidR="004E030F" w:rsidRDefault="009E231D" w:rsidP="004E030F">
      <w:pPr>
        <w:pStyle w:val="Normal1"/>
        <w:pBdr>
          <w:top w:val="nil"/>
          <w:left w:val="nil"/>
          <w:bottom w:val="nil"/>
          <w:right w:val="nil"/>
          <w:between w:val="nil"/>
        </w:pBdr>
        <w:spacing w:after="0"/>
        <w:jc w:val="both"/>
        <w:rPr>
          <w:rFonts w:asciiTheme="majorHAnsi" w:eastAsia="Lato" w:hAnsiTheme="majorHAnsi" w:cstheme="minorHAnsi"/>
          <w:color w:val="000000"/>
          <w:sz w:val="24"/>
          <w:szCs w:val="24"/>
        </w:rPr>
      </w:pPr>
      <w:r>
        <w:rPr>
          <w:rFonts w:asciiTheme="majorHAnsi" w:eastAsia="Lato" w:hAnsiTheme="majorHAnsi" w:cstheme="minorHAnsi"/>
          <w:noProof/>
          <w:color w:val="000000"/>
          <w:sz w:val="24"/>
          <w:szCs w:val="24"/>
          <w:lang w:bidi="hi-IN"/>
        </w:rPr>
        <w:drawing>
          <wp:anchor distT="0" distB="0" distL="114300" distR="114300" simplePos="0" relativeHeight="251679744" behindDoc="1" locked="0" layoutInCell="1" allowOverlap="1" wp14:anchorId="6E13712E" wp14:editId="7AE9E805">
            <wp:simplePos x="0" y="0"/>
            <wp:positionH relativeFrom="column">
              <wp:posOffset>672465</wp:posOffset>
            </wp:positionH>
            <wp:positionV relativeFrom="paragraph">
              <wp:posOffset>706120</wp:posOffset>
            </wp:positionV>
            <wp:extent cx="1325880" cy="2501265"/>
            <wp:effectExtent l="666750" t="0" r="693420" b="0"/>
            <wp:wrapTight wrapText="bothSides">
              <wp:wrapPolygon edited="0">
                <wp:start x="22795" y="-354"/>
                <wp:lineTo x="22174" y="-354"/>
                <wp:lineTo x="17519" y="-683"/>
                <wp:lineTo x="-1412" y="-683"/>
                <wp:lineTo x="-1722" y="-354"/>
                <wp:lineTo x="-1722" y="22184"/>
                <wp:lineTo x="2312" y="22513"/>
                <wp:lineTo x="17519" y="22513"/>
                <wp:lineTo x="22174" y="22184"/>
                <wp:lineTo x="22795" y="22184"/>
                <wp:lineTo x="22795" y="-354"/>
              </wp:wrapPolygon>
            </wp:wrapTight>
            <wp:docPr id="32" name="Picture 32" descr="C:\Users\COMPAQ\Desktop\New folder\New folder (3)\Latest photo\IMG-20230114-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OMPAQ\Desktop\New folder\New folder (3)\Latest photo\IMG-20230114-WA0047.jpg"/>
                    <pic:cNvPicPr>
                      <a:picLocks noChangeAspect="1" noChangeArrowheads="1"/>
                    </pic:cNvPicPr>
                  </pic:nvPicPr>
                  <pic:blipFill>
                    <a:blip r:embed="rId28" cstate="print"/>
                    <a:srcRect/>
                    <a:stretch>
                      <a:fillRect/>
                    </a:stretch>
                  </pic:blipFill>
                  <pic:spPr bwMode="auto">
                    <a:xfrm rot="16200000">
                      <a:off x="0" y="0"/>
                      <a:ext cx="1325880" cy="25012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E030F" w:rsidRPr="00814711">
        <w:rPr>
          <w:rFonts w:asciiTheme="majorHAnsi" w:eastAsia="Lato" w:hAnsiTheme="majorHAnsi" w:cstheme="minorHAnsi"/>
          <w:sz w:val="24"/>
          <w:szCs w:val="24"/>
        </w:rPr>
        <w:t>After this activity completion, o</w:t>
      </w:r>
      <w:r w:rsidR="004E030F" w:rsidRPr="00814711">
        <w:rPr>
          <w:rFonts w:asciiTheme="majorHAnsi" w:eastAsia="Lato" w:hAnsiTheme="majorHAnsi" w:cstheme="minorHAnsi"/>
          <w:color w:val="000000"/>
          <w:sz w:val="24"/>
          <w:szCs w:val="24"/>
        </w:rPr>
        <w:t xml:space="preserve">n the recommendation of the community people we have formed fishermen safety committee in five Barafs, which consist of Baraf leaders, Youth, Life guard and Women SHG members. On their recommendation we have decided to provide life jackets on instalment basis which will pull the fund and will create a revolving fund which will fulfil the other requirements (Ice box, Solar light, GPS tracker) in future which are lacking in the boat. They have decided to create corpus fund in their Baraf which will meet unforeseen contingencies. </w:t>
      </w:r>
    </w:p>
    <w:p w:rsidR="007A6E0E" w:rsidRPr="00814711" w:rsidRDefault="007A6E0E" w:rsidP="004E030F">
      <w:pPr>
        <w:pStyle w:val="Normal1"/>
        <w:pBdr>
          <w:top w:val="nil"/>
          <w:left w:val="nil"/>
          <w:bottom w:val="nil"/>
          <w:right w:val="nil"/>
          <w:between w:val="nil"/>
        </w:pBdr>
        <w:spacing w:after="0"/>
        <w:jc w:val="both"/>
        <w:rPr>
          <w:rFonts w:asciiTheme="majorHAnsi" w:eastAsia="Lato" w:hAnsiTheme="majorHAnsi" w:cstheme="minorHAnsi"/>
          <w:color w:val="000000"/>
          <w:sz w:val="24"/>
          <w:szCs w:val="24"/>
        </w:rPr>
      </w:pPr>
    </w:p>
    <w:p w:rsidR="004E030F" w:rsidRDefault="000729BA" w:rsidP="00053830">
      <w:pPr>
        <w:pStyle w:val="Normal1"/>
        <w:pBdr>
          <w:top w:val="nil"/>
          <w:left w:val="nil"/>
          <w:bottom w:val="nil"/>
          <w:right w:val="nil"/>
          <w:between w:val="nil"/>
        </w:pBdr>
        <w:spacing w:after="0"/>
        <w:jc w:val="both"/>
        <w:rPr>
          <w:rFonts w:asciiTheme="majorHAnsi" w:hAnsiTheme="majorHAnsi"/>
          <w:color w:val="000000"/>
          <w:sz w:val="24"/>
          <w:szCs w:val="24"/>
        </w:rPr>
      </w:pPr>
      <w:r w:rsidRPr="00814711">
        <w:rPr>
          <w:rFonts w:asciiTheme="majorHAnsi" w:eastAsia="Lato" w:hAnsiTheme="majorHAnsi" w:cstheme="minorHAnsi"/>
          <w:color w:val="000000"/>
          <w:sz w:val="24"/>
          <w:szCs w:val="24"/>
        </w:rPr>
        <w:t>Similarly,</w:t>
      </w:r>
      <w:r w:rsidR="004E030F" w:rsidRPr="00814711">
        <w:rPr>
          <w:rFonts w:asciiTheme="majorHAnsi" w:eastAsia="Lato" w:hAnsiTheme="majorHAnsi" w:cstheme="minorHAnsi"/>
          <w:color w:val="000000"/>
          <w:sz w:val="24"/>
          <w:szCs w:val="24"/>
        </w:rPr>
        <w:t xml:space="preserve"> a livelihood opportunity (tailoring) was recommended in the Meta verse painting for the house wife so that they can meet their daily requirements from their own money without expecting from someone else in the family.  To </w:t>
      </w:r>
      <w:r w:rsidR="004E030F" w:rsidRPr="00814711">
        <w:rPr>
          <w:rFonts w:asciiTheme="majorHAnsi" w:eastAsia="Lato" w:hAnsiTheme="majorHAnsi" w:cstheme="minorHAnsi"/>
          <w:color w:val="000000"/>
          <w:sz w:val="24"/>
          <w:szCs w:val="24"/>
        </w:rPr>
        <w:lastRenderedPageBreak/>
        <w:t>make it sustainable along with local demands we have coordinated with different marketing units to supply raw materials and</w:t>
      </w:r>
      <w:r w:rsidR="004E030F" w:rsidRPr="007A6E0E">
        <w:rPr>
          <w:rFonts w:asciiTheme="majorHAnsi" w:eastAsia="Lato" w:hAnsiTheme="majorHAnsi" w:cstheme="minorHAnsi"/>
          <w:color w:val="000000"/>
          <w:sz w:val="24"/>
          <w:szCs w:val="24"/>
        </w:rPr>
        <w:t xml:space="preserve">after stitching they will get payment.We have selected three Saathis from the community to become the Voice of the community and will serve as a bridge between community and </w:t>
      </w:r>
      <w:r w:rsidR="004E030F" w:rsidRPr="007927D5">
        <w:rPr>
          <w:rFonts w:asciiTheme="majorHAnsi" w:eastAsia="Lato" w:hAnsiTheme="majorHAnsi" w:cstheme="minorHAnsi"/>
          <w:color w:val="000000"/>
          <w:sz w:val="24"/>
          <w:szCs w:val="24"/>
        </w:rPr>
        <w:t>GSP &amp; CAC</w:t>
      </w:r>
      <w:r w:rsidR="004E030F">
        <w:rPr>
          <w:rFonts w:asciiTheme="majorHAnsi" w:eastAsia="Lato" w:hAnsiTheme="majorHAnsi" w:cstheme="minorHAnsi"/>
          <w:color w:val="000000"/>
          <w:sz w:val="28"/>
          <w:szCs w:val="28"/>
        </w:rPr>
        <w:t xml:space="preserve">. </w:t>
      </w:r>
      <w:r w:rsidR="004E030F" w:rsidRPr="00053830">
        <w:rPr>
          <w:rFonts w:asciiTheme="majorHAnsi" w:eastAsia="Lato" w:hAnsiTheme="majorHAnsi" w:cstheme="minorHAnsi"/>
          <w:color w:val="000000"/>
          <w:sz w:val="24"/>
          <w:szCs w:val="24"/>
        </w:rPr>
        <w:t xml:space="preserve">They will collect information from the household level through MARG survey CTO and help the field coordinator to provide documents for social security and protection schemes. They will </w:t>
      </w:r>
      <w:r w:rsidR="004E030F" w:rsidRPr="00053830">
        <w:rPr>
          <w:rFonts w:asciiTheme="majorHAnsi" w:hAnsiTheme="majorHAnsi"/>
          <w:bCs/>
          <w:iCs/>
          <w:color w:val="000000"/>
          <w:sz w:val="24"/>
          <w:szCs w:val="24"/>
        </w:rPr>
        <w:t>Support networking and coordination,</w:t>
      </w:r>
      <w:r w:rsidR="004E030F" w:rsidRPr="00053830">
        <w:rPr>
          <w:rFonts w:asciiTheme="majorHAnsi" w:hAnsiTheme="majorHAnsi"/>
          <w:color w:val="000000"/>
          <w:sz w:val="24"/>
          <w:szCs w:val="24"/>
        </w:rPr>
        <w:t xml:space="preserve">Facilitate the </w:t>
      </w:r>
      <w:r w:rsidR="004E030F" w:rsidRPr="00053830">
        <w:rPr>
          <w:rFonts w:asciiTheme="majorHAnsi" w:hAnsiTheme="majorHAnsi"/>
          <w:iCs/>
          <w:color w:val="000000"/>
          <w:sz w:val="24"/>
          <w:szCs w:val="24"/>
        </w:rPr>
        <w:t xml:space="preserve">resolution of community-related conflicts, </w:t>
      </w:r>
      <w:r w:rsidRPr="00053830">
        <w:rPr>
          <w:rFonts w:asciiTheme="majorHAnsi" w:hAnsiTheme="majorHAnsi"/>
          <w:color w:val="000000"/>
          <w:sz w:val="24"/>
          <w:szCs w:val="24"/>
        </w:rPr>
        <w:t>promote</w:t>
      </w:r>
      <w:r w:rsidR="004E030F" w:rsidRPr="00053830">
        <w:rPr>
          <w:rFonts w:asciiTheme="majorHAnsi" w:hAnsiTheme="majorHAnsi"/>
          <w:color w:val="000000"/>
          <w:sz w:val="24"/>
          <w:szCs w:val="24"/>
        </w:rPr>
        <w:t xml:space="preserve"> a productive learning environment and cooperation with the NGO team, </w:t>
      </w:r>
      <w:r w:rsidR="004E030F" w:rsidRPr="00053830">
        <w:rPr>
          <w:rFonts w:asciiTheme="majorHAnsi" w:hAnsiTheme="majorHAnsi"/>
          <w:bCs/>
          <w:iCs/>
          <w:color w:val="000000"/>
          <w:sz w:val="24"/>
          <w:szCs w:val="24"/>
        </w:rPr>
        <w:t>Device ways for building trust, hope, and culture in the community to build their resilience and motivation to withstand any shocks</w:t>
      </w:r>
      <w:r w:rsidR="004E030F" w:rsidRPr="00053830">
        <w:rPr>
          <w:rFonts w:asciiTheme="majorHAnsi" w:hAnsiTheme="majorHAnsi"/>
          <w:color w:val="000000"/>
          <w:sz w:val="24"/>
          <w:szCs w:val="24"/>
        </w:rPr>
        <w:t xml:space="preserve"> as well they coordinate with Govt. department for linkage into different schemes of Govt.</w:t>
      </w:r>
    </w:p>
    <w:p w:rsidR="00E50D45" w:rsidRPr="00997FDB" w:rsidRDefault="00997FDB" w:rsidP="00053830">
      <w:pPr>
        <w:pStyle w:val="Normal1"/>
        <w:pBdr>
          <w:top w:val="nil"/>
          <w:left w:val="nil"/>
          <w:bottom w:val="nil"/>
          <w:right w:val="nil"/>
          <w:between w:val="nil"/>
        </w:pBdr>
        <w:spacing w:after="0"/>
        <w:jc w:val="both"/>
        <w:rPr>
          <w:rFonts w:asciiTheme="majorHAnsi" w:eastAsia="Lato" w:hAnsiTheme="majorHAnsi" w:cstheme="minorHAnsi"/>
          <w:b/>
          <w:bCs/>
          <w:color w:val="000000"/>
          <w:sz w:val="28"/>
          <w:szCs w:val="28"/>
        </w:rPr>
      </w:pPr>
      <w:r w:rsidRPr="00997FDB">
        <w:rPr>
          <w:rFonts w:asciiTheme="majorHAnsi" w:eastAsia="Lato" w:hAnsiTheme="majorHAnsi" w:cstheme="minorHAnsi"/>
          <w:b/>
          <w:bCs/>
          <w:color w:val="000000"/>
          <w:sz w:val="28"/>
          <w:szCs w:val="28"/>
        </w:rPr>
        <w:t>Resilience Mela:</w:t>
      </w:r>
    </w:p>
    <w:p w:rsidR="004E030F" w:rsidRPr="00053830" w:rsidRDefault="004E030F" w:rsidP="004E030F">
      <w:pPr>
        <w:pStyle w:val="Normal1"/>
        <w:pBdr>
          <w:top w:val="nil"/>
          <w:left w:val="nil"/>
          <w:bottom w:val="nil"/>
          <w:right w:val="nil"/>
          <w:between w:val="nil"/>
        </w:pBdr>
        <w:spacing w:after="0"/>
        <w:jc w:val="both"/>
        <w:rPr>
          <w:rFonts w:asciiTheme="majorHAnsi" w:eastAsia="Lato" w:hAnsiTheme="majorHAnsi" w:cstheme="minorHAnsi"/>
          <w:color w:val="000000"/>
          <w:sz w:val="24"/>
          <w:szCs w:val="24"/>
        </w:rPr>
      </w:pPr>
      <w:r w:rsidRPr="00053830">
        <w:rPr>
          <w:rFonts w:asciiTheme="majorHAnsi" w:eastAsia="Lato" w:hAnsiTheme="majorHAnsi" w:cstheme="minorHAnsi"/>
          <w:color w:val="000000"/>
          <w:sz w:val="24"/>
          <w:szCs w:val="24"/>
        </w:rPr>
        <w:t xml:space="preserve">To bring togetherness the community, we have organised Mela in the Penthakata Community with the support of Community action Collab and Vrutti. On the Eve of Makarsankranti, </w:t>
      </w:r>
      <w:r w:rsidR="00A13335">
        <w:rPr>
          <w:rFonts w:asciiTheme="majorHAnsi" w:eastAsia="Lato" w:hAnsiTheme="majorHAnsi" w:cstheme="minorHAnsi"/>
          <w:color w:val="000000"/>
          <w:sz w:val="24"/>
          <w:szCs w:val="24"/>
        </w:rPr>
        <w:t xml:space="preserve">a </w:t>
      </w:r>
      <w:r w:rsidRPr="00053830">
        <w:rPr>
          <w:rFonts w:asciiTheme="majorHAnsi" w:eastAsia="Lato" w:hAnsiTheme="majorHAnsi" w:cstheme="minorHAnsi"/>
          <w:color w:val="000000"/>
          <w:sz w:val="24"/>
          <w:szCs w:val="24"/>
        </w:rPr>
        <w:t>MELA was organised on 14</w:t>
      </w:r>
      <w:r w:rsidRPr="00053830">
        <w:rPr>
          <w:rFonts w:asciiTheme="majorHAnsi" w:eastAsia="Lato" w:hAnsiTheme="majorHAnsi" w:cstheme="minorHAnsi"/>
          <w:color w:val="000000"/>
          <w:sz w:val="24"/>
          <w:szCs w:val="24"/>
          <w:vertAlign w:val="superscript"/>
        </w:rPr>
        <w:t>th</w:t>
      </w:r>
      <w:r w:rsidRPr="00053830">
        <w:rPr>
          <w:rFonts w:asciiTheme="majorHAnsi" w:eastAsia="Lato" w:hAnsiTheme="majorHAnsi" w:cstheme="minorHAnsi"/>
          <w:color w:val="000000"/>
          <w:sz w:val="24"/>
          <w:szCs w:val="24"/>
        </w:rPr>
        <w:t xml:space="preserve"> January. Resilience Saathis were launched in this program, life jackets were distributed and Tailoring unit was inaugurated in the presence of district administration, staffs of CAC &amp;Vrutti. </w:t>
      </w:r>
    </w:p>
    <w:p w:rsidR="004E030F" w:rsidRPr="00BF5CE4" w:rsidRDefault="004E030F" w:rsidP="004E030F">
      <w:pPr>
        <w:pStyle w:val="Normal1"/>
        <w:pBdr>
          <w:top w:val="nil"/>
          <w:left w:val="nil"/>
          <w:bottom w:val="nil"/>
          <w:right w:val="nil"/>
          <w:between w:val="nil"/>
        </w:pBdr>
        <w:spacing w:after="0"/>
        <w:jc w:val="both"/>
        <w:rPr>
          <w:rFonts w:asciiTheme="majorHAnsi" w:eastAsia="Lato" w:hAnsiTheme="majorHAnsi" w:cstheme="minorHAnsi"/>
          <w:color w:val="000000"/>
          <w:sz w:val="28"/>
          <w:szCs w:val="28"/>
        </w:rPr>
      </w:pPr>
    </w:p>
    <w:p w:rsidR="00187ED3" w:rsidRDefault="002B5DF0" w:rsidP="00AF0C04">
      <w:pPr>
        <w:rPr>
          <w:b/>
          <w:bCs/>
          <w:sz w:val="28"/>
          <w:szCs w:val="28"/>
          <w:u w:val="single"/>
        </w:rPr>
      </w:pPr>
      <w:r>
        <w:rPr>
          <w:rFonts w:asciiTheme="majorHAnsi" w:eastAsia="Lato" w:hAnsiTheme="majorHAnsi" w:cstheme="minorHAnsi"/>
          <w:noProof/>
          <w:color w:val="000000"/>
          <w:sz w:val="24"/>
          <w:szCs w:val="24"/>
          <w:lang w:bidi="hi-IN"/>
        </w:rPr>
        <w:drawing>
          <wp:anchor distT="0" distB="0" distL="114300" distR="114300" simplePos="0" relativeHeight="251675648" behindDoc="1" locked="0" layoutInCell="1" allowOverlap="1" wp14:anchorId="152A6E18" wp14:editId="17CE46C5">
            <wp:simplePos x="0" y="0"/>
            <wp:positionH relativeFrom="column">
              <wp:posOffset>3094990</wp:posOffset>
            </wp:positionH>
            <wp:positionV relativeFrom="paragraph">
              <wp:posOffset>243205</wp:posOffset>
            </wp:positionV>
            <wp:extent cx="2825750" cy="2276475"/>
            <wp:effectExtent l="76200" t="76200" r="107950" b="123825"/>
            <wp:wrapNone/>
            <wp:docPr id="33" name="Picture 33" descr="C:\Users\COMPAQ\Desktop\New folder\New folder (3)\Latest photo\IMG-2023013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OMPAQ\Desktop\New folder\New folder (3)\Latest photo\IMG-20230130-WA0009.jpg"/>
                    <pic:cNvPicPr>
                      <a:picLocks noChangeAspect="1" noChangeArrowheads="1"/>
                    </pic:cNvPicPr>
                  </pic:nvPicPr>
                  <pic:blipFill>
                    <a:blip r:embed="rId29" cstate="print"/>
                    <a:srcRect/>
                    <a:stretch>
                      <a:fillRect/>
                    </a:stretch>
                  </pic:blipFill>
                  <pic:spPr bwMode="auto">
                    <a:xfrm>
                      <a:off x="0" y="0"/>
                      <a:ext cx="2825750" cy="227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Pr>
          <w:rFonts w:asciiTheme="majorHAnsi" w:eastAsia="Lato" w:hAnsiTheme="majorHAnsi" w:cstheme="minorHAnsi"/>
          <w:noProof/>
          <w:color w:val="000000"/>
          <w:sz w:val="24"/>
          <w:szCs w:val="24"/>
          <w:lang w:bidi="hi-IN"/>
        </w:rPr>
        <w:drawing>
          <wp:anchor distT="0" distB="0" distL="114300" distR="114300" simplePos="0" relativeHeight="251678720" behindDoc="0" locked="0" layoutInCell="1" allowOverlap="1" wp14:anchorId="5AA95BBA" wp14:editId="2E30D61F">
            <wp:simplePos x="0" y="0"/>
            <wp:positionH relativeFrom="column">
              <wp:posOffset>-95885</wp:posOffset>
            </wp:positionH>
            <wp:positionV relativeFrom="paragraph">
              <wp:posOffset>243205</wp:posOffset>
            </wp:positionV>
            <wp:extent cx="3085719" cy="2271395"/>
            <wp:effectExtent l="76200" t="76200" r="114935" b="109855"/>
            <wp:wrapNone/>
            <wp:docPr id="34" name="Picture 34" descr="C:\Users\COMPAQ\Desktop\New folder\New folder (3)\Latest photo\IMG-20230130-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OMPAQ\Desktop\New folder\New folder (3)\Latest photo\IMG-20230130-WA0031.jpg"/>
                    <pic:cNvPicPr>
                      <a:picLocks noChangeAspect="1" noChangeArrowheads="1"/>
                    </pic:cNvPicPr>
                  </pic:nvPicPr>
                  <pic:blipFill>
                    <a:blip r:embed="rId30" cstate="print"/>
                    <a:srcRect/>
                    <a:stretch>
                      <a:fillRect/>
                    </a:stretch>
                  </pic:blipFill>
                  <pic:spPr bwMode="auto">
                    <a:xfrm>
                      <a:off x="0" y="0"/>
                      <a:ext cx="3087370" cy="2272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AF0C04" w:rsidRPr="004D55C0" w:rsidRDefault="002B5DF0" w:rsidP="00AF0C04">
      <w:pPr>
        <w:rPr>
          <w:b/>
          <w:bCs/>
          <w:sz w:val="28"/>
          <w:szCs w:val="28"/>
          <w:u w:val="single"/>
        </w:rPr>
      </w:pPr>
      <w:r>
        <w:rPr>
          <w:b/>
          <w:bCs/>
          <w:noProof/>
          <w:sz w:val="28"/>
          <w:szCs w:val="28"/>
          <w:u w:val="single"/>
          <w:lang w:bidi="hi-IN"/>
        </w:rPr>
        <w:drawing>
          <wp:anchor distT="0" distB="0" distL="114300" distR="114300" simplePos="0" relativeHeight="251687936" behindDoc="0" locked="0" layoutInCell="1" allowOverlap="1" wp14:anchorId="5D3D0EA7" wp14:editId="0A6811B6">
            <wp:simplePos x="0" y="0"/>
            <wp:positionH relativeFrom="column">
              <wp:posOffset>3114040</wp:posOffset>
            </wp:positionH>
            <wp:positionV relativeFrom="paragraph">
              <wp:posOffset>2505075</wp:posOffset>
            </wp:positionV>
            <wp:extent cx="2804160" cy="2152650"/>
            <wp:effectExtent l="76200" t="76200" r="110490" b="114300"/>
            <wp:wrapNone/>
            <wp:docPr id="1" name="Picture 11" descr="C:\Users\COMPAQ\Desktop\New folder\New folder (3)\Latest photo\IMG-20230130-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MPAQ\Desktop\New folder\New folder (3)\Latest photo\IMG-20230130-WA0023.jpg"/>
                    <pic:cNvPicPr>
                      <a:picLocks noChangeAspect="1" noChangeArrowheads="1"/>
                    </pic:cNvPicPr>
                  </pic:nvPicPr>
                  <pic:blipFill>
                    <a:blip r:embed="rId31" cstate="print"/>
                    <a:srcRect/>
                    <a:stretch>
                      <a:fillRect/>
                    </a:stretch>
                  </pic:blipFill>
                  <pic:spPr bwMode="auto">
                    <a:xfrm>
                      <a:off x="0" y="0"/>
                      <a:ext cx="2807990" cy="2155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b/>
          <w:bCs/>
          <w:noProof/>
          <w:sz w:val="28"/>
          <w:szCs w:val="28"/>
          <w:u w:val="single"/>
          <w:lang w:bidi="hi-IN"/>
        </w:rPr>
        <w:drawing>
          <wp:anchor distT="0" distB="0" distL="114300" distR="114300" simplePos="0" relativeHeight="251634688" behindDoc="0" locked="0" layoutInCell="1" allowOverlap="1" wp14:anchorId="4DEDF6F6" wp14:editId="3D2818CE">
            <wp:simplePos x="0" y="0"/>
            <wp:positionH relativeFrom="column">
              <wp:posOffset>-67310</wp:posOffset>
            </wp:positionH>
            <wp:positionV relativeFrom="paragraph">
              <wp:posOffset>2495550</wp:posOffset>
            </wp:positionV>
            <wp:extent cx="3056890" cy="2152650"/>
            <wp:effectExtent l="76200" t="76200" r="105410" b="114300"/>
            <wp:wrapNone/>
            <wp:docPr id="35" name="Picture 35" descr="C:\Users\COMPAQ\Desktop\New folder\New folder (3)\Latest photo\IMG-20230130-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COMPAQ\Desktop\New folder\New folder (3)\Latest photo\IMG-20230130-WA0026.jpg"/>
                    <pic:cNvPicPr>
                      <a:picLocks noChangeAspect="1" noChangeArrowheads="1"/>
                    </pic:cNvPicPr>
                  </pic:nvPicPr>
                  <pic:blipFill>
                    <a:blip r:embed="rId32" cstate="print"/>
                    <a:srcRect/>
                    <a:stretch>
                      <a:fillRect/>
                    </a:stretch>
                  </pic:blipFill>
                  <pic:spPr bwMode="auto">
                    <a:xfrm>
                      <a:off x="0" y="0"/>
                      <a:ext cx="3056890" cy="2152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B52C98" w:rsidRPr="00947671" w:rsidRDefault="00187ED3" w:rsidP="00B52C98">
      <w:pPr>
        <w:pStyle w:val="Default"/>
        <w:pageBreakBefore/>
        <w:jc w:val="both"/>
        <w:rPr>
          <w:rFonts w:asciiTheme="majorHAnsi" w:hAnsiTheme="majorHAnsi"/>
        </w:rPr>
      </w:pPr>
      <w:r>
        <w:rPr>
          <w:b/>
          <w:bCs/>
          <w:noProof/>
          <w:sz w:val="28"/>
          <w:szCs w:val="28"/>
          <w:u w:val="single"/>
          <w:lang w:bidi="hi-IN"/>
        </w:rPr>
        <w:lastRenderedPageBreak/>
        <w:drawing>
          <wp:anchor distT="0" distB="0" distL="114300" distR="114300" simplePos="0" relativeHeight="251649024" behindDoc="1" locked="0" layoutInCell="1" allowOverlap="1">
            <wp:simplePos x="0" y="0"/>
            <wp:positionH relativeFrom="column">
              <wp:posOffset>3790315</wp:posOffset>
            </wp:positionH>
            <wp:positionV relativeFrom="paragraph">
              <wp:posOffset>161925</wp:posOffset>
            </wp:positionV>
            <wp:extent cx="2245995" cy="2247900"/>
            <wp:effectExtent l="38100" t="57150" r="116205" b="95250"/>
            <wp:wrapSquare wrapText="bothSides"/>
            <wp:docPr id="50" name="Picture 2" descr="C:\Users\COMPAQ\Desktop\New folder\New folder (3)\Latest photo\IMG-20230211-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AQ\Desktop\New folder\New folder (3)\Latest photo\IMG-20230211-WA0035.jpg"/>
                    <pic:cNvPicPr>
                      <a:picLocks noChangeAspect="1" noChangeArrowheads="1"/>
                    </pic:cNvPicPr>
                  </pic:nvPicPr>
                  <pic:blipFill>
                    <a:blip r:embed="rId33" cstate="print"/>
                    <a:srcRect/>
                    <a:stretch>
                      <a:fillRect/>
                    </a:stretch>
                  </pic:blipFill>
                  <pic:spPr bwMode="auto">
                    <a:xfrm>
                      <a:off x="0" y="0"/>
                      <a:ext cx="2245995" cy="2247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AF0C04">
        <w:rPr>
          <w:b/>
          <w:bCs/>
          <w:sz w:val="28"/>
          <w:szCs w:val="28"/>
          <w:u w:val="single"/>
        </w:rPr>
        <w:t xml:space="preserve">Post Mela activity to till </w:t>
      </w:r>
      <w:r w:rsidR="00B52C98" w:rsidRPr="00AF0C04">
        <w:rPr>
          <w:b/>
          <w:bCs/>
          <w:sz w:val="28"/>
          <w:szCs w:val="28"/>
          <w:u w:val="single"/>
        </w:rPr>
        <w:t>now</w:t>
      </w:r>
      <w:r w:rsidR="00B52C98">
        <w:rPr>
          <w:b/>
          <w:bCs/>
          <w:noProof/>
          <w:sz w:val="28"/>
          <w:szCs w:val="28"/>
        </w:rPr>
        <w:t>:</w:t>
      </w:r>
      <w:r w:rsidR="00B52C98" w:rsidRPr="00AF0C04">
        <w:rPr>
          <w:b/>
          <w:bCs/>
          <w:sz w:val="28"/>
          <w:szCs w:val="28"/>
        </w:rPr>
        <w:t>M</w:t>
      </w:r>
      <w:r w:rsidR="00B52C98">
        <w:rPr>
          <w:b/>
          <w:bCs/>
          <w:sz w:val="28"/>
          <w:szCs w:val="28"/>
        </w:rPr>
        <w:t xml:space="preserve">ARG Survey </w:t>
      </w:r>
      <w:r w:rsidR="00B52C98" w:rsidRPr="00AF0C04">
        <w:rPr>
          <w:rFonts w:asciiTheme="majorHAnsi" w:hAnsiTheme="majorHAnsi"/>
        </w:rPr>
        <w:t xml:space="preserve">After completion of </w:t>
      </w:r>
      <w:r w:rsidR="00B52C98">
        <w:rPr>
          <w:rFonts w:asciiTheme="majorHAnsi" w:hAnsiTheme="majorHAnsi"/>
        </w:rPr>
        <w:t xml:space="preserve">Mela </w:t>
      </w:r>
      <w:r w:rsidR="00B52C98" w:rsidRPr="00AF0C04">
        <w:rPr>
          <w:rFonts w:asciiTheme="majorHAnsi" w:hAnsiTheme="majorHAnsi"/>
        </w:rPr>
        <w:t xml:space="preserve">the whole team is assigned with interventionpart like MARG survey. MARG is a household-level conversational assessment tool which captures the socio-economic status of the households and gains insights on the kind of support that is needed by the households to move out of poverty, and this is done with them thereby giving them a voice in defining their pathways out of poverty. MARG is based on the idea that poverty is multi-dimensional and thus covers a variety of dimensions to gauge a family on their quality of life, identify their socio-economic aspirations, identify conditions that hold them in deprivation and identify linkages to services and interventions to help them move out of poverty. </w:t>
      </w:r>
      <w:r w:rsidR="00B52C98" w:rsidRPr="00947671">
        <w:rPr>
          <w:rFonts w:asciiTheme="majorHAnsi" w:hAnsiTheme="majorHAnsi"/>
        </w:rPr>
        <w:t xml:space="preserve">The tool gives an indication on the deprivations faced by households due to poverty based on which a more personal approach to enable pathways out of poverty can be implemented. </w:t>
      </w:r>
    </w:p>
    <w:p w:rsidR="00B52C98" w:rsidRPr="00947671" w:rsidRDefault="00B52C98" w:rsidP="00B52C98">
      <w:pPr>
        <w:pStyle w:val="Default"/>
        <w:jc w:val="both"/>
        <w:rPr>
          <w:rFonts w:asciiTheme="majorHAnsi" w:hAnsiTheme="majorHAnsi"/>
        </w:rPr>
      </w:pPr>
      <w:r w:rsidRPr="00947671">
        <w:rPr>
          <w:rFonts w:asciiTheme="majorHAnsi" w:hAnsiTheme="majorHAnsi"/>
        </w:rPr>
        <w:t xml:space="preserve">The tool leads to a seamless needs assessment and intervention design paradigm which will enable a more effective outcome achievement. The data collection is also more democratic and empowering as voices in poverty are being captured rather than a generic census data etc. With MARG the pathways to get out of poverty are defined by the people in poverty and not imposed by them in a top-down manner. </w:t>
      </w:r>
    </w:p>
    <w:p w:rsidR="00B52C98" w:rsidRPr="00947671" w:rsidRDefault="00B52C98" w:rsidP="00B52C98">
      <w:pPr>
        <w:pStyle w:val="Default"/>
        <w:jc w:val="both"/>
        <w:rPr>
          <w:rFonts w:asciiTheme="majorHAnsi" w:hAnsiTheme="majorHAnsi"/>
        </w:rPr>
      </w:pPr>
      <w:r>
        <w:rPr>
          <w:rFonts w:asciiTheme="majorHAnsi" w:hAnsiTheme="majorHAnsi"/>
          <w:b/>
          <w:bCs/>
          <w:noProof/>
          <w:lang w:bidi="hi-IN"/>
        </w:rPr>
        <w:drawing>
          <wp:anchor distT="0" distB="0" distL="114300" distR="114300" simplePos="0" relativeHeight="251651072" behindDoc="1" locked="0" layoutInCell="1" allowOverlap="1">
            <wp:simplePos x="0" y="0"/>
            <wp:positionH relativeFrom="column">
              <wp:posOffset>3505200</wp:posOffset>
            </wp:positionH>
            <wp:positionV relativeFrom="paragraph">
              <wp:posOffset>652780</wp:posOffset>
            </wp:positionV>
            <wp:extent cx="2247900" cy="2038350"/>
            <wp:effectExtent l="38100" t="57150" r="114300" b="95250"/>
            <wp:wrapTight wrapText="bothSides">
              <wp:wrapPolygon edited="0">
                <wp:start x="-366" y="-606"/>
                <wp:lineTo x="-366" y="22609"/>
                <wp:lineTo x="22332" y="22609"/>
                <wp:lineTo x="22515" y="22609"/>
                <wp:lineTo x="22698" y="22206"/>
                <wp:lineTo x="22698" y="-202"/>
                <wp:lineTo x="22332" y="-606"/>
                <wp:lineTo x="-366" y="-606"/>
              </wp:wrapPolygon>
            </wp:wrapTight>
            <wp:docPr id="51" name="Picture 3" descr="C:\Users\COMPAQ\Desktop\New folder\New folder (3)\Latest photo\IMG-20230211-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AQ\Desktop\New folder\New folder (3)\Latest photo\IMG-20230211-WA0040.jpg"/>
                    <pic:cNvPicPr>
                      <a:picLocks noChangeAspect="1" noChangeArrowheads="1"/>
                    </pic:cNvPicPr>
                  </pic:nvPicPr>
                  <pic:blipFill>
                    <a:blip r:embed="rId34" cstate="print"/>
                    <a:srcRect/>
                    <a:stretch>
                      <a:fillRect/>
                    </a:stretch>
                  </pic:blipFill>
                  <pic:spPr bwMode="auto">
                    <a:xfrm>
                      <a:off x="0" y="0"/>
                      <a:ext cx="2247900" cy="2038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947671">
        <w:rPr>
          <w:rFonts w:asciiTheme="majorHAnsi" w:hAnsiTheme="majorHAnsi"/>
          <w:b/>
          <w:bCs/>
        </w:rPr>
        <w:t>Dimensions</w:t>
      </w:r>
      <w:r w:rsidRPr="00947671">
        <w:rPr>
          <w:rFonts w:asciiTheme="majorHAnsi" w:hAnsiTheme="majorHAnsi"/>
        </w:rPr>
        <w:t xml:space="preserve">: The MARG tool captures data from the households on a variety of dimensions, thus helping in achieving a birds-eye view of the situation as well as a macro view of the status of the households. The dimensions covered by MARG as follows: </w:t>
      </w:r>
    </w:p>
    <w:p w:rsidR="00B52C98" w:rsidRPr="00947671" w:rsidRDefault="00B52C98" w:rsidP="00B52C98">
      <w:pPr>
        <w:pStyle w:val="Default"/>
        <w:jc w:val="both"/>
        <w:rPr>
          <w:rFonts w:asciiTheme="majorHAnsi" w:hAnsiTheme="majorHAnsi"/>
        </w:rPr>
      </w:pPr>
      <w:r w:rsidRPr="00947671">
        <w:rPr>
          <w:rFonts w:asciiTheme="majorHAnsi" w:hAnsiTheme="majorHAnsi"/>
        </w:rPr>
        <w:t xml:space="preserve">• Demographic Profile </w:t>
      </w:r>
    </w:p>
    <w:p w:rsidR="00B52C98" w:rsidRPr="00947671" w:rsidRDefault="00B52C98" w:rsidP="00B52C98">
      <w:pPr>
        <w:pStyle w:val="Default"/>
        <w:jc w:val="both"/>
        <w:rPr>
          <w:rFonts w:asciiTheme="majorHAnsi" w:hAnsiTheme="majorHAnsi"/>
        </w:rPr>
      </w:pPr>
      <w:r w:rsidRPr="00947671">
        <w:rPr>
          <w:rFonts w:asciiTheme="majorHAnsi" w:hAnsiTheme="majorHAnsi"/>
        </w:rPr>
        <w:t xml:space="preserve">• Livelihood and income </w:t>
      </w:r>
    </w:p>
    <w:p w:rsidR="00B52C98" w:rsidRPr="00947671" w:rsidRDefault="00B52C98" w:rsidP="00B52C98">
      <w:pPr>
        <w:pStyle w:val="Default"/>
        <w:jc w:val="both"/>
        <w:rPr>
          <w:rFonts w:asciiTheme="majorHAnsi" w:hAnsiTheme="majorHAnsi"/>
        </w:rPr>
      </w:pPr>
      <w:r w:rsidRPr="00947671">
        <w:rPr>
          <w:rFonts w:asciiTheme="majorHAnsi" w:hAnsiTheme="majorHAnsi"/>
        </w:rPr>
        <w:t xml:space="preserve">• Quality of life </w:t>
      </w:r>
    </w:p>
    <w:p w:rsidR="00B52C98" w:rsidRPr="00947671" w:rsidRDefault="00B52C98" w:rsidP="00B52C98">
      <w:pPr>
        <w:pStyle w:val="Default"/>
        <w:jc w:val="both"/>
        <w:rPr>
          <w:rFonts w:asciiTheme="majorHAnsi" w:hAnsiTheme="majorHAnsi"/>
        </w:rPr>
      </w:pPr>
      <w:r w:rsidRPr="00947671">
        <w:rPr>
          <w:rFonts w:asciiTheme="majorHAnsi" w:hAnsiTheme="majorHAnsi"/>
        </w:rPr>
        <w:t xml:space="preserve">• Food security </w:t>
      </w:r>
    </w:p>
    <w:p w:rsidR="00B52C98" w:rsidRPr="00947671" w:rsidRDefault="00B52C98" w:rsidP="00B52C98">
      <w:pPr>
        <w:pStyle w:val="Default"/>
        <w:jc w:val="both"/>
        <w:rPr>
          <w:rFonts w:asciiTheme="majorHAnsi" w:hAnsiTheme="majorHAnsi"/>
        </w:rPr>
      </w:pPr>
      <w:r w:rsidRPr="00947671">
        <w:rPr>
          <w:rFonts w:asciiTheme="majorHAnsi" w:hAnsiTheme="majorHAnsi"/>
        </w:rPr>
        <w:t xml:space="preserve">• Education </w:t>
      </w:r>
    </w:p>
    <w:p w:rsidR="00B52C98" w:rsidRPr="00947671" w:rsidRDefault="00B52C98" w:rsidP="00B52C98">
      <w:pPr>
        <w:pStyle w:val="Default"/>
        <w:jc w:val="both"/>
        <w:rPr>
          <w:rFonts w:asciiTheme="majorHAnsi" w:hAnsiTheme="majorHAnsi"/>
        </w:rPr>
      </w:pPr>
      <w:r w:rsidRPr="00947671">
        <w:rPr>
          <w:rFonts w:asciiTheme="majorHAnsi" w:hAnsiTheme="majorHAnsi"/>
        </w:rPr>
        <w:t xml:space="preserve">• Healthcare </w:t>
      </w:r>
    </w:p>
    <w:p w:rsidR="00B52C98" w:rsidRPr="00947671" w:rsidRDefault="00B52C98" w:rsidP="00B52C98">
      <w:pPr>
        <w:pStyle w:val="Default"/>
        <w:jc w:val="both"/>
        <w:rPr>
          <w:rFonts w:asciiTheme="majorHAnsi" w:hAnsiTheme="majorHAnsi"/>
        </w:rPr>
      </w:pPr>
      <w:r w:rsidRPr="00947671">
        <w:rPr>
          <w:rFonts w:asciiTheme="majorHAnsi" w:hAnsiTheme="majorHAnsi"/>
        </w:rPr>
        <w:t xml:space="preserve">• Social and economic participation </w:t>
      </w:r>
    </w:p>
    <w:p w:rsidR="00B52C98" w:rsidRPr="00947671" w:rsidRDefault="00B52C98" w:rsidP="00B52C98">
      <w:pPr>
        <w:pStyle w:val="Default"/>
        <w:jc w:val="both"/>
        <w:rPr>
          <w:rFonts w:asciiTheme="majorHAnsi" w:hAnsiTheme="majorHAnsi"/>
        </w:rPr>
      </w:pPr>
      <w:r w:rsidRPr="00947671">
        <w:rPr>
          <w:rFonts w:asciiTheme="majorHAnsi" w:hAnsiTheme="majorHAnsi"/>
        </w:rPr>
        <w:t xml:space="preserve">• Motivation </w:t>
      </w:r>
    </w:p>
    <w:p w:rsidR="00B52C98" w:rsidRPr="00947671" w:rsidRDefault="00B52C98" w:rsidP="00B52C98">
      <w:pPr>
        <w:pStyle w:val="Default"/>
        <w:jc w:val="both"/>
        <w:rPr>
          <w:rFonts w:asciiTheme="majorHAnsi" w:hAnsiTheme="majorHAnsi"/>
        </w:rPr>
      </w:pPr>
      <w:r w:rsidRPr="00947671">
        <w:rPr>
          <w:rFonts w:asciiTheme="majorHAnsi" w:hAnsiTheme="majorHAnsi"/>
        </w:rPr>
        <w:t xml:space="preserve">• Miscellaneous (Natural disasters/shocks) </w:t>
      </w:r>
    </w:p>
    <w:p w:rsidR="00B52C98" w:rsidRDefault="00B52C98" w:rsidP="00B52C98">
      <w:pPr>
        <w:pStyle w:val="Default"/>
        <w:jc w:val="both"/>
        <w:rPr>
          <w:rFonts w:asciiTheme="majorHAnsi" w:hAnsiTheme="majorHAnsi"/>
        </w:rPr>
      </w:pPr>
    </w:p>
    <w:p w:rsidR="00B52C98" w:rsidRPr="00947671" w:rsidRDefault="00B52C98" w:rsidP="00B52C98">
      <w:pPr>
        <w:pStyle w:val="Default"/>
        <w:jc w:val="both"/>
        <w:rPr>
          <w:rFonts w:asciiTheme="majorHAnsi" w:hAnsiTheme="majorHAnsi"/>
        </w:rPr>
      </w:pPr>
      <w:r>
        <w:rPr>
          <w:rFonts w:asciiTheme="majorHAnsi" w:hAnsiTheme="majorHAnsi"/>
        </w:rPr>
        <w:t>MARG</w:t>
      </w:r>
      <w:r w:rsidRPr="00947671">
        <w:rPr>
          <w:rFonts w:asciiTheme="majorHAnsi" w:hAnsiTheme="majorHAnsi"/>
        </w:rPr>
        <w:t xml:space="preserve">, the data-led has a conventional approach to capturing multiple dimensions of poverty. The tool captures the granularity of the socio-economic situation of the households on various dimensions and thus is a deep dive into the deprivations and barriers faced by the community in the target geographies. </w:t>
      </w:r>
    </w:p>
    <w:p w:rsidR="00B52C98" w:rsidRDefault="00B52C98" w:rsidP="00B52C98">
      <w:pPr>
        <w:pStyle w:val="Default"/>
        <w:jc w:val="both"/>
        <w:rPr>
          <w:rFonts w:asciiTheme="majorHAnsi" w:hAnsiTheme="majorHAnsi"/>
        </w:rPr>
      </w:pPr>
      <w:r w:rsidRPr="00947671">
        <w:rPr>
          <w:rFonts w:asciiTheme="majorHAnsi" w:hAnsiTheme="majorHAnsi"/>
        </w:rPr>
        <w:t xml:space="preserve">The data-led innovation attempts to create continuity between the needs assessment and the intervention design, thus putting more agencies in the hands of the vulnerable communities to help design the intervention that would best benefit them. The tool is used to develop/build economic resilience of the households in these communities, by focusing on increasing mean income, providing alternate livelihood opportunities, and building a safety net of social entitlements for support in case of shocks and disasters. </w:t>
      </w:r>
      <w:r>
        <w:rPr>
          <w:rFonts w:asciiTheme="majorHAnsi" w:hAnsiTheme="majorHAnsi"/>
        </w:rPr>
        <w:t xml:space="preserve">Through this tool kit we have surveyed 2000 household. </w:t>
      </w:r>
    </w:p>
    <w:p w:rsidR="00390AA0" w:rsidRPr="0006530F" w:rsidRDefault="00131E6A" w:rsidP="00AF0C04">
      <w:pPr>
        <w:pStyle w:val="Default"/>
        <w:jc w:val="both"/>
        <w:rPr>
          <w:rFonts w:asciiTheme="majorHAnsi" w:hAnsiTheme="majorHAnsi"/>
        </w:rPr>
      </w:pPr>
      <w:r>
        <w:rPr>
          <w:rFonts w:asciiTheme="majorHAnsi" w:hAnsiTheme="majorHAnsi"/>
          <w:noProof/>
          <w:lang w:bidi="hi-IN"/>
        </w:rPr>
        <w:lastRenderedPageBreak/>
        <w:drawing>
          <wp:anchor distT="0" distB="0" distL="114300" distR="114300" simplePos="0" relativeHeight="251640832" behindDoc="1" locked="0" layoutInCell="1" allowOverlap="1">
            <wp:simplePos x="0" y="0"/>
            <wp:positionH relativeFrom="column">
              <wp:posOffset>3514090</wp:posOffset>
            </wp:positionH>
            <wp:positionV relativeFrom="paragraph">
              <wp:posOffset>42545</wp:posOffset>
            </wp:positionV>
            <wp:extent cx="2286000" cy="1876425"/>
            <wp:effectExtent l="38100" t="57150" r="114300" b="104775"/>
            <wp:wrapTight wrapText="bothSides">
              <wp:wrapPolygon edited="0">
                <wp:start x="-360" y="-658"/>
                <wp:lineTo x="-360" y="22806"/>
                <wp:lineTo x="22320" y="22806"/>
                <wp:lineTo x="22500" y="22806"/>
                <wp:lineTo x="22680" y="21490"/>
                <wp:lineTo x="22680" y="-219"/>
                <wp:lineTo x="22320" y="-658"/>
                <wp:lineTo x="-360" y="-658"/>
              </wp:wrapPolygon>
            </wp:wrapTight>
            <wp:docPr id="20" name="Picture 6" descr="C:\Users\COMPAQ\Desktop\New folder\New folder (3)\Latest photo\IMG-2022121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PAQ\Desktop\New folder\New folder (3)\Latest photo\IMG-20221210-WA0002.jpg"/>
                    <pic:cNvPicPr>
                      <a:picLocks noChangeAspect="1" noChangeArrowheads="1"/>
                    </pic:cNvPicPr>
                  </pic:nvPicPr>
                  <pic:blipFill>
                    <a:blip r:embed="rId35" cstate="print"/>
                    <a:srcRect/>
                    <a:stretch>
                      <a:fillRect/>
                    </a:stretch>
                  </pic:blipFill>
                  <pic:spPr bwMode="auto">
                    <a:xfrm>
                      <a:off x="0" y="0"/>
                      <a:ext cx="2286000" cy="1876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390AA0" w:rsidRPr="008422D6">
        <w:rPr>
          <w:rFonts w:asciiTheme="majorHAnsi" w:hAnsiTheme="majorHAnsi"/>
          <w:b/>
          <w:bCs/>
          <w:sz w:val="28"/>
          <w:szCs w:val="28"/>
          <w:u w:val="single"/>
        </w:rPr>
        <w:t xml:space="preserve">Fisher Folk </w:t>
      </w:r>
      <w:r w:rsidR="004A7209" w:rsidRPr="008422D6">
        <w:rPr>
          <w:rFonts w:asciiTheme="majorHAnsi" w:hAnsiTheme="majorHAnsi"/>
          <w:b/>
          <w:bCs/>
          <w:sz w:val="28"/>
          <w:szCs w:val="28"/>
          <w:u w:val="single"/>
        </w:rPr>
        <w:t>Safety Committee</w:t>
      </w:r>
      <w:r w:rsidR="00947671" w:rsidRPr="008422D6">
        <w:rPr>
          <w:rFonts w:asciiTheme="majorHAnsi" w:hAnsiTheme="majorHAnsi"/>
          <w:b/>
          <w:bCs/>
          <w:sz w:val="28"/>
          <w:szCs w:val="28"/>
          <w:u w:val="single"/>
        </w:rPr>
        <w:t xml:space="preserve">: </w:t>
      </w:r>
    </w:p>
    <w:p w:rsidR="00320F6E" w:rsidRDefault="00390AA0" w:rsidP="00390AA0">
      <w:pPr>
        <w:pStyle w:val="Default"/>
        <w:jc w:val="both"/>
        <w:rPr>
          <w:rFonts w:asciiTheme="majorHAnsi" w:hAnsiTheme="majorHAnsi"/>
        </w:rPr>
      </w:pPr>
      <w:r>
        <w:rPr>
          <w:rFonts w:asciiTheme="majorHAnsi" w:hAnsiTheme="majorHAnsi"/>
        </w:rPr>
        <w:t xml:space="preserve">We have formed five Fisherman Safety Committees before Mela.  The mission is to promote health and safety knowledge, awareness, discussion and action among members. </w:t>
      </w:r>
    </w:p>
    <w:p w:rsidR="00390AA0" w:rsidRPr="00390AA0" w:rsidRDefault="00390AA0" w:rsidP="00390AA0">
      <w:pPr>
        <w:pStyle w:val="Default"/>
        <w:jc w:val="both"/>
        <w:rPr>
          <w:rFonts w:asciiTheme="majorHAnsi" w:hAnsiTheme="majorHAnsi"/>
          <w:b/>
          <w:bCs/>
        </w:rPr>
      </w:pPr>
      <w:r w:rsidRPr="00390AA0">
        <w:rPr>
          <w:rFonts w:asciiTheme="majorHAnsi" w:hAnsiTheme="majorHAnsi"/>
          <w:b/>
          <w:bCs/>
        </w:rPr>
        <w:t>Goals and Objectives:</w:t>
      </w:r>
    </w:p>
    <w:p w:rsidR="00390AA0" w:rsidRPr="00390AA0" w:rsidRDefault="00390AA0" w:rsidP="00390AA0">
      <w:pPr>
        <w:pStyle w:val="Default"/>
        <w:numPr>
          <w:ilvl w:val="0"/>
          <w:numId w:val="7"/>
        </w:numPr>
        <w:jc w:val="both"/>
        <w:rPr>
          <w:rFonts w:asciiTheme="majorHAnsi" w:hAnsiTheme="majorHAnsi"/>
          <w:color w:val="auto"/>
        </w:rPr>
      </w:pPr>
      <w:r w:rsidRPr="00390AA0">
        <w:rPr>
          <w:rFonts w:asciiTheme="majorHAnsi" w:hAnsiTheme="majorHAnsi"/>
          <w:color w:val="auto"/>
        </w:rPr>
        <w:t>To promote and ensure safety awareness and availability of proper protective gear for the fisher folk committee members</w:t>
      </w:r>
    </w:p>
    <w:p w:rsidR="00390AA0" w:rsidRPr="00390AA0" w:rsidRDefault="00390AA0" w:rsidP="00390AA0">
      <w:pPr>
        <w:pStyle w:val="Default"/>
        <w:numPr>
          <w:ilvl w:val="0"/>
          <w:numId w:val="7"/>
        </w:numPr>
        <w:jc w:val="both"/>
        <w:rPr>
          <w:rFonts w:asciiTheme="majorHAnsi" w:hAnsiTheme="majorHAnsi"/>
          <w:color w:val="auto"/>
        </w:rPr>
      </w:pPr>
      <w:r w:rsidRPr="00390AA0">
        <w:rPr>
          <w:rFonts w:asciiTheme="majorHAnsi" w:hAnsiTheme="majorHAnsi"/>
          <w:color w:val="auto"/>
        </w:rPr>
        <w:t>To provide a repository for information for the safety of fisher folks</w:t>
      </w:r>
    </w:p>
    <w:p w:rsidR="00390AA0" w:rsidRDefault="00390AA0" w:rsidP="00390AA0">
      <w:pPr>
        <w:pStyle w:val="Default"/>
        <w:numPr>
          <w:ilvl w:val="0"/>
          <w:numId w:val="7"/>
        </w:numPr>
        <w:jc w:val="both"/>
        <w:rPr>
          <w:rFonts w:asciiTheme="majorHAnsi" w:hAnsiTheme="majorHAnsi"/>
          <w:color w:val="auto"/>
        </w:rPr>
      </w:pPr>
      <w:r w:rsidRPr="00390AA0">
        <w:rPr>
          <w:rFonts w:asciiTheme="majorHAnsi" w:hAnsiTheme="majorHAnsi"/>
          <w:color w:val="auto"/>
        </w:rPr>
        <w:t xml:space="preserve">To collaborate with different agencies for proper training that promote and gives awareness on safety at sea. </w:t>
      </w:r>
    </w:p>
    <w:p w:rsidR="005A13E2" w:rsidRPr="005A13E2" w:rsidRDefault="005A13E2" w:rsidP="005A13E2">
      <w:pPr>
        <w:pStyle w:val="ListParagraph"/>
        <w:numPr>
          <w:ilvl w:val="0"/>
          <w:numId w:val="7"/>
        </w:numPr>
        <w:jc w:val="both"/>
        <w:rPr>
          <w:rFonts w:asciiTheme="majorHAnsi" w:hAnsiTheme="majorHAnsi"/>
          <w:sz w:val="24"/>
          <w:szCs w:val="24"/>
        </w:rPr>
      </w:pPr>
      <w:r w:rsidRPr="005A13E2">
        <w:rPr>
          <w:rFonts w:asciiTheme="majorHAnsi" w:hAnsiTheme="majorHAnsi"/>
          <w:sz w:val="24"/>
          <w:szCs w:val="24"/>
        </w:rPr>
        <w:t>To promote health and safety knowledge, awareness, discussion, and action among members of the life jacket safety committee formed we have formed five safety committees. The committee comprises of five to six members, where they hav</w:t>
      </w:r>
      <w:r>
        <w:rPr>
          <w:rFonts w:asciiTheme="majorHAnsi" w:hAnsiTheme="majorHAnsi"/>
          <w:sz w:val="24"/>
          <w:szCs w:val="24"/>
        </w:rPr>
        <w:t>e their barf leaders, youth, S</w:t>
      </w:r>
      <w:r w:rsidRPr="005A13E2">
        <w:rPr>
          <w:rFonts w:asciiTheme="majorHAnsi" w:hAnsiTheme="majorHAnsi"/>
          <w:sz w:val="24"/>
          <w:szCs w:val="24"/>
        </w:rPr>
        <w:t>HG member</w:t>
      </w:r>
      <w:r>
        <w:rPr>
          <w:rFonts w:asciiTheme="majorHAnsi" w:hAnsiTheme="majorHAnsi"/>
          <w:sz w:val="24"/>
          <w:szCs w:val="24"/>
        </w:rPr>
        <w:t>s</w:t>
      </w:r>
      <w:r w:rsidRPr="005A13E2">
        <w:rPr>
          <w:rFonts w:asciiTheme="majorHAnsi" w:hAnsiTheme="majorHAnsi"/>
          <w:sz w:val="24"/>
          <w:szCs w:val="24"/>
        </w:rPr>
        <w:t xml:space="preserve"> and life guard which regularly meet on every Thursday to discuss future course of action, procurement and matter of immediate importance that concerns their safety at sea. Instead of receiving the life jacket at free of cost they have paid the full amount @700 in two instalments which creates a revolving fund for the committee. The fund can fulfil their future need. Through this committee we have covered 100 beneficiaries of that community directly and 400 beneficiaries indirectly. </w:t>
      </w:r>
    </w:p>
    <w:tbl>
      <w:tblPr>
        <w:tblStyle w:val="TableGrid"/>
        <w:tblW w:w="0" w:type="auto"/>
        <w:tblInd w:w="720" w:type="dxa"/>
        <w:tblLook w:val="04A0" w:firstRow="1" w:lastRow="0" w:firstColumn="1" w:lastColumn="0" w:noHBand="0" w:noVBand="1"/>
      </w:tblPr>
      <w:tblGrid>
        <w:gridCol w:w="2914"/>
        <w:gridCol w:w="2913"/>
        <w:gridCol w:w="2859"/>
      </w:tblGrid>
      <w:tr w:rsidR="00A55B9F" w:rsidRPr="00A55B9F" w:rsidTr="00A55B9F">
        <w:tc>
          <w:tcPr>
            <w:tcW w:w="2914" w:type="dxa"/>
            <w:shd w:val="clear" w:color="auto" w:fill="F79646" w:themeFill="accent6"/>
          </w:tcPr>
          <w:p w:rsidR="00A55B9F" w:rsidRPr="00A55B9F" w:rsidRDefault="00A55B9F" w:rsidP="00A55B9F">
            <w:pPr>
              <w:pStyle w:val="ListParagraph"/>
              <w:ind w:left="0"/>
              <w:jc w:val="center"/>
              <w:rPr>
                <w:rFonts w:asciiTheme="majorHAnsi" w:hAnsiTheme="majorHAnsi"/>
                <w:sz w:val="24"/>
                <w:szCs w:val="24"/>
              </w:rPr>
            </w:pPr>
            <w:r>
              <w:rPr>
                <w:rFonts w:asciiTheme="majorHAnsi" w:hAnsiTheme="majorHAnsi"/>
                <w:sz w:val="24"/>
                <w:szCs w:val="24"/>
              </w:rPr>
              <w:t>Hamlet Village</w:t>
            </w:r>
          </w:p>
        </w:tc>
        <w:tc>
          <w:tcPr>
            <w:tcW w:w="2913" w:type="dxa"/>
            <w:shd w:val="clear" w:color="auto" w:fill="F79646" w:themeFill="accent6"/>
          </w:tcPr>
          <w:p w:rsidR="00A55B9F" w:rsidRPr="00A55B9F" w:rsidRDefault="00A55B9F" w:rsidP="00A55B9F">
            <w:pPr>
              <w:pStyle w:val="ListParagraph"/>
              <w:ind w:left="0"/>
              <w:jc w:val="center"/>
              <w:rPr>
                <w:rFonts w:asciiTheme="majorHAnsi" w:hAnsiTheme="majorHAnsi"/>
                <w:sz w:val="24"/>
                <w:szCs w:val="24"/>
              </w:rPr>
            </w:pPr>
            <w:r w:rsidRPr="00A55B9F">
              <w:rPr>
                <w:rFonts w:asciiTheme="majorHAnsi" w:hAnsiTheme="majorHAnsi"/>
                <w:sz w:val="24"/>
                <w:szCs w:val="24"/>
              </w:rPr>
              <w:t>beneficiaries</w:t>
            </w:r>
          </w:p>
        </w:tc>
        <w:tc>
          <w:tcPr>
            <w:tcW w:w="2859" w:type="dxa"/>
            <w:shd w:val="clear" w:color="auto" w:fill="F79646" w:themeFill="accent6"/>
          </w:tcPr>
          <w:p w:rsidR="00A55B9F" w:rsidRPr="00A55B9F" w:rsidRDefault="00A55B9F" w:rsidP="00A55B9F">
            <w:pPr>
              <w:pStyle w:val="ListParagraph"/>
              <w:ind w:left="0"/>
              <w:jc w:val="center"/>
              <w:rPr>
                <w:rFonts w:asciiTheme="majorHAnsi" w:hAnsiTheme="majorHAnsi"/>
                <w:sz w:val="24"/>
                <w:szCs w:val="24"/>
              </w:rPr>
            </w:pPr>
            <w:r>
              <w:rPr>
                <w:rFonts w:asciiTheme="majorHAnsi" w:hAnsiTheme="majorHAnsi"/>
                <w:sz w:val="24"/>
                <w:szCs w:val="24"/>
              </w:rPr>
              <w:t>F</w:t>
            </w:r>
            <w:r w:rsidRPr="00A55B9F">
              <w:rPr>
                <w:rFonts w:asciiTheme="majorHAnsi" w:hAnsiTheme="majorHAnsi"/>
                <w:sz w:val="24"/>
                <w:szCs w:val="24"/>
              </w:rPr>
              <w:t>und collected</w:t>
            </w:r>
          </w:p>
        </w:tc>
      </w:tr>
      <w:tr w:rsidR="00A55B9F" w:rsidRPr="00A55B9F" w:rsidTr="00A55B9F">
        <w:tc>
          <w:tcPr>
            <w:tcW w:w="2914" w:type="dxa"/>
          </w:tcPr>
          <w:p w:rsidR="00A55B9F" w:rsidRPr="00A55B9F" w:rsidRDefault="00A55B9F" w:rsidP="00A55B9F">
            <w:pPr>
              <w:pStyle w:val="ListParagraph"/>
              <w:ind w:left="0"/>
              <w:jc w:val="center"/>
              <w:rPr>
                <w:rFonts w:asciiTheme="majorHAnsi" w:hAnsiTheme="majorHAnsi"/>
                <w:sz w:val="24"/>
                <w:szCs w:val="24"/>
              </w:rPr>
            </w:pPr>
            <w:r w:rsidRPr="00A55B9F">
              <w:rPr>
                <w:rFonts w:asciiTheme="majorHAnsi" w:hAnsiTheme="majorHAnsi"/>
                <w:sz w:val="24"/>
                <w:szCs w:val="24"/>
              </w:rPr>
              <w:t>Gangadevibaraf safety committee</w:t>
            </w:r>
          </w:p>
        </w:tc>
        <w:tc>
          <w:tcPr>
            <w:tcW w:w="2913" w:type="dxa"/>
          </w:tcPr>
          <w:p w:rsidR="00A55B9F" w:rsidRPr="00A55B9F" w:rsidRDefault="00A55B9F" w:rsidP="00A55B9F">
            <w:pPr>
              <w:pStyle w:val="ListParagraph"/>
              <w:ind w:left="0"/>
              <w:jc w:val="center"/>
              <w:rPr>
                <w:rFonts w:asciiTheme="majorHAnsi" w:hAnsiTheme="majorHAnsi"/>
                <w:sz w:val="24"/>
                <w:szCs w:val="24"/>
              </w:rPr>
            </w:pPr>
            <w:r w:rsidRPr="00A55B9F">
              <w:rPr>
                <w:rFonts w:asciiTheme="majorHAnsi" w:hAnsiTheme="majorHAnsi"/>
                <w:sz w:val="24"/>
                <w:szCs w:val="24"/>
              </w:rPr>
              <w:t>16</w:t>
            </w:r>
          </w:p>
        </w:tc>
        <w:tc>
          <w:tcPr>
            <w:tcW w:w="2859" w:type="dxa"/>
          </w:tcPr>
          <w:p w:rsidR="00A55B9F" w:rsidRPr="00A55B9F" w:rsidRDefault="00A55B9F" w:rsidP="00A55B9F">
            <w:pPr>
              <w:pStyle w:val="ListParagraph"/>
              <w:ind w:left="0"/>
              <w:jc w:val="center"/>
              <w:rPr>
                <w:rFonts w:asciiTheme="majorHAnsi" w:hAnsiTheme="majorHAnsi"/>
                <w:sz w:val="24"/>
                <w:szCs w:val="24"/>
              </w:rPr>
            </w:pPr>
            <w:r w:rsidRPr="00A55B9F">
              <w:rPr>
                <w:rFonts w:asciiTheme="majorHAnsi" w:hAnsiTheme="majorHAnsi"/>
                <w:sz w:val="24"/>
                <w:szCs w:val="24"/>
              </w:rPr>
              <w:t>11200</w:t>
            </w:r>
          </w:p>
        </w:tc>
      </w:tr>
      <w:tr w:rsidR="00A55B9F" w:rsidRPr="00A55B9F" w:rsidTr="00A55B9F">
        <w:tc>
          <w:tcPr>
            <w:tcW w:w="2914" w:type="dxa"/>
          </w:tcPr>
          <w:p w:rsidR="00A55B9F" w:rsidRPr="00A55B9F" w:rsidRDefault="00A55B9F" w:rsidP="00A55B9F">
            <w:pPr>
              <w:pStyle w:val="ListParagraph"/>
              <w:ind w:left="0"/>
              <w:jc w:val="center"/>
              <w:rPr>
                <w:rFonts w:asciiTheme="majorHAnsi" w:hAnsiTheme="majorHAnsi"/>
                <w:sz w:val="24"/>
                <w:szCs w:val="24"/>
              </w:rPr>
            </w:pPr>
            <w:r w:rsidRPr="00A55B9F">
              <w:rPr>
                <w:rFonts w:asciiTheme="majorHAnsi" w:hAnsiTheme="majorHAnsi"/>
                <w:sz w:val="24"/>
                <w:szCs w:val="24"/>
              </w:rPr>
              <w:t>K.tataraobaraf safety committee</w:t>
            </w:r>
          </w:p>
        </w:tc>
        <w:tc>
          <w:tcPr>
            <w:tcW w:w="2913" w:type="dxa"/>
          </w:tcPr>
          <w:p w:rsidR="00A55B9F" w:rsidRPr="00A55B9F" w:rsidRDefault="00A55B9F" w:rsidP="00A55B9F">
            <w:pPr>
              <w:pStyle w:val="ListParagraph"/>
              <w:ind w:left="0"/>
              <w:jc w:val="center"/>
              <w:rPr>
                <w:rFonts w:asciiTheme="majorHAnsi" w:hAnsiTheme="majorHAnsi"/>
                <w:sz w:val="24"/>
                <w:szCs w:val="24"/>
              </w:rPr>
            </w:pPr>
            <w:r>
              <w:rPr>
                <w:rFonts w:asciiTheme="majorHAnsi" w:hAnsiTheme="majorHAnsi"/>
                <w:sz w:val="24"/>
                <w:szCs w:val="24"/>
              </w:rPr>
              <w:t>15</w:t>
            </w:r>
          </w:p>
        </w:tc>
        <w:tc>
          <w:tcPr>
            <w:tcW w:w="2859" w:type="dxa"/>
          </w:tcPr>
          <w:p w:rsidR="00A55B9F" w:rsidRPr="00A55B9F" w:rsidRDefault="00A55B9F" w:rsidP="00A55B9F">
            <w:pPr>
              <w:pStyle w:val="ListParagraph"/>
              <w:ind w:left="0"/>
              <w:jc w:val="center"/>
              <w:rPr>
                <w:rFonts w:asciiTheme="majorHAnsi" w:hAnsiTheme="majorHAnsi"/>
                <w:sz w:val="24"/>
                <w:szCs w:val="24"/>
              </w:rPr>
            </w:pPr>
            <w:r w:rsidRPr="00A55B9F">
              <w:rPr>
                <w:rFonts w:asciiTheme="majorHAnsi" w:hAnsiTheme="majorHAnsi"/>
                <w:sz w:val="24"/>
                <w:szCs w:val="24"/>
              </w:rPr>
              <w:t>14000</w:t>
            </w:r>
          </w:p>
        </w:tc>
      </w:tr>
      <w:tr w:rsidR="00A55B9F" w:rsidRPr="00A55B9F" w:rsidTr="00A55B9F">
        <w:tc>
          <w:tcPr>
            <w:tcW w:w="2914" w:type="dxa"/>
          </w:tcPr>
          <w:p w:rsidR="00A55B9F" w:rsidRPr="00A55B9F" w:rsidRDefault="00A55B9F" w:rsidP="00A55B9F">
            <w:pPr>
              <w:pStyle w:val="ListParagraph"/>
              <w:ind w:left="0"/>
              <w:jc w:val="center"/>
              <w:rPr>
                <w:rFonts w:asciiTheme="majorHAnsi" w:hAnsiTheme="majorHAnsi"/>
                <w:sz w:val="24"/>
                <w:szCs w:val="24"/>
              </w:rPr>
            </w:pPr>
            <w:r w:rsidRPr="00A55B9F">
              <w:rPr>
                <w:rFonts w:asciiTheme="majorHAnsi" w:hAnsiTheme="majorHAnsi"/>
                <w:sz w:val="24"/>
                <w:szCs w:val="24"/>
              </w:rPr>
              <w:t>DONI NAGESWAR RAO BARAF safety committee</w:t>
            </w:r>
          </w:p>
        </w:tc>
        <w:tc>
          <w:tcPr>
            <w:tcW w:w="2913" w:type="dxa"/>
          </w:tcPr>
          <w:p w:rsidR="00A55B9F" w:rsidRPr="00A55B9F" w:rsidRDefault="00A55B9F" w:rsidP="00A55B9F">
            <w:pPr>
              <w:pStyle w:val="ListParagraph"/>
              <w:ind w:left="0"/>
              <w:jc w:val="center"/>
              <w:rPr>
                <w:rFonts w:asciiTheme="majorHAnsi" w:hAnsiTheme="majorHAnsi"/>
                <w:sz w:val="24"/>
                <w:szCs w:val="24"/>
              </w:rPr>
            </w:pPr>
            <w:r w:rsidRPr="00A55B9F">
              <w:rPr>
                <w:rFonts w:asciiTheme="majorHAnsi" w:hAnsiTheme="majorHAnsi"/>
                <w:sz w:val="24"/>
                <w:szCs w:val="24"/>
              </w:rPr>
              <w:t>23</w:t>
            </w:r>
          </w:p>
        </w:tc>
        <w:tc>
          <w:tcPr>
            <w:tcW w:w="2859" w:type="dxa"/>
          </w:tcPr>
          <w:p w:rsidR="00A55B9F" w:rsidRPr="00A55B9F" w:rsidRDefault="00A55B9F" w:rsidP="00A55B9F">
            <w:pPr>
              <w:pStyle w:val="ListParagraph"/>
              <w:ind w:left="0"/>
              <w:jc w:val="center"/>
              <w:rPr>
                <w:rFonts w:asciiTheme="majorHAnsi" w:hAnsiTheme="majorHAnsi"/>
                <w:sz w:val="24"/>
                <w:szCs w:val="24"/>
              </w:rPr>
            </w:pPr>
            <w:r w:rsidRPr="00A55B9F">
              <w:rPr>
                <w:rFonts w:asciiTheme="majorHAnsi" w:hAnsiTheme="majorHAnsi"/>
                <w:sz w:val="24"/>
                <w:szCs w:val="24"/>
              </w:rPr>
              <w:t>16100</w:t>
            </w:r>
          </w:p>
        </w:tc>
      </w:tr>
      <w:tr w:rsidR="00A55B9F" w:rsidRPr="00A55B9F" w:rsidTr="00A55B9F">
        <w:tc>
          <w:tcPr>
            <w:tcW w:w="2914" w:type="dxa"/>
          </w:tcPr>
          <w:p w:rsidR="00A55B9F" w:rsidRPr="00A55B9F" w:rsidRDefault="00A55B9F" w:rsidP="00A55B9F">
            <w:pPr>
              <w:pStyle w:val="ListParagraph"/>
              <w:ind w:left="0"/>
              <w:jc w:val="center"/>
              <w:rPr>
                <w:rFonts w:asciiTheme="majorHAnsi" w:hAnsiTheme="majorHAnsi"/>
                <w:sz w:val="24"/>
                <w:szCs w:val="24"/>
              </w:rPr>
            </w:pPr>
            <w:r w:rsidRPr="00A55B9F">
              <w:rPr>
                <w:rFonts w:asciiTheme="majorHAnsi" w:hAnsiTheme="majorHAnsi"/>
                <w:sz w:val="24"/>
                <w:szCs w:val="24"/>
              </w:rPr>
              <w:t>CHAPAL CHINABAI BARAF safety committee</w:t>
            </w:r>
          </w:p>
        </w:tc>
        <w:tc>
          <w:tcPr>
            <w:tcW w:w="2913" w:type="dxa"/>
          </w:tcPr>
          <w:p w:rsidR="00A55B9F" w:rsidRPr="00A55B9F" w:rsidRDefault="00A55B9F" w:rsidP="00A55B9F">
            <w:pPr>
              <w:pStyle w:val="ListParagraph"/>
              <w:ind w:left="0"/>
              <w:jc w:val="center"/>
              <w:rPr>
                <w:rFonts w:asciiTheme="majorHAnsi" w:hAnsiTheme="majorHAnsi"/>
                <w:sz w:val="24"/>
                <w:szCs w:val="24"/>
              </w:rPr>
            </w:pPr>
            <w:r w:rsidRPr="00A55B9F">
              <w:rPr>
                <w:rFonts w:asciiTheme="majorHAnsi" w:hAnsiTheme="majorHAnsi"/>
                <w:sz w:val="24"/>
                <w:szCs w:val="24"/>
              </w:rPr>
              <w:t>23</w:t>
            </w:r>
          </w:p>
        </w:tc>
        <w:tc>
          <w:tcPr>
            <w:tcW w:w="2859" w:type="dxa"/>
          </w:tcPr>
          <w:p w:rsidR="00A55B9F" w:rsidRPr="00A55B9F" w:rsidRDefault="00A55B9F" w:rsidP="00A55B9F">
            <w:pPr>
              <w:pStyle w:val="ListParagraph"/>
              <w:ind w:left="0"/>
              <w:jc w:val="center"/>
              <w:rPr>
                <w:rFonts w:asciiTheme="majorHAnsi" w:hAnsiTheme="majorHAnsi"/>
                <w:sz w:val="24"/>
                <w:szCs w:val="24"/>
              </w:rPr>
            </w:pPr>
            <w:r w:rsidRPr="00A55B9F">
              <w:rPr>
                <w:rFonts w:asciiTheme="majorHAnsi" w:hAnsiTheme="majorHAnsi"/>
                <w:sz w:val="24"/>
                <w:szCs w:val="24"/>
              </w:rPr>
              <w:t>16100</w:t>
            </w:r>
          </w:p>
        </w:tc>
      </w:tr>
      <w:tr w:rsidR="00A55B9F" w:rsidRPr="00A55B9F" w:rsidTr="00A55B9F">
        <w:tc>
          <w:tcPr>
            <w:tcW w:w="2914" w:type="dxa"/>
          </w:tcPr>
          <w:p w:rsidR="00A55B9F" w:rsidRPr="00A55B9F" w:rsidRDefault="00A55B9F" w:rsidP="00A55B9F">
            <w:pPr>
              <w:pStyle w:val="ListParagraph"/>
              <w:ind w:left="0"/>
              <w:jc w:val="center"/>
              <w:rPr>
                <w:rFonts w:asciiTheme="majorHAnsi" w:hAnsiTheme="majorHAnsi"/>
                <w:sz w:val="24"/>
                <w:szCs w:val="24"/>
              </w:rPr>
            </w:pPr>
            <w:r w:rsidRPr="00A55B9F">
              <w:rPr>
                <w:rFonts w:asciiTheme="majorHAnsi" w:hAnsiTheme="majorHAnsi"/>
                <w:sz w:val="24"/>
                <w:szCs w:val="24"/>
              </w:rPr>
              <w:t>ERIPILLI PAMPATI BARAF safety committee</w:t>
            </w:r>
          </w:p>
        </w:tc>
        <w:tc>
          <w:tcPr>
            <w:tcW w:w="2913" w:type="dxa"/>
          </w:tcPr>
          <w:p w:rsidR="00A55B9F" w:rsidRPr="00A55B9F" w:rsidRDefault="00A55B9F" w:rsidP="00A55B9F">
            <w:pPr>
              <w:pStyle w:val="ListParagraph"/>
              <w:ind w:left="0"/>
              <w:jc w:val="center"/>
              <w:rPr>
                <w:rFonts w:asciiTheme="majorHAnsi" w:hAnsiTheme="majorHAnsi"/>
                <w:sz w:val="24"/>
                <w:szCs w:val="24"/>
              </w:rPr>
            </w:pPr>
            <w:r w:rsidRPr="00A55B9F">
              <w:rPr>
                <w:rFonts w:asciiTheme="majorHAnsi" w:hAnsiTheme="majorHAnsi"/>
                <w:sz w:val="24"/>
                <w:szCs w:val="24"/>
              </w:rPr>
              <w:t>18</w:t>
            </w:r>
          </w:p>
        </w:tc>
        <w:tc>
          <w:tcPr>
            <w:tcW w:w="2859" w:type="dxa"/>
          </w:tcPr>
          <w:p w:rsidR="00A55B9F" w:rsidRPr="00A55B9F" w:rsidRDefault="00A55B9F" w:rsidP="00A55B9F">
            <w:pPr>
              <w:pStyle w:val="ListParagraph"/>
              <w:ind w:left="0"/>
              <w:jc w:val="center"/>
              <w:rPr>
                <w:rFonts w:asciiTheme="majorHAnsi" w:hAnsiTheme="majorHAnsi"/>
                <w:sz w:val="24"/>
                <w:szCs w:val="24"/>
              </w:rPr>
            </w:pPr>
            <w:r w:rsidRPr="00A55B9F">
              <w:rPr>
                <w:rFonts w:asciiTheme="majorHAnsi" w:hAnsiTheme="majorHAnsi"/>
                <w:sz w:val="24"/>
                <w:szCs w:val="24"/>
              </w:rPr>
              <w:t>12600.</w:t>
            </w:r>
          </w:p>
        </w:tc>
      </w:tr>
    </w:tbl>
    <w:p w:rsidR="004A7209" w:rsidRPr="005A13E2" w:rsidRDefault="00394BC3" w:rsidP="005A13E2">
      <w:pPr>
        <w:pStyle w:val="ListParagraph"/>
        <w:jc w:val="both"/>
        <w:rPr>
          <w:rFonts w:asciiTheme="majorHAnsi" w:hAnsiTheme="majorHAnsi"/>
          <w:sz w:val="24"/>
          <w:szCs w:val="24"/>
        </w:rPr>
      </w:pPr>
      <w:r>
        <w:rPr>
          <w:rFonts w:asciiTheme="majorHAnsi" w:hAnsiTheme="majorHAnsi"/>
          <w:noProof/>
          <w:lang w:bidi="hi-IN"/>
        </w:rPr>
        <w:drawing>
          <wp:anchor distT="0" distB="0" distL="114300" distR="114300" simplePos="0" relativeHeight="251627520" behindDoc="1" locked="0" layoutInCell="1" allowOverlap="1" wp14:anchorId="7C4B4330" wp14:editId="6E5D7169">
            <wp:simplePos x="0" y="0"/>
            <wp:positionH relativeFrom="column">
              <wp:posOffset>-67310</wp:posOffset>
            </wp:positionH>
            <wp:positionV relativeFrom="paragraph">
              <wp:posOffset>822325</wp:posOffset>
            </wp:positionV>
            <wp:extent cx="2943225" cy="1657350"/>
            <wp:effectExtent l="76200" t="76200" r="123825" b="114300"/>
            <wp:wrapTight wrapText="bothSides">
              <wp:wrapPolygon edited="0">
                <wp:start x="-280" y="-993"/>
                <wp:lineTo x="-559" y="-745"/>
                <wp:lineTo x="-559" y="22097"/>
                <wp:lineTo x="-280" y="23090"/>
                <wp:lineTo x="22229" y="23090"/>
                <wp:lineTo x="22509" y="19366"/>
                <wp:lineTo x="22509" y="3228"/>
                <wp:lineTo x="22229" y="-497"/>
                <wp:lineTo x="22229" y="-993"/>
                <wp:lineTo x="-280" y="-993"/>
              </wp:wrapPolygon>
            </wp:wrapTight>
            <wp:docPr id="18" name="Picture 4" descr="C:\Users\COMPAQ\Desktop\New folder\New folder (3)\Latest photo\IMG-20230202-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PAQ\Desktop\New folder\New folder (3)\Latest photo\IMG-20230202-WA0049.jpg"/>
                    <pic:cNvPicPr>
                      <a:picLocks noChangeAspect="1" noChangeArrowheads="1"/>
                    </pic:cNvPicPr>
                  </pic:nvPicPr>
                  <pic:blipFill>
                    <a:blip r:embed="rId36" cstate="print"/>
                    <a:srcRect/>
                    <a:stretch>
                      <a:fillRect/>
                    </a:stretch>
                  </pic:blipFill>
                  <pic:spPr bwMode="auto">
                    <a:xfrm>
                      <a:off x="0" y="0"/>
                      <a:ext cx="2943225" cy="1657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Pr>
          <w:rFonts w:asciiTheme="majorHAnsi" w:hAnsiTheme="majorHAnsi"/>
          <w:noProof/>
          <w:lang w:bidi="hi-IN"/>
        </w:rPr>
        <w:drawing>
          <wp:anchor distT="0" distB="0" distL="114300" distR="114300" simplePos="0" relativeHeight="251628544" behindDoc="1" locked="0" layoutInCell="1" allowOverlap="1" wp14:anchorId="393E5955" wp14:editId="27F5DE3C">
            <wp:simplePos x="0" y="0"/>
            <wp:positionH relativeFrom="column">
              <wp:posOffset>3094990</wp:posOffset>
            </wp:positionH>
            <wp:positionV relativeFrom="paragraph">
              <wp:posOffset>822325</wp:posOffset>
            </wp:positionV>
            <wp:extent cx="2952750" cy="1657350"/>
            <wp:effectExtent l="76200" t="76200" r="114300" b="114300"/>
            <wp:wrapTight wrapText="bothSides">
              <wp:wrapPolygon edited="0">
                <wp:start x="-279" y="-993"/>
                <wp:lineTo x="-557" y="-745"/>
                <wp:lineTo x="-557" y="22097"/>
                <wp:lineTo x="-279" y="23090"/>
                <wp:lineTo x="22157" y="23090"/>
                <wp:lineTo x="22436" y="19366"/>
                <wp:lineTo x="22436" y="3228"/>
                <wp:lineTo x="22157" y="-497"/>
                <wp:lineTo x="22157" y="-993"/>
                <wp:lineTo x="-279" y="-993"/>
              </wp:wrapPolygon>
            </wp:wrapTight>
            <wp:docPr id="19" name="Picture 5" descr="C:\Users\COMPAQ\Desktop\New folder\New folder (3)\Latest photo\IMG-20230120-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PAQ\Desktop\New folder\New folder (3)\Latest photo\IMG-20230120-WA0034.jpg"/>
                    <pic:cNvPicPr>
                      <a:picLocks noChangeAspect="1" noChangeArrowheads="1"/>
                    </pic:cNvPicPr>
                  </pic:nvPicPr>
                  <pic:blipFill>
                    <a:blip r:embed="rId37" cstate="print"/>
                    <a:srcRect/>
                    <a:stretch>
                      <a:fillRect/>
                    </a:stretch>
                  </pic:blipFill>
                  <pic:spPr bwMode="auto">
                    <a:xfrm>
                      <a:off x="0" y="0"/>
                      <a:ext cx="2952750" cy="1657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sidR="004A7209">
        <w:rPr>
          <w:rFonts w:asciiTheme="majorHAnsi" w:hAnsiTheme="majorHAnsi"/>
        </w:rPr>
        <w:t xml:space="preserve">After Mela we have provided them Life jackets against two instalments to create a revolving fund to meet the unforeseen incidents and for future requirements. We have provided 100 committee members life jackets and a created a revolving fund of Rs 70,000 which was deposited in bank account of that committee. </w:t>
      </w:r>
    </w:p>
    <w:p w:rsidR="004A7209" w:rsidRPr="008A271F" w:rsidRDefault="004A7209" w:rsidP="008A271F">
      <w:pPr>
        <w:pStyle w:val="Default"/>
        <w:ind w:left="-142"/>
        <w:jc w:val="both"/>
        <w:rPr>
          <w:rFonts w:asciiTheme="majorHAnsi" w:hAnsiTheme="majorHAnsi"/>
          <w:b/>
          <w:bCs/>
          <w:color w:val="auto"/>
          <w:sz w:val="28"/>
          <w:szCs w:val="28"/>
          <w:u w:val="single"/>
        </w:rPr>
      </w:pPr>
      <w:r w:rsidRPr="008A271F">
        <w:rPr>
          <w:rFonts w:asciiTheme="majorHAnsi" w:hAnsiTheme="majorHAnsi"/>
          <w:b/>
          <w:bCs/>
          <w:color w:val="auto"/>
          <w:sz w:val="28"/>
          <w:szCs w:val="28"/>
          <w:u w:val="single"/>
        </w:rPr>
        <w:lastRenderedPageBreak/>
        <w:t>Emergency Response Training</w:t>
      </w:r>
      <w:r w:rsidR="00131E6A" w:rsidRPr="008A271F">
        <w:rPr>
          <w:rFonts w:asciiTheme="majorHAnsi" w:hAnsiTheme="majorHAnsi"/>
          <w:b/>
          <w:bCs/>
          <w:color w:val="auto"/>
          <w:sz w:val="28"/>
          <w:szCs w:val="28"/>
          <w:u w:val="single"/>
        </w:rPr>
        <w:t xml:space="preserve">: </w:t>
      </w:r>
    </w:p>
    <w:p w:rsidR="00131E6A" w:rsidRDefault="005A13E2" w:rsidP="00131E6A">
      <w:pPr>
        <w:ind w:left="-142"/>
        <w:jc w:val="both"/>
        <w:rPr>
          <w:rFonts w:asciiTheme="majorHAnsi" w:eastAsia="Times New Roman" w:hAnsiTheme="majorHAnsi" w:cs="Arial"/>
          <w:sz w:val="24"/>
          <w:szCs w:val="24"/>
        </w:rPr>
      </w:pPr>
      <w:r>
        <w:rPr>
          <w:rFonts w:asciiTheme="majorHAnsi" w:eastAsia="Times New Roman" w:hAnsiTheme="majorHAnsi" w:cs="Arial"/>
          <w:noProof/>
          <w:sz w:val="24"/>
          <w:szCs w:val="24"/>
          <w:lang w:bidi="hi-IN"/>
        </w:rPr>
        <w:drawing>
          <wp:anchor distT="0" distB="0" distL="114300" distR="114300" simplePos="0" relativeHeight="251643904" behindDoc="1" locked="0" layoutInCell="1" allowOverlap="1">
            <wp:simplePos x="0" y="0"/>
            <wp:positionH relativeFrom="column">
              <wp:posOffset>3218815</wp:posOffset>
            </wp:positionH>
            <wp:positionV relativeFrom="paragraph">
              <wp:posOffset>2401570</wp:posOffset>
            </wp:positionV>
            <wp:extent cx="2707640" cy="2152650"/>
            <wp:effectExtent l="38100" t="57150" r="111760" b="95250"/>
            <wp:wrapTight wrapText="bothSides">
              <wp:wrapPolygon edited="0">
                <wp:start x="-304" y="-573"/>
                <wp:lineTo x="-304" y="22556"/>
                <wp:lineTo x="22188" y="22556"/>
                <wp:lineTo x="22340" y="22556"/>
                <wp:lineTo x="22492" y="21409"/>
                <wp:lineTo x="22492" y="-191"/>
                <wp:lineTo x="22188" y="-573"/>
                <wp:lineTo x="-304" y="-573"/>
              </wp:wrapPolygon>
            </wp:wrapTight>
            <wp:docPr id="24" name="Picture 10" descr="C:\Users\pp\Desktop\images (2)\images\568cafd6-7ba2-4c6a-997b-5ddd86264d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p\Desktop\images (2)\images\568cafd6-7ba2-4c6a-997b-5ddd86264d30.jpg"/>
                    <pic:cNvPicPr>
                      <a:picLocks noChangeAspect="1" noChangeArrowheads="1"/>
                    </pic:cNvPicPr>
                  </pic:nvPicPr>
                  <pic:blipFill>
                    <a:blip r:embed="rId38"/>
                    <a:srcRect/>
                    <a:stretch>
                      <a:fillRect/>
                    </a:stretch>
                  </pic:blipFill>
                  <pic:spPr bwMode="auto">
                    <a:xfrm>
                      <a:off x="0" y="0"/>
                      <a:ext cx="2707640" cy="2152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8422D6">
        <w:rPr>
          <w:rFonts w:asciiTheme="majorHAnsi" w:eastAsia="Times New Roman" w:hAnsiTheme="majorHAnsi" w:cs="Arial"/>
          <w:noProof/>
          <w:sz w:val="24"/>
          <w:szCs w:val="24"/>
          <w:lang w:bidi="hi-IN"/>
        </w:rPr>
        <w:drawing>
          <wp:anchor distT="0" distB="0" distL="114300" distR="114300" simplePos="0" relativeHeight="251642880" behindDoc="1" locked="0" layoutInCell="1" allowOverlap="1">
            <wp:simplePos x="0" y="0"/>
            <wp:positionH relativeFrom="column">
              <wp:posOffset>-67310</wp:posOffset>
            </wp:positionH>
            <wp:positionV relativeFrom="paragraph">
              <wp:posOffset>139065</wp:posOffset>
            </wp:positionV>
            <wp:extent cx="2505075" cy="1878330"/>
            <wp:effectExtent l="38100" t="57150" r="123825" b="102870"/>
            <wp:wrapTight wrapText="bothSides">
              <wp:wrapPolygon edited="0">
                <wp:start x="-329" y="-657"/>
                <wp:lineTo x="-329" y="22783"/>
                <wp:lineTo x="22339" y="22783"/>
                <wp:lineTo x="22503" y="22783"/>
                <wp:lineTo x="22668" y="21469"/>
                <wp:lineTo x="22668" y="-219"/>
                <wp:lineTo x="22339" y="-657"/>
                <wp:lineTo x="-329" y="-657"/>
              </wp:wrapPolygon>
            </wp:wrapTight>
            <wp:docPr id="23" name="Picture 11" descr="C:\Users\pp\Desktop\images (2)\images\a95018ee-4b7d-40cc-ab8b-9a51ff45bd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p\Desktop\images (2)\images\a95018ee-4b7d-40cc-ab8b-9a51ff45bdb3.jpg"/>
                    <pic:cNvPicPr>
                      <a:picLocks noChangeAspect="1" noChangeArrowheads="1"/>
                    </pic:cNvPicPr>
                  </pic:nvPicPr>
                  <pic:blipFill>
                    <a:blip r:embed="rId39" cstate="print"/>
                    <a:srcRect/>
                    <a:stretch>
                      <a:fillRect/>
                    </a:stretch>
                  </pic:blipFill>
                  <pic:spPr bwMode="auto">
                    <a:xfrm>
                      <a:off x="0" y="0"/>
                      <a:ext cx="2505075" cy="18783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31E6A" w:rsidRPr="00131E6A">
        <w:rPr>
          <w:rFonts w:asciiTheme="majorHAnsi" w:eastAsia="Times New Roman" w:hAnsiTheme="majorHAnsi" w:cs="Arial"/>
          <w:sz w:val="24"/>
          <w:szCs w:val="24"/>
        </w:rPr>
        <w:t>Fisheries place asignificant role in the economy of Odisha intensifies the production and value addition to fishes. Thus, it increased the dependency of traditional fisherman largely on mechanization and motorization in landing high quality fishes in large quantities. Fishing that ensures the social economical and nutritional wellbeing of the people around the world is perilous and creates causalities at Sea. Safety of life at sea is vital to the community and can be achieved jointly by the Government and the fishermen. The risk faced by fishermen during multiday fishing or deep-sea fishing include man over boat,man missing or death,collision due to cloudy weather prevails at open sea,medical emergencies and the near miss to these risks and hazards. The medical emergencies happen due to injuries like rope burn and fracture to the fishermen due to handling of ropes,dropping objects, health issues due to greater working hours in multiday fishing, long exposure to adverse weather condition or vibratingmachineries.</w:t>
      </w:r>
    </w:p>
    <w:p w:rsidR="00131E6A" w:rsidRPr="00131E6A" w:rsidRDefault="008422D6" w:rsidP="00131E6A">
      <w:pPr>
        <w:ind w:left="-142"/>
        <w:jc w:val="both"/>
        <w:rPr>
          <w:rFonts w:asciiTheme="majorHAnsi" w:eastAsia="Times New Roman" w:hAnsiTheme="majorHAnsi" w:cs="Arial"/>
          <w:sz w:val="24"/>
          <w:szCs w:val="24"/>
        </w:rPr>
      </w:pPr>
      <w:r>
        <w:rPr>
          <w:rFonts w:asciiTheme="majorHAnsi" w:eastAsia="Times New Roman" w:hAnsiTheme="majorHAnsi" w:cs="Arial"/>
          <w:noProof/>
          <w:sz w:val="24"/>
          <w:szCs w:val="24"/>
          <w:lang w:bidi="hi-IN"/>
        </w:rPr>
        <w:drawing>
          <wp:anchor distT="0" distB="0" distL="114300" distR="114300" simplePos="0" relativeHeight="251641856" behindDoc="1" locked="0" layoutInCell="1" allowOverlap="1">
            <wp:simplePos x="0" y="0"/>
            <wp:positionH relativeFrom="column">
              <wp:posOffset>2771140</wp:posOffset>
            </wp:positionH>
            <wp:positionV relativeFrom="paragraph">
              <wp:posOffset>720725</wp:posOffset>
            </wp:positionV>
            <wp:extent cx="3086100" cy="2552700"/>
            <wp:effectExtent l="19050" t="0" r="0" b="0"/>
            <wp:wrapTight wrapText="bothSides">
              <wp:wrapPolygon edited="0">
                <wp:start x="-133" y="0"/>
                <wp:lineTo x="-133" y="21439"/>
                <wp:lineTo x="21600" y="21439"/>
                <wp:lineTo x="21600" y="0"/>
                <wp:lineTo x="-133" y="0"/>
              </wp:wrapPolygon>
            </wp:wrapTight>
            <wp:docPr id="22" name="Picture 1" descr="C:\Documents and Settings\peppin.XIM\Desktop\DM\disaster_risk_management_cycle.jpg"/>
            <wp:cNvGraphicFramePr/>
            <a:graphic xmlns:a="http://schemas.openxmlformats.org/drawingml/2006/main">
              <a:graphicData uri="http://schemas.openxmlformats.org/drawingml/2006/picture">
                <pic:pic xmlns:pic="http://schemas.openxmlformats.org/drawingml/2006/picture">
                  <pic:nvPicPr>
                    <pic:cNvPr id="14342" name="Picture 2" descr="C:\Documents and Settings\peppin.XIM\Desktop\DM\disaster_risk_management_cycle.jpg"/>
                    <pic:cNvPicPr>
                      <a:picLocks noGrp="1" noChangeAspect="1" noChangeArrowheads="1"/>
                    </pic:cNvPicPr>
                  </pic:nvPicPr>
                  <pic:blipFill>
                    <a:blip r:embed="rId40"/>
                    <a:srcRect/>
                    <a:stretch>
                      <a:fillRect/>
                    </a:stretch>
                  </pic:blipFill>
                  <pic:spPr bwMode="auto">
                    <a:xfrm>
                      <a:off x="0" y="0"/>
                      <a:ext cx="3086100" cy="2552700"/>
                    </a:xfrm>
                    <a:prstGeom prst="rect">
                      <a:avLst/>
                    </a:prstGeom>
                    <a:noFill/>
                    <a:ln w="9525">
                      <a:noFill/>
                      <a:miter lim="800000"/>
                      <a:headEnd/>
                      <a:tailEnd/>
                    </a:ln>
                  </pic:spPr>
                </pic:pic>
              </a:graphicData>
            </a:graphic>
          </wp:anchor>
        </w:drawing>
      </w:r>
      <w:r w:rsidR="00131E6A" w:rsidRPr="00131E6A">
        <w:rPr>
          <w:rFonts w:asciiTheme="majorHAnsi" w:eastAsia="Times New Roman" w:hAnsiTheme="majorHAnsi" w:cs="Arial"/>
          <w:sz w:val="24"/>
          <w:szCs w:val="24"/>
        </w:rPr>
        <w:t>This disaster risk reduction (DRR) and emergency preparedness training manual provides background information on DRR related terms and definitions and the important roles and responsibilities of Disaster Management Committees. It describes different types of disasters, their impacts and possible mitigation measures. The Disaster Risk Reduction (DRR) Programme assists Members in developing and delivering services that are directed at protecting lives, livelihoods and property from natural hazard in a cost-effective, systematic, and sustainable manner. This ultimately contributes to resilient and sustainable development</w:t>
      </w:r>
      <w:r w:rsidR="00530D2B">
        <w:rPr>
          <w:rFonts w:asciiTheme="majorHAnsi" w:eastAsia="Times New Roman" w:hAnsiTheme="majorHAnsi" w:cs="Arial"/>
          <w:sz w:val="24"/>
          <w:szCs w:val="24"/>
        </w:rPr>
        <w:t xml:space="preserve">  </w:t>
      </w:r>
      <w:r w:rsidR="00131E6A" w:rsidRPr="00131E6A">
        <w:rPr>
          <w:rFonts w:asciiTheme="majorHAnsi" w:eastAsia="Times New Roman" w:hAnsiTheme="majorHAnsi" w:cs="Arial"/>
          <w:sz w:val="24"/>
          <w:szCs w:val="24"/>
        </w:rPr>
        <w:t xml:space="preserve"> under a changing climate.On the other hand, owing to climate change, Odisha has been facing quite a few challenges in terms of natural calamities like flood, cyclone in coastal region or unbearable heat wave across the state. Orissa is relatively more vulnerable to climate change. Experts opine that climate </w:t>
      </w:r>
      <w:r w:rsidR="00131E6A" w:rsidRPr="00131E6A">
        <w:rPr>
          <w:rFonts w:asciiTheme="majorHAnsi" w:eastAsia="Times New Roman" w:hAnsiTheme="majorHAnsi" w:cs="Arial"/>
          <w:sz w:val="24"/>
          <w:szCs w:val="24"/>
        </w:rPr>
        <w:lastRenderedPageBreak/>
        <w:t>change has many adverse impacts on multiple sectors like decreases seawater, coral bleaching and ocean acidification, rise in sea level, extreme weather events etc. (ecological impacts) to livelihood and food security of fishing-based communities (economic impacts). The fishing industry is making the ocean more vulnerable to climate change and less capable of mitigating its effects. Fishing vessels also emit a lot of gases by burning fuel to power their engines and drag their massive nets. Due to bad climate fisherman cannot go to fishing for a longer period that badly affects their economic conditions causing domestic violence and they have to lend money or sell their assets for their livelihood. Training is just not an activity to implement for GSP rather it is a process that starts from knowledge retention and impacted in better quality service delivery at ground level. GSP believes that, “the Boat Owners and boat labourers are the key pillars of the community</w:t>
      </w:r>
    </w:p>
    <w:p w:rsidR="00131E6A" w:rsidRPr="00131E6A" w:rsidRDefault="00131E6A" w:rsidP="00131E6A">
      <w:pPr>
        <w:spacing w:after="0"/>
        <w:jc w:val="both"/>
        <w:rPr>
          <w:rFonts w:asciiTheme="majorHAnsi" w:hAnsiTheme="majorHAnsi" w:cs="Arial"/>
          <w:b/>
          <w:sz w:val="24"/>
          <w:szCs w:val="24"/>
          <w:highlight w:val="lightGray"/>
        </w:rPr>
      </w:pPr>
      <w:r w:rsidRPr="00131E6A">
        <w:rPr>
          <w:rFonts w:asciiTheme="majorHAnsi" w:hAnsiTheme="majorHAnsi" w:cs="Arial"/>
          <w:b/>
          <w:sz w:val="24"/>
          <w:szCs w:val="24"/>
          <w:highlight w:val="lightGray"/>
        </w:rPr>
        <w:t>PURPOSE OF THE TRAINING</w:t>
      </w:r>
    </w:p>
    <w:p w:rsidR="00131E6A" w:rsidRPr="00131E6A" w:rsidRDefault="008422D6" w:rsidP="00131E6A">
      <w:pPr>
        <w:pStyle w:val="ListParagraph"/>
        <w:numPr>
          <w:ilvl w:val="0"/>
          <w:numId w:val="8"/>
        </w:numPr>
        <w:jc w:val="both"/>
        <w:rPr>
          <w:rFonts w:asciiTheme="majorHAnsi" w:eastAsia="Times New Roman" w:hAnsiTheme="majorHAnsi" w:cs="Arial"/>
          <w:sz w:val="24"/>
          <w:szCs w:val="24"/>
        </w:rPr>
      </w:pPr>
      <w:r>
        <w:rPr>
          <w:rFonts w:asciiTheme="majorHAnsi" w:eastAsia="Times New Roman" w:hAnsiTheme="majorHAnsi" w:cs="Arial"/>
          <w:noProof/>
          <w:sz w:val="24"/>
          <w:szCs w:val="24"/>
          <w:lang w:bidi="hi-IN"/>
        </w:rPr>
        <w:drawing>
          <wp:anchor distT="0" distB="0" distL="114300" distR="114300" simplePos="0" relativeHeight="251644928" behindDoc="1" locked="0" layoutInCell="1" allowOverlap="1">
            <wp:simplePos x="0" y="0"/>
            <wp:positionH relativeFrom="column">
              <wp:posOffset>3152140</wp:posOffset>
            </wp:positionH>
            <wp:positionV relativeFrom="paragraph">
              <wp:posOffset>1327785</wp:posOffset>
            </wp:positionV>
            <wp:extent cx="2790825" cy="2273935"/>
            <wp:effectExtent l="38100" t="57150" r="123825" b="88265"/>
            <wp:wrapTight wrapText="bothSides">
              <wp:wrapPolygon edited="0">
                <wp:start x="-295" y="-543"/>
                <wp:lineTo x="-295" y="22438"/>
                <wp:lineTo x="22263" y="22438"/>
                <wp:lineTo x="22411" y="22438"/>
                <wp:lineTo x="22558" y="21353"/>
                <wp:lineTo x="22558" y="-181"/>
                <wp:lineTo x="22263" y="-543"/>
                <wp:lineTo x="-295" y="-543"/>
              </wp:wrapPolygon>
            </wp:wrapTight>
            <wp:docPr id="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90825" cy="22739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31E6A" w:rsidRPr="00131E6A">
        <w:rPr>
          <w:rFonts w:asciiTheme="majorHAnsi" w:eastAsia="Times New Roman" w:hAnsiTheme="majorHAnsi" w:cs="Arial"/>
          <w:sz w:val="24"/>
          <w:szCs w:val="24"/>
        </w:rPr>
        <w:t>The overall objective of this three days training program was to enhance the capacity of the Boat Owners and boat labourers on Disaster Risk Reduction ability. Social safety net and managing the group effectively by managing group dynamics and resolving the conflict with strong leadership quality. At the same time, they should be empowered to managing their own risks stepping forward to their economic resiliency.</w:t>
      </w:r>
    </w:p>
    <w:p w:rsidR="00131E6A" w:rsidRPr="00131E6A" w:rsidRDefault="00131E6A" w:rsidP="00131E6A">
      <w:pPr>
        <w:ind w:left="660" w:hanging="173"/>
        <w:jc w:val="both"/>
        <w:rPr>
          <w:rFonts w:asciiTheme="majorHAnsi" w:eastAsia="Times New Roman" w:hAnsiTheme="majorHAnsi" w:cs="Arial"/>
          <w:sz w:val="24"/>
          <w:szCs w:val="24"/>
        </w:rPr>
      </w:pPr>
      <w:r w:rsidRPr="00131E6A">
        <w:rPr>
          <w:rFonts w:asciiTheme="majorHAnsi" w:eastAsia="Times New Roman" w:hAnsiTheme="majorHAnsi" w:cs="Arial"/>
          <w:sz w:val="24"/>
          <w:szCs w:val="24"/>
        </w:rPr>
        <w:t xml:space="preserve">At the same time, they would be able to understand the significance of </w:t>
      </w:r>
    </w:p>
    <w:p w:rsidR="00131E6A" w:rsidRPr="00131E6A" w:rsidRDefault="00131E6A" w:rsidP="00131E6A">
      <w:pPr>
        <w:pStyle w:val="ListParagraph"/>
        <w:numPr>
          <w:ilvl w:val="0"/>
          <w:numId w:val="9"/>
        </w:numPr>
        <w:jc w:val="both"/>
        <w:rPr>
          <w:rFonts w:asciiTheme="majorHAnsi" w:eastAsia="Times New Roman" w:hAnsiTheme="majorHAnsi" w:cs="Arial"/>
          <w:sz w:val="24"/>
          <w:szCs w:val="24"/>
        </w:rPr>
      </w:pPr>
      <w:r w:rsidRPr="00131E6A">
        <w:rPr>
          <w:rFonts w:asciiTheme="majorHAnsi" w:eastAsia="Times New Roman" w:hAnsiTheme="majorHAnsi" w:cs="Arial"/>
          <w:sz w:val="24"/>
          <w:szCs w:val="24"/>
        </w:rPr>
        <w:t xml:space="preserve">Social togetherness </w:t>
      </w:r>
    </w:p>
    <w:p w:rsidR="00131E6A" w:rsidRPr="00131E6A" w:rsidRDefault="00131E6A" w:rsidP="00131E6A">
      <w:pPr>
        <w:pStyle w:val="ListParagraph"/>
        <w:numPr>
          <w:ilvl w:val="0"/>
          <w:numId w:val="9"/>
        </w:numPr>
        <w:jc w:val="both"/>
        <w:rPr>
          <w:rFonts w:asciiTheme="majorHAnsi" w:eastAsia="Times New Roman" w:hAnsiTheme="majorHAnsi" w:cs="Arial"/>
          <w:sz w:val="24"/>
          <w:szCs w:val="24"/>
        </w:rPr>
      </w:pPr>
      <w:r w:rsidRPr="00131E6A">
        <w:rPr>
          <w:rFonts w:asciiTheme="majorHAnsi" w:eastAsia="Times New Roman" w:hAnsiTheme="majorHAnsi" w:cs="Arial"/>
          <w:sz w:val="24"/>
          <w:szCs w:val="24"/>
        </w:rPr>
        <w:t>Importance of Disaster Risks reduction techniques.</w:t>
      </w:r>
    </w:p>
    <w:p w:rsidR="00131E6A" w:rsidRPr="00131E6A" w:rsidRDefault="00131E6A" w:rsidP="00131E6A">
      <w:pPr>
        <w:pStyle w:val="ListParagraph"/>
        <w:numPr>
          <w:ilvl w:val="0"/>
          <w:numId w:val="9"/>
        </w:numPr>
        <w:jc w:val="both"/>
        <w:rPr>
          <w:rFonts w:asciiTheme="majorHAnsi" w:eastAsia="Times New Roman" w:hAnsiTheme="majorHAnsi" w:cs="Arial"/>
          <w:sz w:val="24"/>
          <w:szCs w:val="24"/>
        </w:rPr>
      </w:pPr>
      <w:r w:rsidRPr="00131E6A">
        <w:rPr>
          <w:rFonts w:asciiTheme="majorHAnsi" w:eastAsia="Times New Roman" w:hAnsiTheme="majorHAnsi" w:cs="Arial"/>
          <w:sz w:val="24"/>
          <w:szCs w:val="24"/>
        </w:rPr>
        <w:t xml:space="preserve">How the leadership quality impacted successful group activities  </w:t>
      </w:r>
    </w:p>
    <w:p w:rsidR="00131E6A" w:rsidRPr="00131E6A" w:rsidRDefault="00131E6A" w:rsidP="00131E6A">
      <w:pPr>
        <w:pStyle w:val="ListParagraph"/>
        <w:numPr>
          <w:ilvl w:val="0"/>
          <w:numId w:val="9"/>
        </w:numPr>
        <w:jc w:val="both"/>
        <w:rPr>
          <w:rFonts w:asciiTheme="majorHAnsi" w:eastAsia="Times New Roman" w:hAnsiTheme="majorHAnsi" w:cs="Arial"/>
          <w:sz w:val="24"/>
          <w:szCs w:val="24"/>
        </w:rPr>
      </w:pPr>
      <w:r w:rsidRPr="00131E6A">
        <w:rPr>
          <w:rFonts w:asciiTheme="majorHAnsi" w:eastAsia="Times New Roman" w:hAnsiTheme="majorHAnsi" w:cs="Arial"/>
          <w:sz w:val="24"/>
          <w:szCs w:val="24"/>
        </w:rPr>
        <w:t>Group dynamics</w:t>
      </w:r>
    </w:p>
    <w:p w:rsidR="00131E6A" w:rsidRPr="00131E6A" w:rsidRDefault="00131E6A" w:rsidP="00131E6A">
      <w:pPr>
        <w:pStyle w:val="ListParagraph"/>
        <w:numPr>
          <w:ilvl w:val="0"/>
          <w:numId w:val="9"/>
        </w:numPr>
        <w:jc w:val="both"/>
        <w:rPr>
          <w:rFonts w:asciiTheme="majorHAnsi" w:eastAsia="Times New Roman" w:hAnsiTheme="majorHAnsi" w:cs="Arial"/>
          <w:sz w:val="24"/>
          <w:szCs w:val="24"/>
        </w:rPr>
      </w:pPr>
      <w:r w:rsidRPr="00131E6A">
        <w:rPr>
          <w:rFonts w:asciiTheme="majorHAnsi" w:eastAsia="Times New Roman" w:hAnsiTheme="majorHAnsi" w:cs="Arial"/>
          <w:sz w:val="24"/>
          <w:szCs w:val="24"/>
        </w:rPr>
        <w:t>Conflict management</w:t>
      </w:r>
    </w:p>
    <w:p w:rsidR="00131E6A" w:rsidRPr="00131E6A" w:rsidRDefault="00131E6A" w:rsidP="00131E6A">
      <w:pPr>
        <w:pStyle w:val="ListParagraph"/>
        <w:numPr>
          <w:ilvl w:val="0"/>
          <w:numId w:val="9"/>
        </w:numPr>
        <w:jc w:val="both"/>
        <w:rPr>
          <w:rFonts w:asciiTheme="majorHAnsi" w:eastAsia="Times New Roman" w:hAnsiTheme="majorHAnsi" w:cs="Arial"/>
          <w:sz w:val="24"/>
          <w:szCs w:val="24"/>
        </w:rPr>
      </w:pPr>
      <w:r w:rsidRPr="00131E6A">
        <w:rPr>
          <w:rFonts w:asciiTheme="majorHAnsi" w:eastAsia="Times New Roman" w:hAnsiTheme="majorHAnsi" w:cs="Arial"/>
          <w:sz w:val="24"/>
          <w:szCs w:val="24"/>
        </w:rPr>
        <w:t xml:space="preserve">Team Building </w:t>
      </w:r>
    </w:p>
    <w:p w:rsidR="00131E6A" w:rsidRPr="008A271F" w:rsidRDefault="00131E6A" w:rsidP="008A271F">
      <w:pPr>
        <w:spacing w:after="0"/>
        <w:jc w:val="both"/>
        <w:rPr>
          <w:rFonts w:asciiTheme="majorHAnsi" w:eastAsia="Times New Roman" w:hAnsiTheme="majorHAnsi" w:cs="Arial"/>
          <w:sz w:val="24"/>
          <w:szCs w:val="24"/>
        </w:rPr>
      </w:pPr>
      <w:r w:rsidRPr="008A271F">
        <w:rPr>
          <w:rFonts w:asciiTheme="majorHAnsi" w:eastAsia="Times New Roman" w:hAnsiTheme="majorHAnsi" w:cs="Arial"/>
          <w:sz w:val="24"/>
          <w:szCs w:val="24"/>
        </w:rPr>
        <w:t>With this backdrop GSP with the support of VRUTTI has organized 3 days training program for the Boat Owners and boat labourers at the project area in Penthakata, December 2022</w:t>
      </w:r>
      <w:r w:rsidR="008A271F" w:rsidRPr="008A271F">
        <w:rPr>
          <w:rFonts w:asciiTheme="majorHAnsi" w:eastAsia="Times New Roman" w:hAnsiTheme="majorHAnsi" w:cs="Arial"/>
          <w:sz w:val="24"/>
          <w:szCs w:val="24"/>
        </w:rPr>
        <w:t xml:space="preserve"> and from January month onwards we are conducting one training program in every month</w:t>
      </w:r>
      <w:r w:rsidRPr="008A271F">
        <w:rPr>
          <w:rFonts w:asciiTheme="majorHAnsi" w:eastAsia="Times New Roman" w:hAnsiTheme="majorHAnsi" w:cs="Arial"/>
          <w:sz w:val="24"/>
          <w:szCs w:val="24"/>
        </w:rPr>
        <w:t xml:space="preserve"> Mr. Dhananjay Mallick, the marine coast guard officer was the lead training facilitator.</w:t>
      </w:r>
    </w:p>
    <w:p w:rsidR="00131E6A" w:rsidRPr="008A271F" w:rsidRDefault="00131E6A" w:rsidP="008A271F">
      <w:pPr>
        <w:jc w:val="both"/>
        <w:rPr>
          <w:rFonts w:asciiTheme="majorHAnsi" w:eastAsia="Times New Roman" w:hAnsiTheme="majorHAnsi" w:cs="Arial"/>
          <w:sz w:val="24"/>
          <w:szCs w:val="24"/>
        </w:rPr>
      </w:pPr>
      <w:r w:rsidRPr="008A271F">
        <w:rPr>
          <w:rFonts w:asciiTheme="majorHAnsi" w:eastAsia="Times New Roman" w:hAnsiTheme="majorHAnsi" w:cs="Arial"/>
          <w:sz w:val="24"/>
          <w:szCs w:val="24"/>
        </w:rPr>
        <w:t xml:space="preserve">The training aims to enable the participants to </w:t>
      </w:r>
      <w:r w:rsidR="008A271F">
        <w:rPr>
          <w:rFonts w:asciiTheme="majorHAnsi" w:eastAsia="Times New Roman" w:hAnsiTheme="majorHAnsi" w:cs="Arial"/>
          <w:sz w:val="24"/>
          <w:szCs w:val="24"/>
        </w:rPr>
        <w:t>deal with the following situations</w:t>
      </w:r>
      <w:r w:rsidRPr="008A271F">
        <w:rPr>
          <w:rFonts w:asciiTheme="majorHAnsi" w:eastAsia="Times New Roman" w:hAnsiTheme="majorHAnsi" w:cs="Arial"/>
          <w:sz w:val="24"/>
          <w:szCs w:val="24"/>
        </w:rPr>
        <w:t>……</w:t>
      </w:r>
    </w:p>
    <w:p w:rsidR="00131E6A" w:rsidRPr="008A271F" w:rsidRDefault="00131E6A" w:rsidP="00131E6A">
      <w:pPr>
        <w:pStyle w:val="ListParagraph"/>
        <w:numPr>
          <w:ilvl w:val="0"/>
          <w:numId w:val="10"/>
        </w:numPr>
        <w:spacing w:after="0" w:line="360" w:lineRule="auto"/>
        <w:jc w:val="both"/>
        <w:rPr>
          <w:rFonts w:asciiTheme="majorHAnsi" w:eastAsia="Times New Roman" w:hAnsiTheme="majorHAnsi" w:cs="Arial"/>
          <w:sz w:val="24"/>
          <w:szCs w:val="24"/>
        </w:rPr>
      </w:pPr>
      <w:r w:rsidRPr="008A271F">
        <w:rPr>
          <w:rFonts w:asciiTheme="majorHAnsi" w:eastAsia="Times New Roman" w:hAnsiTheme="majorHAnsi" w:cs="Arial"/>
          <w:sz w:val="24"/>
          <w:szCs w:val="24"/>
        </w:rPr>
        <w:t>To prevent new and reduce existing disaster risks and to contribute to strengthening resilience.</w:t>
      </w:r>
    </w:p>
    <w:p w:rsidR="00131E6A" w:rsidRPr="008A271F" w:rsidRDefault="00131E6A" w:rsidP="00131E6A">
      <w:pPr>
        <w:pStyle w:val="ListParagraph"/>
        <w:numPr>
          <w:ilvl w:val="0"/>
          <w:numId w:val="10"/>
        </w:numPr>
        <w:spacing w:after="0" w:line="360" w:lineRule="auto"/>
        <w:jc w:val="both"/>
        <w:rPr>
          <w:rFonts w:asciiTheme="majorHAnsi" w:eastAsia="Times New Roman" w:hAnsiTheme="majorHAnsi" w:cs="Arial"/>
          <w:sz w:val="24"/>
          <w:szCs w:val="24"/>
        </w:rPr>
      </w:pPr>
      <w:r w:rsidRPr="008A271F">
        <w:rPr>
          <w:rFonts w:asciiTheme="majorHAnsi" w:eastAsia="Times New Roman" w:hAnsiTheme="majorHAnsi" w:cs="Arial"/>
          <w:sz w:val="24"/>
          <w:szCs w:val="24"/>
        </w:rPr>
        <w:t>Provide maximum care, assistance and services to individuals and families affected by disaster,</w:t>
      </w:r>
    </w:p>
    <w:p w:rsidR="008A271F" w:rsidRDefault="00131E6A" w:rsidP="008A271F">
      <w:pPr>
        <w:pStyle w:val="ListParagraph"/>
        <w:numPr>
          <w:ilvl w:val="0"/>
          <w:numId w:val="10"/>
        </w:numPr>
        <w:spacing w:after="0" w:line="360" w:lineRule="auto"/>
        <w:jc w:val="both"/>
        <w:rPr>
          <w:rFonts w:asciiTheme="majorHAnsi" w:eastAsia="Times New Roman" w:hAnsiTheme="majorHAnsi" w:cs="Arial"/>
          <w:sz w:val="24"/>
          <w:szCs w:val="24"/>
        </w:rPr>
      </w:pPr>
      <w:r w:rsidRPr="008A271F">
        <w:rPr>
          <w:rFonts w:asciiTheme="majorHAnsi" w:eastAsia="Times New Roman" w:hAnsiTheme="majorHAnsi" w:cs="Arial"/>
          <w:sz w:val="24"/>
          <w:szCs w:val="24"/>
        </w:rPr>
        <w:lastRenderedPageBreak/>
        <w:t>Investing in disaster risk reduction (DRR) saves lives and money and future-proofs our development gains. Investments in DRR not only curb disaster losses, they also yield economic, social and environmental benefits that enhance the well-being and resilience of countries and communities.</w:t>
      </w:r>
    </w:p>
    <w:p w:rsidR="008A271F" w:rsidRPr="008A271F" w:rsidRDefault="008422D6" w:rsidP="008A271F">
      <w:pPr>
        <w:pStyle w:val="ListParagraph"/>
        <w:numPr>
          <w:ilvl w:val="0"/>
          <w:numId w:val="10"/>
        </w:numPr>
        <w:spacing w:after="0" w:line="360" w:lineRule="auto"/>
        <w:jc w:val="both"/>
        <w:rPr>
          <w:rFonts w:asciiTheme="majorHAnsi" w:eastAsia="Times New Roman" w:hAnsiTheme="majorHAnsi" w:cs="Arial"/>
          <w:sz w:val="24"/>
          <w:szCs w:val="24"/>
        </w:rPr>
      </w:pPr>
      <w:r>
        <w:rPr>
          <w:rFonts w:asciiTheme="majorHAnsi" w:eastAsia="Times New Roman" w:hAnsiTheme="majorHAnsi" w:cs="Arial"/>
          <w:noProof/>
          <w:sz w:val="24"/>
          <w:szCs w:val="24"/>
          <w:lang w:bidi="hi-IN"/>
        </w:rPr>
        <w:drawing>
          <wp:anchor distT="0" distB="0" distL="114300" distR="114300" simplePos="0" relativeHeight="251645952" behindDoc="1" locked="0" layoutInCell="1" allowOverlap="1">
            <wp:simplePos x="0" y="0"/>
            <wp:positionH relativeFrom="column">
              <wp:posOffset>3096260</wp:posOffset>
            </wp:positionH>
            <wp:positionV relativeFrom="paragraph">
              <wp:posOffset>76200</wp:posOffset>
            </wp:positionV>
            <wp:extent cx="2731770" cy="1981200"/>
            <wp:effectExtent l="38100" t="57150" r="106680" b="95250"/>
            <wp:wrapTight wrapText="bothSides">
              <wp:wrapPolygon edited="0">
                <wp:start x="-301" y="-623"/>
                <wp:lineTo x="-301" y="22638"/>
                <wp:lineTo x="22142" y="22638"/>
                <wp:lineTo x="22293" y="22638"/>
                <wp:lineTo x="22444" y="21392"/>
                <wp:lineTo x="22444" y="-208"/>
                <wp:lineTo x="22142" y="-623"/>
                <wp:lineTo x="-301" y="-623"/>
              </wp:wrapPolygon>
            </wp:wrapTight>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31770" cy="198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8A271F">
        <w:rPr>
          <w:rFonts w:asciiTheme="majorHAnsi" w:eastAsia="Times New Roman" w:hAnsiTheme="majorHAnsi" w:cs="Arial"/>
          <w:sz w:val="24"/>
          <w:szCs w:val="24"/>
        </w:rPr>
        <w:t>To deal when b</w:t>
      </w:r>
      <w:r w:rsidR="008A271F" w:rsidRPr="008A271F">
        <w:rPr>
          <w:rFonts w:asciiTheme="majorHAnsi" w:eastAsia="Calibri" w:hAnsiTheme="majorHAnsi" w:cs="Arial"/>
          <w:bCs/>
          <w:sz w:val="24"/>
          <w:szCs w:val="24"/>
        </w:rPr>
        <w:t>oat capsized and person drowned to death and serious injuries</w:t>
      </w:r>
    </w:p>
    <w:p w:rsidR="008A271F" w:rsidRPr="008A271F" w:rsidRDefault="008A271F" w:rsidP="008A271F">
      <w:pPr>
        <w:pStyle w:val="ListParagraph"/>
        <w:numPr>
          <w:ilvl w:val="0"/>
          <w:numId w:val="10"/>
        </w:numPr>
        <w:spacing w:after="0" w:line="360" w:lineRule="auto"/>
        <w:jc w:val="both"/>
        <w:rPr>
          <w:rFonts w:asciiTheme="majorHAnsi" w:eastAsia="Times New Roman" w:hAnsiTheme="majorHAnsi" w:cs="Arial"/>
          <w:sz w:val="24"/>
          <w:szCs w:val="24"/>
        </w:rPr>
      </w:pPr>
      <w:r>
        <w:rPr>
          <w:rFonts w:asciiTheme="majorHAnsi" w:eastAsia="Calibri" w:hAnsiTheme="majorHAnsi" w:cs="Arial"/>
          <w:bCs/>
          <w:sz w:val="24"/>
          <w:szCs w:val="24"/>
        </w:rPr>
        <w:t xml:space="preserve">When </w:t>
      </w:r>
      <w:r w:rsidRPr="008A271F">
        <w:rPr>
          <w:rFonts w:asciiTheme="majorHAnsi" w:hAnsiTheme="majorHAnsi" w:cs="Arial"/>
          <w:bCs/>
          <w:sz w:val="24"/>
          <w:szCs w:val="24"/>
        </w:rPr>
        <w:t>Snake biting causes injuries and serious health hazards</w:t>
      </w:r>
    </w:p>
    <w:p w:rsidR="008A271F" w:rsidRPr="008A271F" w:rsidRDefault="008A271F" w:rsidP="008A271F">
      <w:pPr>
        <w:pStyle w:val="ListParagraph"/>
        <w:numPr>
          <w:ilvl w:val="0"/>
          <w:numId w:val="10"/>
        </w:numPr>
        <w:spacing w:after="0" w:line="360" w:lineRule="auto"/>
        <w:jc w:val="both"/>
        <w:rPr>
          <w:rFonts w:asciiTheme="majorHAnsi" w:eastAsia="Times New Roman" w:hAnsiTheme="majorHAnsi" w:cs="Arial"/>
          <w:sz w:val="24"/>
          <w:szCs w:val="24"/>
        </w:rPr>
      </w:pPr>
      <w:r>
        <w:rPr>
          <w:rFonts w:asciiTheme="majorHAnsi" w:hAnsiTheme="majorHAnsi" w:cs="Arial"/>
          <w:bCs/>
          <w:sz w:val="24"/>
          <w:szCs w:val="24"/>
        </w:rPr>
        <w:t xml:space="preserve">When </w:t>
      </w:r>
      <w:r w:rsidRPr="008A271F">
        <w:rPr>
          <w:rFonts w:asciiTheme="majorHAnsi" w:hAnsiTheme="majorHAnsi" w:cs="Arial"/>
          <w:bCs/>
          <w:sz w:val="24"/>
          <w:szCs w:val="24"/>
        </w:rPr>
        <w:t>Boat labourers don’t know swimming</w:t>
      </w:r>
    </w:p>
    <w:p w:rsidR="008A271F" w:rsidRPr="008A271F" w:rsidRDefault="008A271F" w:rsidP="008A271F">
      <w:pPr>
        <w:pStyle w:val="ListParagraph"/>
        <w:numPr>
          <w:ilvl w:val="0"/>
          <w:numId w:val="10"/>
        </w:numPr>
        <w:spacing w:after="0" w:line="360" w:lineRule="auto"/>
        <w:jc w:val="both"/>
        <w:rPr>
          <w:rFonts w:asciiTheme="majorHAnsi" w:eastAsia="Times New Roman" w:hAnsiTheme="majorHAnsi" w:cs="Arial"/>
          <w:bCs/>
          <w:sz w:val="24"/>
          <w:szCs w:val="24"/>
        </w:rPr>
      </w:pPr>
      <w:r>
        <w:rPr>
          <w:rFonts w:asciiTheme="majorHAnsi" w:hAnsiTheme="majorHAnsi" w:cs="Arial"/>
          <w:bCs/>
          <w:sz w:val="24"/>
          <w:szCs w:val="24"/>
        </w:rPr>
        <w:t>To deal with the situation when p</w:t>
      </w:r>
      <w:r w:rsidRPr="008A271F">
        <w:rPr>
          <w:rFonts w:asciiTheme="majorHAnsi" w:hAnsiTheme="majorHAnsi" w:cs="Arial"/>
          <w:bCs/>
          <w:sz w:val="24"/>
          <w:szCs w:val="24"/>
        </w:rPr>
        <w:t>erson attacked by fits causes serious health problems</w:t>
      </w:r>
    </w:p>
    <w:p w:rsidR="008A271F" w:rsidRPr="008A271F" w:rsidRDefault="008A271F" w:rsidP="008A271F">
      <w:pPr>
        <w:pStyle w:val="ListParagraph"/>
        <w:numPr>
          <w:ilvl w:val="0"/>
          <w:numId w:val="10"/>
        </w:numPr>
        <w:jc w:val="both"/>
        <w:rPr>
          <w:rFonts w:asciiTheme="majorHAnsi" w:eastAsia="Calibri" w:hAnsiTheme="majorHAnsi" w:cs="Arial"/>
          <w:bCs/>
          <w:sz w:val="24"/>
          <w:szCs w:val="24"/>
        </w:rPr>
      </w:pPr>
      <w:r w:rsidRPr="008A271F">
        <w:rPr>
          <w:rFonts w:asciiTheme="majorHAnsi" w:eastAsia="Calibri" w:hAnsiTheme="majorHAnsi" w:cs="Arial"/>
          <w:bCs/>
          <w:sz w:val="24"/>
          <w:szCs w:val="24"/>
        </w:rPr>
        <w:t>Boat capsized and legs/hands fractured</w:t>
      </w:r>
    </w:p>
    <w:p w:rsidR="008A271F" w:rsidRPr="008A271F" w:rsidRDefault="008A271F" w:rsidP="008A271F">
      <w:pPr>
        <w:pStyle w:val="ListParagraph"/>
        <w:numPr>
          <w:ilvl w:val="0"/>
          <w:numId w:val="10"/>
        </w:numPr>
        <w:jc w:val="both"/>
        <w:rPr>
          <w:rFonts w:asciiTheme="majorHAnsi" w:eastAsia="Calibri" w:hAnsiTheme="majorHAnsi" w:cs="Arial"/>
          <w:bCs/>
          <w:sz w:val="24"/>
          <w:szCs w:val="24"/>
        </w:rPr>
      </w:pPr>
      <w:r w:rsidRPr="008A271F">
        <w:rPr>
          <w:rFonts w:asciiTheme="majorHAnsi" w:eastAsia="Calibri" w:hAnsiTheme="majorHAnsi" w:cs="Arial"/>
          <w:bCs/>
          <w:sz w:val="24"/>
          <w:szCs w:val="24"/>
        </w:rPr>
        <w:t>Sea water recedes suddenly</w:t>
      </w:r>
    </w:p>
    <w:p w:rsidR="008A271F" w:rsidRPr="008A271F" w:rsidRDefault="008A271F" w:rsidP="008A271F">
      <w:pPr>
        <w:pStyle w:val="ListParagraph"/>
        <w:numPr>
          <w:ilvl w:val="0"/>
          <w:numId w:val="10"/>
        </w:numPr>
        <w:jc w:val="both"/>
        <w:rPr>
          <w:rFonts w:asciiTheme="majorHAnsi" w:eastAsia="Calibri" w:hAnsiTheme="majorHAnsi" w:cs="Arial"/>
          <w:bCs/>
          <w:sz w:val="24"/>
          <w:szCs w:val="24"/>
        </w:rPr>
      </w:pPr>
      <w:r w:rsidRPr="008A271F">
        <w:rPr>
          <w:rFonts w:asciiTheme="majorHAnsi" w:eastAsia="Calibri" w:hAnsiTheme="majorHAnsi" w:cs="Arial"/>
          <w:bCs/>
          <w:sz w:val="24"/>
          <w:szCs w:val="24"/>
        </w:rPr>
        <w:t>Children/person swallow something and stick to the trunk</w:t>
      </w:r>
    </w:p>
    <w:p w:rsidR="008A271F" w:rsidRPr="008A271F" w:rsidRDefault="008A271F" w:rsidP="008A271F">
      <w:pPr>
        <w:pStyle w:val="ListParagraph"/>
        <w:numPr>
          <w:ilvl w:val="0"/>
          <w:numId w:val="10"/>
        </w:numPr>
        <w:jc w:val="both"/>
        <w:rPr>
          <w:rFonts w:asciiTheme="majorHAnsi" w:eastAsia="Calibri" w:hAnsiTheme="majorHAnsi" w:cs="Arial"/>
          <w:bCs/>
          <w:sz w:val="24"/>
          <w:szCs w:val="24"/>
        </w:rPr>
      </w:pPr>
      <w:r w:rsidRPr="008A271F">
        <w:rPr>
          <w:rFonts w:asciiTheme="majorHAnsi" w:eastAsia="Calibri" w:hAnsiTheme="majorHAnsi" w:cs="Arial"/>
          <w:bCs/>
          <w:sz w:val="24"/>
          <w:szCs w:val="24"/>
        </w:rPr>
        <w:t>Some weapons penetrated the chest</w:t>
      </w:r>
    </w:p>
    <w:p w:rsidR="00131E6A" w:rsidRPr="005A13E2" w:rsidRDefault="005A13E2" w:rsidP="00131E6A">
      <w:pPr>
        <w:pStyle w:val="Default"/>
        <w:jc w:val="both"/>
        <w:rPr>
          <w:rFonts w:asciiTheme="majorHAnsi" w:hAnsiTheme="majorHAnsi"/>
          <w:b/>
          <w:bCs/>
          <w:color w:val="auto"/>
          <w:sz w:val="32"/>
          <w:szCs w:val="32"/>
          <w:u w:val="single"/>
        </w:rPr>
      </w:pPr>
      <w:r w:rsidRPr="005A13E2">
        <w:rPr>
          <w:rFonts w:asciiTheme="majorHAnsi" w:hAnsiTheme="majorHAnsi"/>
          <w:b/>
          <w:bCs/>
          <w:sz w:val="32"/>
          <w:szCs w:val="32"/>
          <w:u w:val="single"/>
        </w:rPr>
        <w:t>Aastha Tailoring Unit</w:t>
      </w:r>
    </w:p>
    <w:p w:rsidR="00927045" w:rsidRDefault="00927045" w:rsidP="00B52C98">
      <w:pPr>
        <w:spacing w:after="100" w:afterAutospacing="1"/>
        <w:jc w:val="both"/>
        <w:rPr>
          <w:rFonts w:asciiTheme="majorHAnsi" w:hAnsiTheme="majorHAnsi"/>
          <w:sz w:val="24"/>
          <w:szCs w:val="24"/>
        </w:rPr>
      </w:pPr>
      <w:r w:rsidRPr="00AC7E81">
        <w:rPr>
          <w:rFonts w:asciiTheme="majorHAnsi" w:hAnsiTheme="majorHAnsi"/>
          <w:noProof/>
          <w:sz w:val="24"/>
          <w:szCs w:val="24"/>
          <w:lang w:bidi="hi-IN"/>
        </w:rPr>
        <w:drawing>
          <wp:anchor distT="0" distB="0" distL="114300" distR="114300" simplePos="0" relativeHeight="251646976" behindDoc="1" locked="0" layoutInCell="1" allowOverlap="1">
            <wp:simplePos x="0" y="0"/>
            <wp:positionH relativeFrom="column">
              <wp:posOffset>2914015</wp:posOffset>
            </wp:positionH>
            <wp:positionV relativeFrom="paragraph">
              <wp:posOffset>114935</wp:posOffset>
            </wp:positionV>
            <wp:extent cx="2990850" cy="1990725"/>
            <wp:effectExtent l="38100" t="57150" r="114300" b="104775"/>
            <wp:wrapTight wrapText="bothSides">
              <wp:wrapPolygon edited="0">
                <wp:start x="-275" y="-620"/>
                <wp:lineTo x="-275" y="22737"/>
                <wp:lineTo x="22150" y="22737"/>
                <wp:lineTo x="22288" y="22737"/>
                <wp:lineTo x="22425" y="22530"/>
                <wp:lineTo x="22425" y="-207"/>
                <wp:lineTo x="22150" y="-620"/>
                <wp:lineTo x="-275" y="-620"/>
              </wp:wrapPolygon>
            </wp:wrapTight>
            <wp:docPr id="31" name="Picture 7" descr="C:\Users\COMPAQ\Desktop\New folder\New folder (3)\Latest photo\IMG-20230217-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MPAQ\Desktop\New folder\New folder (3)\Latest photo\IMG-20230217-WA0043.jpg"/>
                    <pic:cNvPicPr>
                      <a:picLocks noChangeAspect="1" noChangeArrowheads="1"/>
                    </pic:cNvPicPr>
                  </pic:nvPicPr>
                  <pic:blipFill>
                    <a:blip r:embed="rId43" cstate="print"/>
                    <a:srcRect/>
                    <a:stretch>
                      <a:fillRect/>
                    </a:stretch>
                  </pic:blipFill>
                  <pic:spPr bwMode="auto">
                    <a:xfrm>
                      <a:off x="0" y="0"/>
                      <a:ext cx="2990850" cy="1990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A13E2" w:rsidRPr="00AC7E81">
        <w:rPr>
          <w:rFonts w:asciiTheme="majorHAnsi" w:hAnsiTheme="majorHAnsi"/>
          <w:sz w:val="24"/>
          <w:szCs w:val="24"/>
        </w:rPr>
        <w:t xml:space="preserve">To promote skill, alternative livelihood and empowerment of woman the tailoring unit was formed with </w:t>
      </w:r>
      <w:r w:rsidR="000729BA" w:rsidRPr="00AC7E81">
        <w:rPr>
          <w:rFonts w:asciiTheme="majorHAnsi" w:hAnsiTheme="majorHAnsi"/>
          <w:sz w:val="24"/>
          <w:szCs w:val="24"/>
        </w:rPr>
        <w:t>seven-woman</w:t>
      </w:r>
      <w:r w:rsidR="005A13E2" w:rsidRPr="00AC7E81">
        <w:rPr>
          <w:rFonts w:asciiTheme="majorHAnsi" w:hAnsiTheme="majorHAnsi"/>
          <w:sz w:val="24"/>
          <w:szCs w:val="24"/>
        </w:rPr>
        <w:t xml:space="preserve"> members from community having tailoring knowledge</w:t>
      </w:r>
      <w:r w:rsidR="00283F7B" w:rsidRPr="00AC7E81">
        <w:rPr>
          <w:rFonts w:asciiTheme="majorHAnsi" w:hAnsiTheme="majorHAnsi"/>
          <w:sz w:val="24"/>
          <w:szCs w:val="24"/>
        </w:rPr>
        <w:t>. They</w:t>
      </w:r>
      <w:r w:rsidR="005A13E2" w:rsidRPr="00AC7E81">
        <w:rPr>
          <w:rFonts w:asciiTheme="majorHAnsi" w:hAnsiTheme="majorHAnsi"/>
          <w:sz w:val="24"/>
          <w:szCs w:val="24"/>
        </w:rPr>
        <w:t xml:space="preserve"> have undergone two </w:t>
      </w:r>
      <w:r w:rsidR="00283F7B" w:rsidRPr="00AC7E81">
        <w:rPr>
          <w:rFonts w:asciiTheme="majorHAnsi" w:hAnsiTheme="majorHAnsi"/>
          <w:sz w:val="24"/>
          <w:szCs w:val="24"/>
        </w:rPr>
        <w:t>months training</w:t>
      </w:r>
      <w:r w:rsidR="005A13E2" w:rsidRPr="00AC7E81">
        <w:rPr>
          <w:rFonts w:asciiTheme="majorHAnsi" w:hAnsiTheme="majorHAnsi"/>
          <w:sz w:val="24"/>
          <w:szCs w:val="24"/>
        </w:rPr>
        <w:t xml:space="preserve"> course to fulfil the tourist demand, side by side they are working to </w:t>
      </w:r>
      <w:r w:rsidR="00283F7B" w:rsidRPr="00AC7E81">
        <w:rPr>
          <w:rFonts w:asciiTheme="majorHAnsi" w:hAnsiTheme="majorHAnsi"/>
          <w:sz w:val="24"/>
          <w:szCs w:val="24"/>
        </w:rPr>
        <w:t>fulfil</w:t>
      </w:r>
      <w:r w:rsidR="005A13E2" w:rsidRPr="00AC7E81">
        <w:rPr>
          <w:rFonts w:asciiTheme="majorHAnsi" w:hAnsiTheme="majorHAnsi"/>
          <w:sz w:val="24"/>
          <w:szCs w:val="24"/>
        </w:rPr>
        <w:t xml:space="preserve"> the local demand. </w:t>
      </w:r>
      <w:r w:rsidR="00283F7B" w:rsidRPr="00AC7E81">
        <w:rPr>
          <w:rFonts w:asciiTheme="majorHAnsi" w:hAnsiTheme="majorHAnsi"/>
          <w:sz w:val="24"/>
          <w:szCs w:val="24"/>
        </w:rPr>
        <w:t>With the support of Community Action Collab and Vrutti this</w:t>
      </w:r>
      <w:r w:rsidR="005A13E2" w:rsidRPr="00AC7E81">
        <w:rPr>
          <w:rFonts w:asciiTheme="majorHAnsi" w:hAnsiTheme="majorHAnsi"/>
          <w:sz w:val="24"/>
          <w:szCs w:val="24"/>
        </w:rPr>
        <w:t xml:space="preserve"> unit was provided five numbers of stitching machine and one number of design </w:t>
      </w:r>
      <w:r w:rsidR="00283F7B" w:rsidRPr="00AC7E81">
        <w:rPr>
          <w:rFonts w:asciiTheme="majorHAnsi" w:hAnsiTheme="majorHAnsi"/>
          <w:sz w:val="24"/>
          <w:szCs w:val="24"/>
        </w:rPr>
        <w:t>machines</w:t>
      </w:r>
      <w:r w:rsidR="005A13E2" w:rsidRPr="00AC7E81">
        <w:rPr>
          <w:rFonts w:asciiTheme="majorHAnsi" w:hAnsiTheme="majorHAnsi"/>
          <w:sz w:val="24"/>
          <w:szCs w:val="24"/>
        </w:rPr>
        <w:t xml:space="preserve">. </w:t>
      </w:r>
      <w:r w:rsidR="00283F7B" w:rsidRPr="00AC7E81">
        <w:rPr>
          <w:rFonts w:asciiTheme="majorHAnsi" w:hAnsiTheme="majorHAnsi"/>
          <w:sz w:val="24"/>
          <w:szCs w:val="24"/>
        </w:rPr>
        <w:t xml:space="preserve">From the beginning this training unit become an alternative source of earning for these women which is our motto in the resilience journey. They are not only earning for their family now they become a part of happiness of their family  </w:t>
      </w:r>
    </w:p>
    <w:p w:rsidR="00143946" w:rsidRDefault="00143946" w:rsidP="00B52C98">
      <w:pPr>
        <w:spacing w:after="100" w:afterAutospacing="1"/>
        <w:jc w:val="both"/>
        <w:rPr>
          <w:rFonts w:asciiTheme="majorHAnsi" w:hAnsiTheme="majorHAnsi"/>
          <w:sz w:val="24"/>
          <w:szCs w:val="24"/>
        </w:rPr>
      </w:pPr>
    </w:p>
    <w:p w:rsidR="00143946" w:rsidRPr="00B52C98" w:rsidRDefault="00143946" w:rsidP="00B52C98">
      <w:pPr>
        <w:spacing w:after="100" w:afterAutospacing="1"/>
        <w:jc w:val="both"/>
        <w:rPr>
          <w:rFonts w:asciiTheme="majorHAnsi" w:hAnsiTheme="majorHAnsi"/>
          <w:sz w:val="24"/>
          <w:szCs w:val="24"/>
        </w:rPr>
      </w:pPr>
    </w:p>
    <w:tbl>
      <w:tblPr>
        <w:tblStyle w:val="TableGrid"/>
        <w:tblW w:w="9072" w:type="dxa"/>
        <w:tblInd w:w="392" w:type="dxa"/>
        <w:tblLook w:val="04A0" w:firstRow="1" w:lastRow="0" w:firstColumn="1" w:lastColumn="0" w:noHBand="0" w:noVBand="1"/>
      </w:tblPr>
      <w:tblGrid>
        <w:gridCol w:w="2743"/>
        <w:gridCol w:w="2076"/>
        <w:gridCol w:w="4253"/>
      </w:tblGrid>
      <w:tr w:rsidR="00927045" w:rsidTr="00B52C98">
        <w:tc>
          <w:tcPr>
            <w:tcW w:w="2743" w:type="dxa"/>
            <w:shd w:val="clear" w:color="auto" w:fill="4F81BD" w:themeFill="accent1"/>
          </w:tcPr>
          <w:p w:rsidR="00927045" w:rsidRDefault="00927045" w:rsidP="00927045">
            <w:pPr>
              <w:jc w:val="center"/>
            </w:pPr>
            <w:r>
              <w:lastRenderedPageBreak/>
              <w:t>SL NO</w:t>
            </w:r>
          </w:p>
        </w:tc>
        <w:tc>
          <w:tcPr>
            <w:tcW w:w="2076" w:type="dxa"/>
            <w:shd w:val="clear" w:color="auto" w:fill="4F81BD" w:themeFill="accent1"/>
          </w:tcPr>
          <w:p w:rsidR="00927045" w:rsidRDefault="00927045" w:rsidP="00927045">
            <w:pPr>
              <w:jc w:val="center"/>
            </w:pPr>
            <w:r>
              <w:t>MONTH</w:t>
            </w:r>
          </w:p>
        </w:tc>
        <w:tc>
          <w:tcPr>
            <w:tcW w:w="4253" w:type="dxa"/>
            <w:shd w:val="clear" w:color="auto" w:fill="4F81BD" w:themeFill="accent1"/>
          </w:tcPr>
          <w:p w:rsidR="00927045" w:rsidRDefault="00927045" w:rsidP="00927045">
            <w:pPr>
              <w:jc w:val="center"/>
            </w:pPr>
            <w:r>
              <w:t>EARNING</w:t>
            </w:r>
          </w:p>
        </w:tc>
      </w:tr>
      <w:tr w:rsidR="00927045" w:rsidTr="00B52C98">
        <w:tc>
          <w:tcPr>
            <w:tcW w:w="2743" w:type="dxa"/>
          </w:tcPr>
          <w:p w:rsidR="00927045" w:rsidRDefault="00927045" w:rsidP="00927045">
            <w:pPr>
              <w:jc w:val="center"/>
            </w:pPr>
            <w:r>
              <w:t>1</w:t>
            </w:r>
          </w:p>
        </w:tc>
        <w:tc>
          <w:tcPr>
            <w:tcW w:w="2076" w:type="dxa"/>
          </w:tcPr>
          <w:p w:rsidR="00927045" w:rsidRDefault="00927045" w:rsidP="00927045">
            <w:pPr>
              <w:jc w:val="center"/>
            </w:pPr>
            <w:r>
              <w:t>JANUARY</w:t>
            </w:r>
          </w:p>
        </w:tc>
        <w:tc>
          <w:tcPr>
            <w:tcW w:w="4253" w:type="dxa"/>
          </w:tcPr>
          <w:p w:rsidR="00927045" w:rsidRDefault="00927045" w:rsidP="00927045">
            <w:pPr>
              <w:jc w:val="center"/>
            </w:pPr>
            <w:r>
              <w:t>1000</w:t>
            </w:r>
          </w:p>
        </w:tc>
      </w:tr>
      <w:tr w:rsidR="00927045" w:rsidTr="00B52C98">
        <w:tc>
          <w:tcPr>
            <w:tcW w:w="2743" w:type="dxa"/>
          </w:tcPr>
          <w:p w:rsidR="00927045" w:rsidRDefault="00927045" w:rsidP="00927045">
            <w:pPr>
              <w:jc w:val="center"/>
            </w:pPr>
            <w:r>
              <w:t>2</w:t>
            </w:r>
          </w:p>
        </w:tc>
        <w:tc>
          <w:tcPr>
            <w:tcW w:w="2076" w:type="dxa"/>
          </w:tcPr>
          <w:p w:rsidR="00927045" w:rsidRDefault="00927045" w:rsidP="00927045">
            <w:pPr>
              <w:jc w:val="center"/>
            </w:pPr>
            <w:r>
              <w:t>FEBRUARY</w:t>
            </w:r>
          </w:p>
        </w:tc>
        <w:tc>
          <w:tcPr>
            <w:tcW w:w="4253" w:type="dxa"/>
          </w:tcPr>
          <w:p w:rsidR="00927045" w:rsidRDefault="00927045" w:rsidP="00927045">
            <w:pPr>
              <w:jc w:val="center"/>
            </w:pPr>
            <w:r>
              <w:t>2950</w:t>
            </w:r>
          </w:p>
        </w:tc>
      </w:tr>
      <w:tr w:rsidR="00927045" w:rsidTr="00B52C98">
        <w:tc>
          <w:tcPr>
            <w:tcW w:w="2743" w:type="dxa"/>
          </w:tcPr>
          <w:p w:rsidR="00927045" w:rsidRDefault="00927045" w:rsidP="00927045">
            <w:pPr>
              <w:jc w:val="center"/>
            </w:pPr>
            <w:r>
              <w:t>3</w:t>
            </w:r>
          </w:p>
        </w:tc>
        <w:tc>
          <w:tcPr>
            <w:tcW w:w="2076" w:type="dxa"/>
          </w:tcPr>
          <w:p w:rsidR="00927045" w:rsidRDefault="00927045" w:rsidP="00927045">
            <w:pPr>
              <w:jc w:val="center"/>
            </w:pPr>
            <w:r>
              <w:t>MARCH</w:t>
            </w:r>
          </w:p>
        </w:tc>
        <w:tc>
          <w:tcPr>
            <w:tcW w:w="4253" w:type="dxa"/>
          </w:tcPr>
          <w:p w:rsidR="00927045" w:rsidRDefault="00927045" w:rsidP="00927045">
            <w:pPr>
              <w:jc w:val="center"/>
            </w:pPr>
            <w:r>
              <w:t>3410</w:t>
            </w:r>
          </w:p>
        </w:tc>
      </w:tr>
      <w:tr w:rsidR="00927045" w:rsidTr="00B52C98">
        <w:tc>
          <w:tcPr>
            <w:tcW w:w="2743" w:type="dxa"/>
          </w:tcPr>
          <w:p w:rsidR="00927045" w:rsidRDefault="00927045" w:rsidP="00927045">
            <w:pPr>
              <w:jc w:val="center"/>
            </w:pPr>
            <w:r>
              <w:t>4</w:t>
            </w:r>
          </w:p>
        </w:tc>
        <w:tc>
          <w:tcPr>
            <w:tcW w:w="2076" w:type="dxa"/>
          </w:tcPr>
          <w:p w:rsidR="00927045" w:rsidRDefault="00927045" w:rsidP="00927045">
            <w:pPr>
              <w:jc w:val="center"/>
            </w:pPr>
            <w:r>
              <w:t>APRIL</w:t>
            </w:r>
          </w:p>
        </w:tc>
        <w:tc>
          <w:tcPr>
            <w:tcW w:w="4253" w:type="dxa"/>
          </w:tcPr>
          <w:p w:rsidR="00927045" w:rsidRDefault="00927045" w:rsidP="00927045">
            <w:pPr>
              <w:jc w:val="center"/>
            </w:pPr>
            <w:r>
              <w:t>10110</w:t>
            </w:r>
          </w:p>
        </w:tc>
      </w:tr>
      <w:tr w:rsidR="00927045" w:rsidTr="00B52C98">
        <w:tc>
          <w:tcPr>
            <w:tcW w:w="2743" w:type="dxa"/>
          </w:tcPr>
          <w:p w:rsidR="00927045" w:rsidRDefault="00927045" w:rsidP="00927045">
            <w:pPr>
              <w:jc w:val="center"/>
            </w:pPr>
            <w:r>
              <w:t>5</w:t>
            </w:r>
          </w:p>
        </w:tc>
        <w:tc>
          <w:tcPr>
            <w:tcW w:w="2076" w:type="dxa"/>
          </w:tcPr>
          <w:p w:rsidR="00927045" w:rsidRDefault="00927045" w:rsidP="00927045">
            <w:pPr>
              <w:jc w:val="center"/>
            </w:pPr>
            <w:r>
              <w:t>MAY</w:t>
            </w:r>
          </w:p>
        </w:tc>
        <w:tc>
          <w:tcPr>
            <w:tcW w:w="4253" w:type="dxa"/>
          </w:tcPr>
          <w:p w:rsidR="00927045" w:rsidRDefault="00927045" w:rsidP="00927045">
            <w:pPr>
              <w:jc w:val="center"/>
            </w:pPr>
            <w:r>
              <w:t>5945</w:t>
            </w:r>
          </w:p>
        </w:tc>
      </w:tr>
    </w:tbl>
    <w:p w:rsidR="00927045" w:rsidRDefault="00927045" w:rsidP="005A13E2"/>
    <w:p w:rsidR="00320F6E" w:rsidRDefault="00927045" w:rsidP="005A13E2">
      <w:pPr>
        <w:rPr>
          <w:color w:val="FF0000"/>
          <w:sz w:val="28"/>
          <w:szCs w:val="28"/>
        </w:rPr>
      </w:pPr>
      <w:r>
        <w:t>R</w:t>
      </w:r>
      <w:r w:rsidR="005A13E2">
        <w:t xml:space="preserve">ecently they </w:t>
      </w:r>
      <w:r>
        <w:t xml:space="preserve">are </w:t>
      </w:r>
      <w:r w:rsidR="00E97CF6">
        <w:t xml:space="preserve">doing </w:t>
      </w:r>
      <w:r w:rsidR="005A13E2">
        <w:t xml:space="preserve">an order of stitching from garment unit to supply </w:t>
      </w:r>
      <w:r w:rsidR="00283F7B">
        <w:t>readymade</w:t>
      </w:r>
      <w:r w:rsidR="005A13E2">
        <w:t xml:space="preserve"> dress.</w:t>
      </w:r>
    </w:p>
    <w:p w:rsidR="00320F6E" w:rsidRDefault="00E45676" w:rsidP="00E45676">
      <w:pPr>
        <w:rPr>
          <w:rFonts w:asciiTheme="majorHAnsi" w:hAnsiTheme="majorHAnsi"/>
          <w:b/>
          <w:bCs/>
          <w:sz w:val="28"/>
          <w:szCs w:val="28"/>
          <w:u w:val="single"/>
        </w:rPr>
      </w:pPr>
      <w:r w:rsidRPr="00E45676">
        <w:rPr>
          <w:rFonts w:asciiTheme="majorHAnsi" w:hAnsiTheme="majorHAnsi"/>
          <w:b/>
          <w:bCs/>
          <w:sz w:val="28"/>
          <w:szCs w:val="28"/>
          <w:u w:val="single"/>
        </w:rPr>
        <w:t>Health Check-up Camps</w:t>
      </w:r>
      <w:r>
        <w:rPr>
          <w:rFonts w:asciiTheme="majorHAnsi" w:hAnsiTheme="majorHAnsi"/>
          <w:b/>
          <w:bCs/>
          <w:sz w:val="28"/>
          <w:szCs w:val="28"/>
          <w:u w:val="single"/>
        </w:rPr>
        <w:t>:</w:t>
      </w:r>
    </w:p>
    <w:p w:rsidR="001C7129" w:rsidRPr="00AB0EA0" w:rsidRDefault="007A235B" w:rsidP="001C7129">
      <w:pPr>
        <w:jc w:val="both"/>
        <w:rPr>
          <w:rStyle w:val="SubtleEmphasis"/>
          <w:rFonts w:asciiTheme="majorHAnsi" w:hAnsiTheme="majorHAnsi"/>
          <w:i w:val="0"/>
          <w:iCs w:val="0"/>
          <w:color w:val="auto"/>
        </w:rPr>
      </w:pPr>
      <w:r w:rsidRPr="00AB0EA0">
        <w:rPr>
          <w:rStyle w:val="SubtleEmphasis"/>
          <w:rFonts w:asciiTheme="majorHAnsi" w:hAnsiTheme="majorHAnsi"/>
          <w:i w:val="0"/>
          <w:iCs w:val="0"/>
          <w:color w:val="auto"/>
        </w:rPr>
        <w:t xml:space="preserve">Now a day’s health plays an important role in overall development of a person because if a person is earning well but is suffering from any disease that paves a way to poverty. </w:t>
      </w:r>
      <w:r w:rsidR="000729BA" w:rsidRPr="00AB0EA0">
        <w:rPr>
          <w:rStyle w:val="SubtleEmphasis"/>
          <w:rFonts w:asciiTheme="majorHAnsi" w:hAnsiTheme="majorHAnsi"/>
          <w:i w:val="0"/>
          <w:iCs w:val="0"/>
          <w:color w:val="auto"/>
        </w:rPr>
        <w:t>So,</w:t>
      </w:r>
      <w:r w:rsidRPr="00AB0EA0">
        <w:rPr>
          <w:rStyle w:val="SubtleEmphasis"/>
          <w:rFonts w:asciiTheme="majorHAnsi" w:hAnsiTheme="majorHAnsi"/>
          <w:i w:val="0"/>
          <w:iCs w:val="0"/>
          <w:color w:val="auto"/>
        </w:rPr>
        <w:t xml:space="preserve"> in order to </w:t>
      </w:r>
      <w:r w:rsidR="00D47C4D" w:rsidRPr="00AB0EA0">
        <w:rPr>
          <w:rStyle w:val="SubtleEmphasis"/>
          <w:rFonts w:asciiTheme="majorHAnsi" w:hAnsiTheme="majorHAnsi"/>
          <w:i w:val="0"/>
          <w:iCs w:val="0"/>
          <w:color w:val="auto"/>
        </w:rPr>
        <w:t xml:space="preserve">be resilient a person should be free from long time diseases. </w:t>
      </w:r>
      <w:r w:rsidRPr="00AB0EA0">
        <w:rPr>
          <w:rStyle w:val="SubtleEmphasis"/>
          <w:rFonts w:asciiTheme="majorHAnsi" w:hAnsiTheme="majorHAnsi"/>
          <w:i w:val="0"/>
          <w:iCs w:val="0"/>
          <w:color w:val="auto"/>
        </w:rPr>
        <w:t xml:space="preserve">  Corona Pandemic is an example of crisis which shows us how dangerous a health crisis and its impact to the whole world. </w:t>
      </w:r>
      <w:r w:rsidR="000729BA" w:rsidRPr="00AB0EA0">
        <w:rPr>
          <w:rStyle w:val="SubtleEmphasis"/>
          <w:rFonts w:asciiTheme="majorHAnsi" w:hAnsiTheme="majorHAnsi"/>
          <w:i w:val="0"/>
          <w:iCs w:val="0"/>
          <w:color w:val="auto"/>
        </w:rPr>
        <w:t>Therefore,</w:t>
      </w:r>
      <w:r w:rsidRPr="00AB0EA0">
        <w:rPr>
          <w:rStyle w:val="SubtleEmphasis"/>
          <w:rFonts w:asciiTheme="majorHAnsi" w:hAnsiTheme="majorHAnsi"/>
          <w:i w:val="0"/>
          <w:iCs w:val="0"/>
          <w:color w:val="auto"/>
        </w:rPr>
        <w:t xml:space="preserve">a sound health </w:t>
      </w:r>
      <w:r w:rsidR="00D47C4D" w:rsidRPr="00AB0EA0">
        <w:rPr>
          <w:rStyle w:val="SubtleEmphasis"/>
          <w:rFonts w:asciiTheme="majorHAnsi" w:hAnsiTheme="majorHAnsi"/>
          <w:i w:val="0"/>
          <w:iCs w:val="0"/>
          <w:color w:val="auto"/>
        </w:rPr>
        <w:t>is quite essential for a community to be prosperous</w:t>
      </w:r>
      <w:r w:rsidRPr="00AB0EA0">
        <w:rPr>
          <w:rStyle w:val="SubtleEmphasis"/>
          <w:rFonts w:asciiTheme="majorHAnsi" w:hAnsiTheme="majorHAnsi"/>
          <w:i w:val="0"/>
          <w:iCs w:val="0"/>
          <w:color w:val="auto"/>
        </w:rPr>
        <w:t xml:space="preserve">. </w:t>
      </w:r>
      <w:r w:rsidR="001C7129" w:rsidRPr="00AB0EA0">
        <w:rPr>
          <w:rStyle w:val="SubtleEmphasis"/>
          <w:rFonts w:asciiTheme="majorHAnsi" w:hAnsiTheme="majorHAnsi"/>
          <w:i w:val="0"/>
          <w:iCs w:val="0"/>
          <w:color w:val="auto"/>
        </w:rPr>
        <w:t xml:space="preserve">In Penthakata the community members are doing very hard labour and despite the huge burden they are deprived of nutritious food. Their food items only </w:t>
      </w:r>
      <w:r w:rsidR="00155A78" w:rsidRPr="00AB0EA0">
        <w:rPr>
          <w:rStyle w:val="SubtleEmphasis"/>
          <w:rFonts w:asciiTheme="majorHAnsi" w:hAnsiTheme="majorHAnsi"/>
          <w:i w:val="0"/>
          <w:iCs w:val="0"/>
          <w:color w:val="auto"/>
        </w:rPr>
        <w:t>comprise</w:t>
      </w:r>
      <w:r w:rsidR="001C7129" w:rsidRPr="00AB0EA0">
        <w:rPr>
          <w:rStyle w:val="SubtleEmphasis"/>
          <w:rFonts w:asciiTheme="majorHAnsi" w:hAnsiTheme="majorHAnsi"/>
          <w:i w:val="0"/>
          <w:iCs w:val="0"/>
          <w:color w:val="auto"/>
        </w:rPr>
        <w:t xml:space="preserve"> fish </w:t>
      </w:r>
      <w:r w:rsidR="000729BA" w:rsidRPr="00AB0EA0">
        <w:rPr>
          <w:rStyle w:val="SubtleEmphasis"/>
          <w:rFonts w:asciiTheme="majorHAnsi" w:hAnsiTheme="majorHAnsi"/>
          <w:i w:val="0"/>
          <w:iCs w:val="0"/>
          <w:color w:val="auto"/>
        </w:rPr>
        <w:t>items and</w:t>
      </w:r>
      <w:r w:rsidR="001C7129" w:rsidRPr="00AB0EA0">
        <w:rPr>
          <w:rStyle w:val="SubtleEmphasis"/>
          <w:rFonts w:asciiTheme="majorHAnsi" w:hAnsiTheme="majorHAnsi"/>
          <w:i w:val="0"/>
          <w:iCs w:val="0"/>
          <w:color w:val="auto"/>
        </w:rPr>
        <w:t xml:space="preserve"> the </w:t>
      </w:r>
      <w:r w:rsidR="000729BA" w:rsidRPr="00AB0EA0">
        <w:rPr>
          <w:rStyle w:val="SubtleEmphasis"/>
          <w:rFonts w:asciiTheme="majorHAnsi" w:hAnsiTheme="majorHAnsi"/>
          <w:i w:val="0"/>
          <w:iCs w:val="0"/>
          <w:color w:val="auto"/>
        </w:rPr>
        <w:t>community completely</w:t>
      </w:r>
      <w:r w:rsidR="001C7129" w:rsidRPr="00AB0EA0">
        <w:rPr>
          <w:rStyle w:val="SubtleEmphasis"/>
          <w:rFonts w:asciiTheme="majorHAnsi" w:hAnsiTheme="majorHAnsi"/>
          <w:i w:val="0"/>
          <w:iCs w:val="0"/>
          <w:color w:val="auto"/>
        </w:rPr>
        <w:t xml:space="preserve"> ignored the vegetables and milk products due to shortage of money   which pushes them to critical conditions like iron deficiencies, anaemia, bone problem, high maternal mortality, complexity in pregnancy. Pregnant &amp; Lactating women cases are more miserable due to these circumstances. </w:t>
      </w:r>
      <w:r w:rsidR="00155A78" w:rsidRPr="00AB0EA0">
        <w:rPr>
          <w:rStyle w:val="SubtleEmphasis"/>
          <w:rFonts w:asciiTheme="majorHAnsi" w:hAnsiTheme="majorHAnsi"/>
          <w:i w:val="0"/>
          <w:iCs w:val="0"/>
          <w:color w:val="auto"/>
        </w:rPr>
        <w:t>Therefore,</w:t>
      </w:r>
      <w:r w:rsidR="001C7129" w:rsidRPr="00AB0EA0">
        <w:rPr>
          <w:rStyle w:val="SubtleEmphasis"/>
          <w:rFonts w:asciiTheme="majorHAnsi" w:hAnsiTheme="majorHAnsi"/>
          <w:i w:val="0"/>
          <w:iCs w:val="0"/>
          <w:color w:val="auto"/>
        </w:rPr>
        <w:t> health check-up camps are organised here so that they will remain healthier.</w:t>
      </w:r>
    </w:p>
    <w:p w:rsidR="007A235B" w:rsidRPr="007A235B" w:rsidRDefault="00910D07" w:rsidP="007A235B">
      <w:pPr>
        <w:jc w:val="both"/>
        <w:rPr>
          <w:rStyle w:val="SubtleEmphasis"/>
          <w:i w:val="0"/>
          <w:iCs w:val="0"/>
          <w:color w:val="auto"/>
        </w:rPr>
      </w:pPr>
      <w:r>
        <w:rPr>
          <w:noProof/>
          <w:lang w:bidi="hi-IN"/>
        </w:rPr>
        <w:drawing>
          <wp:anchor distT="0" distB="0" distL="114300" distR="114300" simplePos="0" relativeHeight="251624448" behindDoc="1" locked="0" layoutInCell="1" allowOverlap="1" wp14:anchorId="1A51F783" wp14:editId="5591281E">
            <wp:simplePos x="0" y="0"/>
            <wp:positionH relativeFrom="column">
              <wp:posOffset>-124460</wp:posOffset>
            </wp:positionH>
            <wp:positionV relativeFrom="paragraph">
              <wp:posOffset>2273935</wp:posOffset>
            </wp:positionV>
            <wp:extent cx="2971800" cy="2152650"/>
            <wp:effectExtent l="76200" t="76200" r="114300" b="114300"/>
            <wp:wrapTight wrapText="bothSides">
              <wp:wrapPolygon edited="0">
                <wp:start x="-277" y="-765"/>
                <wp:lineTo x="-554" y="-573"/>
                <wp:lineTo x="-554" y="21982"/>
                <wp:lineTo x="-277" y="22747"/>
                <wp:lineTo x="22154" y="22747"/>
                <wp:lineTo x="22431" y="21027"/>
                <wp:lineTo x="22431" y="2485"/>
                <wp:lineTo x="22154" y="-382"/>
                <wp:lineTo x="22154" y="-765"/>
                <wp:lineTo x="-277" y="-765"/>
              </wp:wrapPolygon>
            </wp:wrapTight>
            <wp:docPr id="21" name="Picture 35" descr="C:\Users\COMPAQ\Desktop\New folder\New folder (3)\Latest photo\IMG-20221021-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COMPAQ\Desktop\New folder\New folder (3)\Latest photo\IMG-20221021-WA0021.jpg"/>
                    <pic:cNvPicPr>
                      <a:picLocks noChangeAspect="1" noChangeArrowheads="1"/>
                    </pic:cNvPicPr>
                  </pic:nvPicPr>
                  <pic:blipFill>
                    <a:blip r:embed="rId44"/>
                    <a:srcRect/>
                    <a:stretch>
                      <a:fillRect/>
                    </a:stretch>
                  </pic:blipFill>
                  <pic:spPr bwMode="auto">
                    <a:xfrm>
                      <a:off x="0" y="0"/>
                      <a:ext cx="2971800" cy="2152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Pr>
          <w:noProof/>
          <w:lang w:bidi="hi-IN"/>
        </w:rPr>
        <w:drawing>
          <wp:anchor distT="0" distB="0" distL="114300" distR="114300" simplePos="0" relativeHeight="251626496" behindDoc="1" locked="0" layoutInCell="1" allowOverlap="1" wp14:anchorId="6761F10A" wp14:editId="3368ED4B">
            <wp:simplePos x="0" y="0"/>
            <wp:positionH relativeFrom="column">
              <wp:posOffset>3104515</wp:posOffset>
            </wp:positionH>
            <wp:positionV relativeFrom="paragraph">
              <wp:posOffset>2273935</wp:posOffset>
            </wp:positionV>
            <wp:extent cx="2790825" cy="2162175"/>
            <wp:effectExtent l="76200" t="76200" r="123825" b="123825"/>
            <wp:wrapTight wrapText="bothSides">
              <wp:wrapPolygon edited="0">
                <wp:start x="-295" y="-761"/>
                <wp:lineTo x="-590" y="-571"/>
                <wp:lineTo x="-590" y="22076"/>
                <wp:lineTo x="-295" y="22837"/>
                <wp:lineTo x="22263" y="22837"/>
                <wp:lineTo x="22558" y="20934"/>
                <wp:lineTo x="22558" y="2474"/>
                <wp:lineTo x="22263" y="-381"/>
                <wp:lineTo x="22263" y="-761"/>
                <wp:lineTo x="-295" y="-761"/>
              </wp:wrapPolygon>
            </wp:wrapTight>
            <wp:docPr id="43" name="Picture 37" descr="C:\Users\COMPAQ\Desktop\New folder\New folder (3)\Latest photo\IMG-20221021-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COMPAQ\Desktop\New folder\New folder (3)\Latest photo\IMG-20221021-WA0028.jpg"/>
                    <pic:cNvPicPr>
                      <a:picLocks noChangeAspect="1" noChangeArrowheads="1"/>
                    </pic:cNvPicPr>
                  </pic:nvPicPr>
                  <pic:blipFill>
                    <a:blip r:embed="rId45"/>
                    <a:srcRect/>
                    <a:stretch>
                      <a:fillRect/>
                    </a:stretch>
                  </pic:blipFill>
                  <pic:spPr bwMode="auto">
                    <a:xfrm>
                      <a:off x="0" y="0"/>
                      <a:ext cx="2790825" cy="2162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B0EA0">
        <w:rPr>
          <w:rFonts w:asciiTheme="majorHAnsi" w:hAnsiTheme="majorHAnsi"/>
          <w:noProof/>
          <w:lang w:bidi="hi-IN"/>
        </w:rPr>
        <w:drawing>
          <wp:anchor distT="0" distB="0" distL="114300" distR="114300" simplePos="0" relativeHeight="251615232" behindDoc="1" locked="0" layoutInCell="1" allowOverlap="1" wp14:anchorId="2DA77A88" wp14:editId="0D147712">
            <wp:simplePos x="0" y="0"/>
            <wp:positionH relativeFrom="column">
              <wp:posOffset>4190365</wp:posOffset>
            </wp:positionH>
            <wp:positionV relativeFrom="paragraph">
              <wp:posOffset>6985</wp:posOffset>
            </wp:positionV>
            <wp:extent cx="1943100" cy="1978025"/>
            <wp:effectExtent l="76200" t="76200" r="114300" b="117475"/>
            <wp:wrapTight wrapText="bothSides">
              <wp:wrapPolygon edited="0">
                <wp:start x="-424" y="-832"/>
                <wp:lineTo x="-847" y="-624"/>
                <wp:lineTo x="-847" y="22051"/>
                <wp:lineTo x="-424" y="22883"/>
                <wp:lineTo x="22447" y="22883"/>
                <wp:lineTo x="22447" y="22675"/>
                <wp:lineTo x="22871" y="19554"/>
                <wp:lineTo x="22871" y="2704"/>
                <wp:lineTo x="22447" y="-416"/>
                <wp:lineTo x="22447" y="-832"/>
                <wp:lineTo x="-424" y="-832"/>
              </wp:wrapPolygon>
            </wp:wrapTight>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srcRect/>
                    <a:stretch>
                      <a:fillRect/>
                    </a:stretch>
                  </pic:blipFill>
                  <pic:spPr bwMode="auto">
                    <a:xfrm>
                      <a:off x="0" y="0"/>
                      <a:ext cx="1943100" cy="1978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bidi="hi-IN"/>
        </w:rPr>
        <w:drawing>
          <wp:anchor distT="0" distB="0" distL="114300" distR="114300" simplePos="0" relativeHeight="251618304" behindDoc="0" locked="0" layoutInCell="1" allowOverlap="1" wp14:anchorId="06BD2EB4" wp14:editId="22B55D2D">
            <wp:simplePos x="0" y="0"/>
            <wp:positionH relativeFrom="column">
              <wp:posOffset>1999615</wp:posOffset>
            </wp:positionH>
            <wp:positionV relativeFrom="paragraph">
              <wp:posOffset>6984</wp:posOffset>
            </wp:positionV>
            <wp:extent cx="2076450" cy="1978025"/>
            <wp:effectExtent l="76200" t="76200" r="114300" b="117475"/>
            <wp:wrapNone/>
            <wp:docPr id="25" name="Picture 3" descr="C:\Users\COMPAQ\Desktop\New folder\New folder (3)\Latest photo\IMG-20220808-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AQ\Desktop\New folder\New folder (3)\Latest photo\IMG-20220808-WA0022.jpg"/>
                    <pic:cNvPicPr>
                      <a:picLocks noChangeAspect="1" noChangeArrowheads="1"/>
                    </pic:cNvPicPr>
                  </pic:nvPicPr>
                  <pic:blipFill>
                    <a:blip r:embed="rId47" cstate="print"/>
                    <a:srcRect/>
                    <a:stretch>
                      <a:fillRect/>
                    </a:stretch>
                  </pic:blipFill>
                  <pic:spPr bwMode="auto">
                    <a:xfrm>
                      <a:off x="0" y="0"/>
                      <a:ext cx="2076450" cy="1978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00143946">
        <w:rPr>
          <w:noProof/>
          <w:lang w:bidi="hi-IN"/>
        </w:rPr>
        <w:drawing>
          <wp:anchor distT="0" distB="0" distL="114300" distR="114300" simplePos="0" relativeHeight="251621376" behindDoc="0" locked="0" layoutInCell="1" allowOverlap="1" wp14:anchorId="22C43A27" wp14:editId="5CF7A37D">
            <wp:simplePos x="0" y="0"/>
            <wp:positionH relativeFrom="column">
              <wp:posOffset>-200660</wp:posOffset>
            </wp:positionH>
            <wp:positionV relativeFrom="paragraph">
              <wp:posOffset>35560</wp:posOffset>
            </wp:positionV>
            <wp:extent cx="2085975" cy="1949450"/>
            <wp:effectExtent l="76200" t="76200" r="123825" b="107950"/>
            <wp:wrapNone/>
            <wp:docPr id="37" name="Picture 2" descr="C:\Users\COMPAQ\Desktop\New folder\New folder (3)\Latest photo\IMG-20220808-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AQ\Desktop\New folder\New folder (3)\Latest photo\IMG-20220808-WA0018.jpg"/>
                    <pic:cNvPicPr>
                      <a:picLocks noChangeAspect="1" noChangeArrowheads="1"/>
                    </pic:cNvPicPr>
                  </pic:nvPicPr>
                  <pic:blipFill>
                    <a:blip r:embed="rId48" cstate="print"/>
                    <a:srcRect/>
                    <a:stretch>
                      <a:fillRect/>
                    </a:stretch>
                  </pic:blipFill>
                  <pic:spPr bwMode="auto">
                    <a:xfrm>
                      <a:off x="0" y="0"/>
                      <a:ext cx="2085975" cy="1949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320F6E" w:rsidRPr="00D80B5F" w:rsidRDefault="00C436BE" w:rsidP="00D80B5F">
      <w:pPr>
        <w:jc w:val="both"/>
      </w:pPr>
      <w:r>
        <w:rPr>
          <w:color w:val="FF0000"/>
          <w:sz w:val="28"/>
          <w:szCs w:val="28"/>
        </w:rPr>
        <w:lastRenderedPageBreak/>
        <w:pict>
          <v:shape id="_x0000_i1026" type="#_x0000_t136" style="width:474.75pt;height:69pt" fillcolor="#06c" strokecolor="#9cf" strokeweight="1.5pt">
            <v:shadow on="t" color="#900"/>
            <v:textpath style="font-family:&quot;Impact&quot;;v-text-kern:t" trim="t" fitpath="t" string="SHILP"/>
          </v:shape>
        </w:pict>
      </w:r>
      <w:r>
        <w:rPr>
          <w:color w:val="FF0000"/>
          <w:sz w:val="28"/>
          <w:szCs w:val="28"/>
        </w:rPr>
        <w:pict>
          <v:shape id="_x0000_i1027" type="#_x0000_t136" style="width:459pt;height:27.75pt" fillcolor="yellow" stroked="f">
            <v:fill color2="#f93" angle="-135" focusposition=".5,.5" focussize="" focus="100%" type="gradientRadial">
              <o:fill v:ext="view" type="gradientCenter"/>
            </v:fill>
            <v:shadow on="t" color="silver" opacity="52429f"/>
            <v:textpath style="font-family:&quot;Impact&quot;;v-text-kern:t" trim="t" fitpath="t" string="SUPPORTED BY SWASTI &amp; COMMUNITY ACTION COLLAB"/>
          </v:shape>
        </w:pict>
      </w:r>
    </w:p>
    <w:p w:rsidR="00320F6E" w:rsidRDefault="00C436BE" w:rsidP="00320F6E">
      <w:pPr>
        <w:jc w:val="center"/>
        <w:rPr>
          <w:sz w:val="28"/>
          <w:szCs w:val="28"/>
        </w:rPr>
      </w:pPr>
      <w:r>
        <w:rPr>
          <w:b/>
          <w:noProof/>
          <w:sz w:val="16"/>
          <w:szCs w:val="16"/>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28" type="#_x0000_t176" style="position:absolute;left:0;text-align:left;margin-left:-6.05pt;margin-top:68.35pt;width:477.75pt;height:84pt;z-index:251689984" fillcolor="#9bbb59 [3206]" strokecolor="#f2f2f2 [3041]" strokeweight="3pt">
            <v:shadow on="t" type="perspective" color="#4e6128 [1606]" opacity=".5" offset="1pt" offset2="-1pt"/>
            <v:textbox style="mso-next-textbox:#_x0000_s1028">
              <w:txbxContent>
                <w:p w:rsidR="009C1AF6" w:rsidRPr="001C6517" w:rsidRDefault="009C1AF6" w:rsidP="00EB0699">
                  <w:pPr>
                    <w:pStyle w:val="NoSpacing"/>
                    <w:jc w:val="both"/>
                    <w:rPr>
                      <w:rStyle w:val="BookTitle"/>
                    </w:rPr>
                  </w:pPr>
                  <w:r w:rsidRPr="001C6517">
                    <w:rPr>
                      <w:rStyle w:val="BookTitle"/>
                    </w:rPr>
                    <w:t>shilp is an initiative by community action collab, in partnership with the macarthur foundation, to build the resilience of the leaders of community organisations (cos) who work with vulnerable commun</w:t>
                  </w:r>
                  <w:r>
                    <w:rPr>
                      <w:rStyle w:val="BookTitle"/>
                    </w:rPr>
                    <w:t>ities. under this initiative, It</w:t>
                  </w:r>
                  <w:r w:rsidRPr="001C6517">
                    <w:rPr>
                      <w:rStyle w:val="BookTitle"/>
                    </w:rPr>
                    <w:t xml:space="preserve"> work with community organisations across the country which cater to diverse communities, including female and male sex workers, people living with hiv, farmers, artisans, and members of tribal communities.</w:t>
                  </w:r>
                </w:p>
                <w:p w:rsidR="009C1AF6" w:rsidRPr="001C6517" w:rsidRDefault="009C1AF6" w:rsidP="00EB0699">
                  <w:pPr>
                    <w:pStyle w:val="NoSpacing"/>
                    <w:jc w:val="both"/>
                    <w:rPr>
                      <w:rStyle w:val="BookTitle"/>
                    </w:rPr>
                  </w:pPr>
                </w:p>
                <w:p w:rsidR="009C1AF6" w:rsidRDefault="009C1AF6"/>
              </w:txbxContent>
            </v:textbox>
          </v:shape>
        </w:pict>
      </w:r>
      <w:r>
        <w:rPr>
          <w:b/>
          <w:sz w:val="16"/>
          <w:szCs w:val="16"/>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8" type="#_x0000_t172" style="width:292.5pt;height:12.75pt" adj="6924" fillcolor="#60c" strokecolor="#c9f">
            <v:fill color2="#c0c" focus="100%" type="gradient"/>
            <v:shadow on="t" color="#99f" opacity="52429f" offset="3pt,3pt"/>
            <v:textpath style="font-family:&quot;Impact&quot;;v-text-kern:t" trim="t" fitpath="t" string="PROJECT ACTIVITY: CAPACITY BUILDING OF BOD PARIKALPANA PRODUCER COMPANY"/>
          </v:shape>
        </w:pict>
      </w:r>
      <w:r>
        <w:rPr>
          <w:sz w:val="28"/>
          <w:szCs w:val="28"/>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29" type="#_x0000_t158" style="width:258pt;height:34.5pt" fillcolor="#3cf" strokecolor="#009" strokeweight="1pt">
            <v:shadow on="t" color="#009" offset="7pt,-7pt"/>
            <v:textpath style="font-family:&quot;Impact&quot;;v-text-spacing:52429f;v-text-kern:t" trim="t" fitpath="t" xscale="f" string="PANDASWAR, PURI"/>
          </v:shape>
        </w:pict>
      </w:r>
    </w:p>
    <w:p w:rsidR="00320F6E" w:rsidRDefault="00320F6E" w:rsidP="00320F6E">
      <w:pPr>
        <w:jc w:val="center"/>
        <w:rPr>
          <w:color w:val="FF0000"/>
          <w:sz w:val="28"/>
          <w:szCs w:val="28"/>
        </w:rPr>
      </w:pPr>
    </w:p>
    <w:p w:rsidR="00320F6E" w:rsidRDefault="00320F6E" w:rsidP="00320F6E">
      <w:pPr>
        <w:jc w:val="center"/>
        <w:rPr>
          <w:color w:val="FF0000"/>
          <w:sz w:val="28"/>
          <w:szCs w:val="28"/>
        </w:rPr>
      </w:pPr>
    </w:p>
    <w:p w:rsidR="00320F6E" w:rsidRDefault="00320F6E" w:rsidP="00320F6E">
      <w:pPr>
        <w:jc w:val="center"/>
        <w:rPr>
          <w:color w:val="FF0000"/>
          <w:sz w:val="28"/>
          <w:szCs w:val="28"/>
        </w:rPr>
      </w:pPr>
    </w:p>
    <w:p w:rsidR="00320F6E" w:rsidRDefault="00C436BE" w:rsidP="00320F6E">
      <w:pPr>
        <w:jc w:val="center"/>
        <w:rPr>
          <w:color w:val="FF0000"/>
          <w:sz w:val="28"/>
          <w:szCs w:val="28"/>
        </w:rPr>
      </w:pPr>
      <w:r>
        <w:rPr>
          <w:b/>
          <w:noProof/>
          <w:sz w:val="16"/>
          <w:szCs w:val="16"/>
        </w:rPr>
        <w:pict>
          <v:roundrect id="_x0000_s1027" style="position:absolute;left:0;text-align:left;margin-left:-30.05pt;margin-top:5.95pt;width:527.25pt;height:155.25pt;z-index:251688960" arcsize="10923f" fillcolor="#f79646 [3209]" strokecolor="#f2f2f2 [3041]" strokeweight="3pt">
            <v:shadow on="t" type="perspective" color="#974706 [1609]" opacity=".5" offset="1pt" offset2="-1pt"/>
            <v:textbox style="mso-next-textbox:#_x0000_s1027">
              <w:txbxContent>
                <w:p w:rsidR="009C1AF6" w:rsidRPr="00AC7E81" w:rsidRDefault="009C1AF6" w:rsidP="007A1904">
                  <w:pPr>
                    <w:spacing w:before="60" w:after="60"/>
                    <w:jc w:val="both"/>
                    <w:rPr>
                      <w:rFonts w:asciiTheme="majorHAnsi" w:hAnsiTheme="majorHAnsi" w:cs="Arial"/>
                      <w:sz w:val="24"/>
                      <w:szCs w:val="24"/>
                    </w:rPr>
                  </w:pPr>
                  <w:r w:rsidRPr="00AC7E81">
                    <w:rPr>
                      <w:rFonts w:asciiTheme="majorHAnsi" w:hAnsiTheme="majorHAnsi" w:cs="Arial"/>
                      <w:sz w:val="24"/>
                      <w:szCs w:val="24"/>
                    </w:rPr>
                    <w:t xml:space="preserve">The main objective of this Farmer producer company is to provide financial benefits to small &amp; marginal farmers because they don’t have the volume of individually in terms of inputs and produce and to minimize the long chain of intermediaries between the producer and consumer to avail the maximum part of the value that the ultimate consumer actually pays. Through aggregation, the primary producers can avail the benefit of economies of scale. </w:t>
                  </w:r>
                </w:p>
                <w:p w:rsidR="009C1AF6" w:rsidRPr="00AC7E81" w:rsidRDefault="009C1AF6" w:rsidP="007A1904">
                  <w:pPr>
                    <w:spacing w:before="60" w:after="60"/>
                    <w:jc w:val="both"/>
                    <w:rPr>
                      <w:rFonts w:asciiTheme="majorHAnsi" w:hAnsiTheme="majorHAnsi" w:cs="Arial"/>
                      <w:sz w:val="24"/>
                      <w:szCs w:val="24"/>
                    </w:rPr>
                  </w:pPr>
                  <w:r w:rsidRPr="00AC7E81">
                    <w:rPr>
                      <w:rFonts w:asciiTheme="majorHAnsi" w:hAnsiTheme="majorHAnsi" w:cs="Arial"/>
                      <w:sz w:val="24"/>
                      <w:szCs w:val="24"/>
                    </w:rPr>
                    <w:t>They will also have better bargaining power vis-à-vis the bulk buyers of produce and bulk suppliers of inputs. To maintain the transparency in the process of agriculture marketing, to ensure better income for the producers through an organisational set-up of their own.</w:t>
                  </w:r>
                </w:p>
                <w:p w:rsidR="009C1AF6" w:rsidRPr="00AC7E81" w:rsidRDefault="009C1AF6">
                  <w:pPr>
                    <w:rPr>
                      <w:rFonts w:asciiTheme="majorHAnsi" w:hAnsiTheme="majorHAnsi"/>
                    </w:rPr>
                  </w:pPr>
                </w:p>
              </w:txbxContent>
            </v:textbox>
          </v:roundrect>
        </w:pict>
      </w:r>
    </w:p>
    <w:p w:rsidR="00320F6E" w:rsidRDefault="00320F6E" w:rsidP="00320F6E">
      <w:pPr>
        <w:jc w:val="center"/>
        <w:rPr>
          <w:color w:val="FF0000"/>
          <w:sz w:val="28"/>
          <w:szCs w:val="28"/>
        </w:rPr>
      </w:pPr>
    </w:p>
    <w:p w:rsidR="00320F6E" w:rsidRDefault="00320F6E" w:rsidP="00320F6E">
      <w:pPr>
        <w:jc w:val="center"/>
        <w:rPr>
          <w:color w:val="FF0000"/>
          <w:sz w:val="28"/>
          <w:szCs w:val="28"/>
        </w:rPr>
      </w:pPr>
    </w:p>
    <w:p w:rsidR="00320F6E" w:rsidRDefault="00320F6E" w:rsidP="00320F6E">
      <w:pPr>
        <w:jc w:val="center"/>
        <w:rPr>
          <w:color w:val="FF0000"/>
          <w:sz w:val="28"/>
          <w:szCs w:val="28"/>
        </w:rPr>
      </w:pPr>
    </w:p>
    <w:p w:rsidR="00EB0699" w:rsidRDefault="00EB0699" w:rsidP="00EB0699">
      <w:pPr>
        <w:rPr>
          <w:color w:val="FF0000"/>
          <w:sz w:val="28"/>
          <w:szCs w:val="28"/>
        </w:rPr>
      </w:pPr>
    </w:p>
    <w:p w:rsidR="00320F6E" w:rsidRDefault="00AA0917" w:rsidP="00EB0699">
      <w:pPr>
        <w:rPr>
          <w:color w:val="FF0000"/>
          <w:sz w:val="28"/>
          <w:szCs w:val="28"/>
        </w:rPr>
      </w:pPr>
      <w:r>
        <w:rPr>
          <w:noProof/>
          <w:color w:val="FF0000"/>
          <w:sz w:val="28"/>
          <w:szCs w:val="28"/>
          <w:lang w:bidi="hi-IN"/>
        </w:rPr>
        <w:drawing>
          <wp:anchor distT="0" distB="0" distL="114300" distR="114300" simplePos="0" relativeHeight="251616256" behindDoc="1" locked="0" layoutInCell="1" allowOverlap="1" wp14:anchorId="3030C365" wp14:editId="59C4C465">
            <wp:simplePos x="0" y="0"/>
            <wp:positionH relativeFrom="column">
              <wp:posOffset>37465</wp:posOffset>
            </wp:positionH>
            <wp:positionV relativeFrom="paragraph">
              <wp:posOffset>287020</wp:posOffset>
            </wp:positionV>
            <wp:extent cx="2667000" cy="2867025"/>
            <wp:effectExtent l="38100" t="57150" r="114300" b="104775"/>
            <wp:wrapTight wrapText="bothSides">
              <wp:wrapPolygon edited="0">
                <wp:start x="-309" y="-431"/>
                <wp:lineTo x="-309" y="22389"/>
                <wp:lineTo x="22217" y="22389"/>
                <wp:lineTo x="22371" y="22389"/>
                <wp:lineTo x="22526" y="21528"/>
                <wp:lineTo x="22526" y="-144"/>
                <wp:lineTo x="22217" y="-431"/>
                <wp:lineTo x="-309" y="-431"/>
              </wp:wrapPolygon>
            </wp:wrapTight>
            <wp:docPr id="44" name="Picture 2" descr="C:\Users\COMPAQ\Desktop\83966f7f-906f-41cf-a18f-b5acaba49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AQ\Desktop\83966f7f-906f-41cf-a18f-b5acaba49990.jpg"/>
                    <pic:cNvPicPr>
                      <a:picLocks noChangeAspect="1" noChangeArrowheads="1"/>
                    </pic:cNvPicPr>
                  </pic:nvPicPr>
                  <pic:blipFill>
                    <a:blip r:embed="rId49"/>
                    <a:srcRect/>
                    <a:stretch>
                      <a:fillRect/>
                    </a:stretch>
                  </pic:blipFill>
                  <pic:spPr bwMode="auto">
                    <a:xfrm>
                      <a:off x="0" y="0"/>
                      <a:ext cx="2667000" cy="2867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B0699">
        <w:rPr>
          <w:noProof/>
          <w:color w:val="FF0000"/>
          <w:sz w:val="28"/>
          <w:szCs w:val="28"/>
          <w:lang w:bidi="hi-IN"/>
        </w:rPr>
        <w:drawing>
          <wp:anchor distT="0" distB="0" distL="114300" distR="114300" simplePos="0" relativeHeight="251617280" behindDoc="1" locked="0" layoutInCell="1" allowOverlap="1" wp14:anchorId="6427F9C3" wp14:editId="6CA58A00">
            <wp:simplePos x="0" y="0"/>
            <wp:positionH relativeFrom="margin">
              <wp:posOffset>3161665</wp:posOffset>
            </wp:positionH>
            <wp:positionV relativeFrom="paragraph">
              <wp:posOffset>306705</wp:posOffset>
            </wp:positionV>
            <wp:extent cx="2552700" cy="2867025"/>
            <wp:effectExtent l="38100" t="57150" r="114300" b="104775"/>
            <wp:wrapTight wrapText="bothSides">
              <wp:wrapPolygon edited="0">
                <wp:start x="-322" y="-431"/>
                <wp:lineTo x="-322" y="22389"/>
                <wp:lineTo x="22245" y="22389"/>
                <wp:lineTo x="22406" y="22389"/>
                <wp:lineTo x="22567" y="21528"/>
                <wp:lineTo x="22567" y="-144"/>
                <wp:lineTo x="22245" y="-431"/>
                <wp:lineTo x="-322" y="-431"/>
              </wp:wrapPolygon>
            </wp:wrapTight>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52700" cy="2867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C7E81" w:rsidRDefault="00AC7E81" w:rsidP="00AC7E81">
      <w:pPr>
        <w:shd w:val="clear" w:color="auto" w:fill="FFFFFF"/>
        <w:spacing w:after="52" w:line="240" w:lineRule="auto"/>
        <w:rPr>
          <w:rFonts w:ascii="High Tower Text" w:hAnsi="High Tower Text" w:cstheme="minorHAnsi"/>
          <w:b/>
          <w:bCs/>
          <w:color w:val="404040"/>
          <w:sz w:val="28"/>
          <w:szCs w:val="28"/>
          <w:shd w:val="clear" w:color="auto" w:fill="FFFFFF"/>
        </w:rPr>
      </w:pPr>
      <w:r w:rsidRPr="006E1462">
        <w:rPr>
          <w:rFonts w:ascii="High Tower Text" w:hAnsi="High Tower Text" w:cstheme="minorHAnsi"/>
          <w:b/>
          <w:bCs/>
          <w:color w:val="404040"/>
          <w:sz w:val="28"/>
          <w:szCs w:val="28"/>
          <w:shd w:val="clear" w:color="auto" w:fill="FFFFFF"/>
        </w:rPr>
        <w:lastRenderedPageBreak/>
        <w:t>Distribution of Fish Larval</w:t>
      </w:r>
    </w:p>
    <w:p w:rsidR="00AC7E81" w:rsidRPr="00915A75" w:rsidRDefault="0084292B" w:rsidP="00AC7E81">
      <w:pPr>
        <w:jc w:val="both"/>
        <w:rPr>
          <w:rFonts w:asciiTheme="majorHAnsi" w:hAnsiTheme="majorHAnsi"/>
          <w:sz w:val="24"/>
          <w:szCs w:val="24"/>
        </w:rPr>
      </w:pPr>
      <w:r>
        <w:rPr>
          <w:rFonts w:asciiTheme="majorHAnsi" w:hAnsiTheme="majorHAnsi"/>
          <w:noProof/>
          <w:sz w:val="24"/>
          <w:szCs w:val="24"/>
          <w:lang w:bidi="hi-IN"/>
        </w:rPr>
        <w:drawing>
          <wp:anchor distT="0" distB="0" distL="114300" distR="114300" simplePos="0" relativeHeight="251622400" behindDoc="1" locked="0" layoutInCell="1" allowOverlap="1" wp14:anchorId="4B6DD8E3" wp14:editId="50265D6C">
            <wp:simplePos x="0" y="0"/>
            <wp:positionH relativeFrom="column">
              <wp:posOffset>3085465</wp:posOffset>
            </wp:positionH>
            <wp:positionV relativeFrom="paragraph">
              <wp:posOffset>5132070</wp:posOffset>
            </wp:positionV>
            <wp:extent cx="2742565" cy="2438400"/>
            <wp:effectExtent l="76200" t="76200" r="114935" b="114300"/>
            <wp:wrapTight wrapText="bothSides">
              <wp:wrapPolygon edited="0">
                <wp:start x="-300" y="-675"/>
                <wp:lineTo x="-600" y="-506"/>
                <wp:lineTo x="-600" y="21938"/>
                <wp:lineTo x="-300" y="22613"/>
                <wp:lineTo x="22205" y="22613"/>
                <wp:lineTo x="22505" y="21263"/>
                <wp:lineTo x="22505" y="2194"/>
                <wp:lineTo x="22205" y="-338"/>
                <wp:lineTo x="22205" y="-675"/>
                <wp:lineTo x="-300" y="-675"/>
              </wp:wrapPolygon>
            </wp:wrapTight>
            <wp:docPr id="47" name="Picture 6" descr="C:\Users\COMPAQ\Desktop\7b8972ca-dbf8-485e-a5fd-57b739eddc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PAQ\Desktop\7b8972ca-dbf8-485e-a5fd-57b739eddcf3.jpg"/>
                    <pic:cNvPicPr>
                      <a:picLocks noChangeAspect="1" noChangeArrowheads="1"/>
                    </pic:cNvPicPr>
                  </pic:nvPicPr>
                  <pic:blipFill>
                    <a:blip r:embed="rId51" cstate="print"/>
                    <a:srcRect/>
                    <a:stretch>
                      <a:fillRect/>
                    </a:stretch>
                  </pic:blipFill>
                  <pic:spPr bwMode="auto">
                    <a:xfrm>
                      <a:off x="0" y="0"/>
                      <a:ext cx="2742565" cy="243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sidR="00AC7E81" w:rsidRPr="00915A75">
        <w:rPr>
          <w:rFonts w:asciiTheme="majorHAnsi" w:hAnsiTheme="majorHAnsi"/>
          <w:noProof/>
          <w:sz w:val="24"/>
          <w:szCs w:val="24"/>
          <w:lang w:bidi="hi-IN"/>
        </w:rPr>
        <w:drawing>
          <wp:anchor distT="0" distB="0" distL="114300" distR="114300" simplePos="0" relativeHeight="251619328" behindDoc="1" locked="0" layoutInCell="1" allowOverlap="1" wp14:anchorId="5CFAC36E" wp14:editId="1B283891">
            <wp:simplePos x="0" y="0"/>
            <wp:positionH relativeFrom="column">
              <wp:posOffset>-80010</wp:posOffset>
            </wp:positionH>
            <wp:positionV relativeFrom="paragraph">
              <wp:posOffset>1085850</wp:posOffset>
            </wp:positionV>
            <wp:extent cx="5960110" cy="2190750"/>
            <wp:effectExtent l="38100" t="57150" r="116840" b="95250"/>
            <wp:wrapTight wrapText="bothSides">
              <wp:wrapPolygon edited="0">
                <wp:start x="-138" y="-563"/>
                <wp:lineTo x="-138" y="22539"/>
                <wp:lineTo x="21885" y="22539"/>
                <wp:lineTo x="21954" y="22539"/>
                <wp:lineTo x="22023" y="21412"/>
                <wp:lineTo x="22023" y="-188"/>
                <wp:lineTo x="21885" y="-563"/>
                <wp:lineTo x="-138" y="-563"/>
              </wp:wrapPolygon>
            </wp:wrapTight>
            <wp:docPr id="155" name="Picture 155" descr="C:\Users\COMPAQ\Desktop\5bfd94f2-46ea-433c-a410-70a37d776f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COMPAQ\Desktop\5bfd94f2-46ea-433c-a410-70a37d776fbe.jpg"/>
                    <pic:cNvPicPr>
                      <a:picLocks noChangeAspect="1" noChangeArrowheads="1"/>
                    </pic:cNvPicPr>
                  </pic:nvPicPr>
                  <pic:blipFill>
                    <a:blip r:embed="rId52"/>
                    <a:srcRect/>
                    <a:stretch>
                      <a:fillRect/>
                    </a:stretch>
                  </pic:blipFill>
                  <pic:spPr bwMode="auto">
                    <a:xfrm>
                      <a:off x="0" y="0"/>
                      <a:ext cx="5960110" cy="2190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AC7E81" w:rsidRPr="00915A75">
        <w:rPr>
          <w:rStyle w:val="NoSpacingChar"/>
          <w:rFonts w:asciiTheme="majorHAnsi" w:hAnsiTheme="majorHAnsi"/>
          <w:sz w:val="24"/>
          <w:szCs w:val="24"/>
        </w:rPr>
        <w:t xml:space="preserve">NICRA and KVK have extended technical support to the farming community by conducting seminars in </w:t>
      </w:r>
      <w:r w:rsidR="00A15735" w:rsidRPr="00915A75">
        <w:rPr>
          <w:rStyle w:val="NoSpacingChar"/>
          <w:rFonts w:asciiTheme="majorHAnsi" w:hAnsiTheme="majorHAnsi"/>
          <w:sz w:val="24"/>
          <w:szCs w:val="24"/>
        </w:rPr>
        <w:t>need-based</w:t>
      </w:r>
      <w:r w:rsidR="00AC7E81" w:rsidRPr="00915A75">
        <w:rPr>
          <w:rStyle w:val="NoSpacingChar"/>
          <w:rFonts w:asciiTheme="majorHAnsi" w:hAnsiTheme="majorHAnsi"/>
          <w:sz w:val="24"/>
          <w:szCs w:val="24"/>
        </w:rPr>
        <w:t xml:space="preserve"> location, location specific trials, demonstrations and other extension activities. The major focus is to increase the income of the farmers by decreasing production cost and popularizingresource conservation practices. It also focuses income generation of farm women in rural youth by adoption of sustainable Agri-enterprises and farming system models. KVK is executing various activities with the vision to empower the farming community by proper utilization of available resource based with timely problem identification and solving. </w:t>
      </w:r>
      <w:r w:rsidR="00AC7E81" w:rsidRPr="00915A75">
        <w:rPr>
          <w:rFonts w:asciiTheme="majorHAnsi" w:hAnsiTheme="majorHAnsi"/>
          <w:sz w:val="24"/>
          <w:szCs w:val="24"/>
        </w:rPr>
        <w:t>Fisheries Extension brings to the fishermen, fish farmers, and fish processors that form of educational assistance best suited to their needs. It is a system which assists people in the fish and fishing industry, through educational procedures, in improving fishing, fish farming and fish processing methods, increasing production efficiency and income, and improving their socio-economic conditions.</w:t>
      </w:r>
    </w:p>
    <w:p w:rsidR="00AC7E81" w:rsidRPr="00915A75" w:rsidRDefault="00915A75" w:rsidP="00AC7E81">
      <w:pPr>
        <w:pStyle w:val="ListParagraph"/>
        <w:ind w:left="0"/>
        <w:jc w:val="both"/>
        <w:rPr>
          <w:rFonts w:asciiTheme="majorHAnsi" w:hAnsiTheme="majorHAnsi"/>
          <w:b/>
          <w:bCs/>
          <w:sz w:val="24"/>
          <w:szCs w:val="24"/>
        </w:rPr>
      </w:pPr>
      <w:r>
        <w:rPr>
          <w:rFonts w:asciiTheme="majorHAnsi" w:hAnsiTheme="majorHAnsi"/>
          <w:noProof/>
          <w:sz w:val="24"/>
          <w:szCs w:val="24"/>
          <w:lang w:bidi="hi-IN"/>
        </w:rPr>
        <w:drawing>
          <wp:anchor distT="0" distB="0" distL="114300" distR="114300" simplePos="0" relativeHeight="251620352" behindDoc="1" locked="0" layoutInCell="1" allowOverlap="1" wp14:anchorId="710ED1D6" wp14:editId="609503AA">
            <wp:simplePos x="0" y="0"/>
            <wp:positionH relativeFrom="column">
              <wp:posOffset>46990</wp:posOffset>
            </wp:positionH>
            <wp:positionV relativeFrom="paragraph">
              <wp:posOffset>40005</wp:posOffset>
            </wp:positionV>
            <wp:extent cx="2762250" cy="2428875"/>
            <wp:effectExtent l="38100" t="57150" r="114300" b="104775"/>
            <wp:wrapTight wrapText="bothSides">
              <wp:wrapPolygon edited="0">
                <wp:start x="-298" y="-508"/>
                <wp:lineTo x="-298" y="22532"/>
                <wp:lineTo x="22196" y="22532"/>
                <wp:lineTo x="22345" y="22532"/>
                <wp:lineTo x="22494" y="21685"/>
                <wp:lineTo x="22494" y="-169"/>
                <wp:lineTo x="22196" y="-508"/>
                <wp:lineTo x="-298" y="-508"/>
              </wp:wrapPolygon>
            </wp:wrapTight>
            <wp:docPr id="46" name="Picture 2" descr="C:\Users\COMPAQ\Desktop\2ab62e9e-70a4-47a2-9aad-15fdb975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AQ\Desktop\2ab62e9e-70a4-47a2-9aad-15fdb9751639.jpg"/>
                    <pic:cNvPicPr>
                      <a:picLocks noChangeAspect="1" noChangeArrowheads="1"/>
                    </pic:cNvPicPr>
                  </pic:nvPicPr>
                  <pic:blipFill>
                    <a:blip r:embed="rId53" cstate="print"/>
                    <a:srcRect/>
                    <a:stretch>
                      <a:fillRect/>
                    </a:stretch>
                  </pic:blipFill>
                  <pic:spPr bwMode="auto">
                    <a:xfrm flipH="1">
                      <a:off x="0" y="0"/>
                      <a:ext cx="2762250" cy="2428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AC7E81" w:rsidRPr="00915A75">
        <w:rPr>
          <w:rStyle w:val="NoSpacingChar"/>
          <w:rFonts w:asciiTheme="majorHAnsi" w:hAnsiTheme="majorHAnsi"/>
          <w:sz w:val="24"/>
          <w:szCs w:val="24"/>
        </w:rPr>
        <w:t>On the basis of this vision KVK has provided its assistance to Parikalpana farmer producer organisation to start fish cultivation in Jatipura village. Under the guidance of KVK director- cum-senior scientist Mr. Sanjaya Mohanty, and fishery scientist Mr. Ambika Prasad Nayak small and marginal farmers have taken seventeen acres of land on</w:t>
      </w:r>
      <w:r w:rsidR="00AC7E81" w:rsidRPr="00915A75">
        <w:rPr>
          <w:rFonts w:asciiTheme="majorHAnsi" w:hAnsiTheme="majorHAnsi"/>
          <w:sz w:val="24"/>
          <w:szCs w:val="24"/>
        </w:rPr>
        <w:t xml:space="preserve"> lease and prepare the </w:t>
      </w:r>
      <w:r w:rsidR="00AC7E81" w:rsidRPr="00915A75">
        <w:rPr>
          <w:rFonts w:asciiTheme="majorHAnsi" w:hAnsiTheme="majorHAnsi"/>
          <w:sz w:val="24"/>
          <w:szCs w:val="24"/>
        </w:rPr>
        <w:lastRenderedPageBreak/>
        <w:t>pond according to the procedure. Varieties of fish like Rohu, Catla, grass crap, Amur crap, and fish larval were used in this pond for fish culture. PPCL has also developed two nursery ponds in which they have used three</w:t>
      </w:r>
      <w:r w:rsidR="00155A78">
        <w:rPr>
          <w:rFonts w:asciiTheme="majorHAnsi" w:hAnsiTheme="majorHAnsi"/>
          <w:sz w:val="24"/>
          <w:szCs w:val="24"/>
        </w:rPr>
        <w:t>-</w:t>
      </w:r>
      <w:r w:rsidR="00155A78" w:rsidRPr="00915A75">
        <w:rPr>
          <w:rFonts w:asciiTheme="majorHAnsi" w:hAnsiTheme="majorHAnsi"/>
          <w:sz w:val="24"/>
          <w:szCs w:val="24"/>
        </w:rPr>
        <w:t>thousands</w:t>
      </w:r>
      <w:r w:rsidR="00AC7E81" w:rsidRPr="00915A75">
        <w:rPr>
          <w:rFonts w:asciiTheme="majorHAnsi" w:hAnsiTheme="majorHAnsi"/>
          <w:sz w:val="24"/>
          <w:szCs w:val="24"/>
        </w:rPr>
        <w:t xml:space="preserve"> of fish larval to grow into fingerlings for future use and to fulfil the needs of other farmers, as well as on the boundary side they have developed the vegetable plantation to meet their own need as well as to generate income from it. In the previous year on the boundary </w:t>
      </w:r>
      <w:r w:rsidR="00155A78" w:rsidRPr="00915A75">
        <w:rPr>
          <w:rFonts w:asciiTheme="majorHAnsi" w:hAnsiTheme="majorHAnsi"/>
          <w:sz w:val="24"/>
          <w:szCs w:val="24"/>
        </w:rPr>
        <w:t>compound,</w:t>
      </w:r>
      <w:r w:rsidR="00AC7E81" w:rsidRPr="00915A75">
        <w:rPr>
          <w:rFonts w:asciiTheme="majorHAnsi" w:hAnsiTheme="majorHAnsi"/>
          <w:sz w:val="24"/>
          <w:szCs w:val="24"/>
        </w:rPr>
        <w:t xml:space="preserve"> they have cultivated sweet corn and Ladyfinger and marigold, similarly this year they have invested on ripe banana and other vegetables which will provide them around three lakhs of benefit to the FPC.</w:t>
      </w:r>
    </w:p>
    <w:p w:rsidR="00CF7FA1" w:rsidRDefault="007A5EAE" w:rsidP="00AC7E81">
      <w:pPr>
        <w:jc w:val="both"/>
        <w:rPr>
          <w:rFonts w:asciiTheme="majorHAnsi" w:hAnsiTheme="majorHAnsi"/>
          <w:b/>
          <w:bCs/>
          <w:sz w:val="28"/>
          <w:szCs w:val="28"/>
          <w:u w:val="single"/>
        </w:rPr>
      </w:pPr>
      <w:r w:rsidRPr="007A5EAE">
        <w:rPr>
          <w:rFonts w:asciiTheme="majorHAnsi" w:hAnsiTheme="majorHAnsi"/>
          <w:b/>
          <w:bCs/>
          <w:sz w:val="28"/>
          <w:szCs w:val="28"/>
          <w:u w:val="single"/>
        </w:rPr>
        <w:t>Capacity building training of Board of Members</w:t>
      </w:r>
    </w:p>
    <w:p w:rsidR="001C6517" w:rsidRPr="00CF7FA1" w:rsidRDefault="00E94187" w:rsidP="00AC7E81">
      <w:pPr>
        <w:jc w:val="both"/>
        <w:rPr>
          <w:rFonts w:asciiTheme="majorHAnsi" w:hAnsiTheme="majorHAnsi"/>
          <w:b/>
          <w:bCs/>
          <w:sz w:val="28"/>
          <w:szCs w:val="28"/>
          <w:u w:val="single"/>
        </w:rPr>
      </w:pPr>
      <w:r>
        <w:rPr>
          <w:rFonts w:asciiTheme="majorHAnsi" w:hAnsiTheme="majorHAnsi"/>
          <w:noProof/>
          <w:sz w:val="24"/>
          <w:szCs w:val="24"/>
          <w:lang w:bidi="hi-IN"/>
        </w:rPr>
        <w:drawing>
          <wp:anchor distT="0" distB="0" distL="114300" distR="114300" simplePos="0" relativeHeight="251625472" behindDoc="1" locked="0" layoutInCell="1" allowOverlap="1" wp14:anchorId="342BA03B" wp14:editId="08AED6D2">
            <wp:simplePos x="0" y="0"/>
            <wp:positionH relativeFrom="column">
              <wp:posOffset>1885315</wp:posOffset>
            </wp:positionH>
            <wp:positionV relativeFrom="paragraph">
              <wp:posOffset>615315</wp:posOffset>
            </wp:positionV>
            <wp:extent cx="2076450" cy="2209800"/>
            <wp:effectExtent l="76200" t="76200" r="114300" b="114300"/>
            <wp:wrapTight wrapText="bothSides">
              <wp:wrapPolygon edited="0">
                <wp:start x="-396" y="-745"/>
                <wp:lineTo x="-793" y="-559"/>
                <wp:lineTo x="-793" y="21972"/>
                <wp:lineTo x="-396" y="22717"/>
                <wp:lineTo x="22393" y="22717"/>
                <wp:lineTo x="22789" y="20483"/>
                <wp:lineTo x="22789" y="2421"/>
                <wp:lineTo x="22393" y="-372"/>
                <wp:lineTo x="22393" y="-745"/>
                <wp:lineTo x="-396" y="-745"/>
              </wp:wrapPolygon>
            </wp:wrapTight>
            <wp:docPr id="91" name="Picture 91" descr="C:\Users\COMPAQ\Desktop\b08298ad-848c-46fa-a49a-ff8945ab9f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COMPAQ\Desktop\b08298ad-848c-46fa-a49a-ff8945ab9f1e.jpg"/>
                    <pic:cNvPicPr>
                      <a:picLocks noChangeAspect="1" noChangeArrowheads="1"/>
                    </pic:cNvPicPr>
                  </pic:nvPicPr>
                  <pic:blipFill>
                    <a:blip r:embed="rId54"/>
                    <a:srcRect/>
                    <a:stretch>
                      <a:fillRect/>
                    </a:stretch>
                  </pic:blipFill>
                  <pic:spPr bwMode="auto">
                    <a:xfrm>
                      <a:off x="0" y="0"/>
                      <a:ext cx="2076450" cy="2209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sidR="001E7E7F">
        <w:rPr>
          <w:rFonts w:asciiTheme="majorHAnsi" w:hAnsiTheme="majorHAnsi"/>
          <w:noProof/>
          <w:sz w:val="24"/>
          <w:szCs w:val="24"/>
          <w:lang w:bidi="hi-IN"/>
        </w:rPr>
        <w:drawing>
          <wp:anchor distT="0" distB="0" distL="114300" distR="114300" simplePos="0" relativeHeight="251623424" behindDoc="1" locked="0" layoutInCell="1" allowOverlap="1" wp14:anchorId="5482210D" wp14:editId="1F3AD8D9">
            <wp:simplePos x="0" y="0"/>
            <wp:positionH relativeFrom="column">
              <wp:posOffset>-343535</wp:posOffset>
            </wp:positionH>
            <wp:positionV relativeFrom="paragraph">
              <wp:posOffset>614045</wp:posOffset>
            </wp:positionV>
            <wp:extent cx="2154555" cy="2209800"/>
            <wp:effectExtent l="38100" t="57150" r="112395" b="95250"/>
            <wp:wrapTight wrapText="bothSides">
              <wp:wrapPolygon edited="0">
                <wp:start x="-382" y="-559"/>
                <wp:lineTo x="-382" y="22531"/>
                <wp:lineTo x="22345" y="22531"/>
                <wp:lineTo x="22536" y="22531"/>
                <wp:lineTo x="22727" y="21414"/>
                <wp:lineTo x="22727" y="-186"/>
                <wp:lineTo x="22345" y="-559"/>
                <wp:lineTo x="-382" y="-559"/>
              </wp:wrapPolygon>
            </wp:wrapTight>
            <wp:docPr id="5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srcRect/>
                    <a:stretch>
                      <a:fillRect/>
                    </a:stretch>
                  </pic:blipFill>
                  <pic:spPr bwMode="auto">
                    <a:xfrm>
                      <a:off x="0" y="0"/>
                      <a:ext cx="2154555" cy="2209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E7E7F">
        <w:rPr>
          <w:rFonts w:asciiTheme="majorHAnsi" w:hAnsiTheme="majorHAnsi"/>
          <w:noProof/>
          <w:sz w:val="24"/>
          <w:szCs w:val="24"/>
          <w:lang w:bidi="hi-IN"/>
        </w:rPr>
        <w:drawing>
          <wp:anchor distT="0" distB="0" distL="114300" distR="114300" simplePos="0" relativeHeight="251653120" behindDoc="1" locked="0" layoutInCell="1" allowOverlap="1">
            <wp:simplePos x="0" y="0"/>
            <wp:positionH relativeFrom="column">
              <wp:posOffset>4037965</wp:posOffset>
            </wp:positionH>
            <wp:positionV relativeFrom="paragraph">
              <wp:posOffset>614045</wp:posOffset>
            </wp:positionV>
            <wp:extent cx="2305685" cy="2209800"/>
            <wp:effectExtent l="38100" t="57150" r="113665" b="95250"/>
            <wp:wrapTight wrapText="bothSides">
              <wp:wrapPolygon edited="0">
                <wp:start x="-357" y="-559"/>
                <wp:lineTo x="-357" y="22531"/>
                <wp:lineTo x="22308" y="22531"/>
                <wp:lineTo x="22486" y="22531"/>
                <wp:lineTo x="22665" y="21414"/>
                <wp:lineTo x="22665" y="-186"/>
                <wp:lineTo x="22308" y="-559"/>
                <wp:lineTo x="-357" y="-559"/>
              </wp:wrapPolygon>
            </wp:wrapTight>
            <wp:docPr id="82" name="Picture 82" descr="C:\Users\COMPAQ\Desktop\de0d213f-0c93-427f-a2a5-323fa2e8ed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COMPAQ\Desktop\de0d213f-0c93-427f-a2a5-323fa2e8ed67.jpg"/>
                    <pic:cNvPicPr>
                      <a:picLocks noChangeAspect="1" noChangeArrowheads="1"/>
                    </pic:cNvPicPr>
                  </pic:nvPicPr>
                  <pic:blipFill>
                    <a:blip r:embed="rId56" cstate="print"/>
                    <a:srcRect/>
                    <a:stretch>
                      <a:fillRect/>
                    </a:stretch>
                  </pic:blipFill>
                  <pic:spPr bwMode="auto">
                    <a:xfrm>
                      <a:off x="0" y="0"/>
                      <a:ext cx="2305685" cy="2209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33341E" w:rsidRPr="00EB0699">
        <w:rPr>
          <w:rFonts w:asciiTheme="majorHAnsi" w:hAnsiTheme="majorHAnsi"/>
          <w:sz w:val="24"/>
          <w:szCs w:val="24"/>
        </w:rPr>
        <w:t xml:space="preserve">A </w:t>
      </w:r>
      <w:r w:rsidR="001C6517" w:rsidRPr="00EB0699">
        <w:rPr>
          <w:rFonts w:asciiTheme="majorHAnsi" w:hAnsiTheme="majorHAnsi"/>
          <w:sz w:val="24"/>
          <w:szCs w:val="24"/>
        </w:rPr>
        <w:t xml:space="preserve">two </w:t>
      </w:r>
      <w:r w:rsidR="00155A78" w:rsidRPr="00EB0699">
        <w:rPr>
          <w:rFonts w:asciiTheme="majorHAnsi" w:hAnsiTheme="majorHAnsi"/>
          <w:sz w:val="24"/>
          <w:szCs w:val="24"/>
        </w:rPr>
        <w:t>days’</w:t>
      </w:r>
      <w:r w:rsidR="00EB0699" w:rsidRPr="00EB0699">
        <w:rPr>
          <w:rFonts w:asciiTheme="majorHAnsi" w:hAnsiTheme="majorHAnsi"/>
          <w:sz w:val="24"/>
          <w:szCs w:val="24"/>
        </w:rPr>
        <w:t xml:space="preserve">workshop for </w:t>
      </w:r>
      <w:r w:rsidR="0033341E" w:rsidRPr="00EB0699">
        <w:rPr>
          <w:rFonts w:asciiTheme="majorHAnsi" w:hAnsiTheme="majorHAnsi"/>
          <w:sz w:val="24"/>
          <w:szCs w:val="24"/>
        </w:rPr>
        <w:t>capacity building</w:t>
      </w:r>
      <w:r w:rsidR="001C6517" w:rsidRPr="00EB0699">
        <w:rPr>
          <w:rFonts w:asciiTheme="majorHAnsi" w:hAnsiTheme="majorHAnsi"/>
          <w:sz w:val="24"/>
          <w:szCs w:val="24"/>
        </w:rPr>
        <w:t xml:space="preserve"> training for board of directors on leadership development was organised in </w:t>
      </w:r>
      <w:r w:rsidR="00EB0699">
        <w:rPr>
          <w:rFonts w:asciiTheme="majorHAnsi" w:hAnsiTheme="majorHAnsi"/>
          <w:sz w:val="24"/>
          <w:szCs w:val="24"/>
        </w:rPr>
        <w:t xml:space="preserve">Kolkata </w:t>
      </w:r>
      <w:r w:rsidR="001C6517" w:rsidRPr="00EB0699">
        <w:rPr>
          <w:rFonts w:asciiTheme="majorHAnsi" w:hAnsiTheme="majorHAnsi"/>
          <w:sz w:val="24"/>
          <w:szCs w:val="24"/>
        </w:rPr>
        <w:t xml:space="preserve">on </w:t>
      </w:r>
      <w:r w:rsidR="00EB0699">
        <w:rPr>
          <w:rFonts w:asciiTheme="majorHAnsi" w:hAnsiTheme="majorHAnsi"/>
          <w:sz w:val="24"/>
          <w:szCs w:val="24"/>
        </w:rPr>
        <w:t>9-10</w:t>
      </w:r>
      <w:r w:rsidR="001C6517" w:rsidRPr="00EB0699">
        <w:rPr>
          <w:rFonts w:asciiTheme="majorHAnsi" w:hAnsiTheme="majorHAnsi"/>
          <w:sz w:val="24"/>
          <w:szCs w:val="24"/>
          <w:vertAlign w:val="superscript"/>
        </w:rPr>
        <w:t>th</w:t>
      </w:r>
      <w:r w:rsidR="00EB0699">
        <w:rPr>
          <w:rFonts w:asciiTheme="majorHAnsi" w:hAnsiTheme="majorHAnsi"/>
          <w:sz w:val="24"/>
          <w:szCs w:val="24"/>
        </w:rPr>
        <w:t>December</w:t>
      </w:r>
      <w:r w:rsidR="00DA0EF1">
        <w:rPr>
          <w:rFonts w:asciiTheme="majorHAnsi" w:hAnsiTheme="majorHAnsi"/>
          <w:sz w:val="24"/>
          <w:szCs w:val="24"/>
        </w:rPr>
        <w:t xml:space="preserve"> where the BODs were aware </w:t>
      </w:r>
      <w:r w:rsidR="001C6517" w:rsidRPr="00EB0699">
        <w:rPr>
          <w:rFonts w:asciiTheme="majorHAnsi" w:hAnsiTheme="majorHAnsi"/>
          <w:sz w:val="24"/>
          <w:szCs w:val="24"/>
        </w:rPr>
        <w:t xml:space="preserve">of </w:t>
      </w:r>
    </w:p>
    <w:p w:rsidR="001E7E7F" w:rsidRDefault="001E7E7F" w:rsidP="002F2137">
      <w:pPr>
        <w:jc w:val="both"/>
        <w:rPr>
          <w:rFonts w:asciiTheme="majorHAnsi" w:hAnsiTheme="majorHAnsi"/>
          <w:sz w:val="24"/>
          <w:szCs w:val="24"/>
        </w:rPr>
      </w:pPr>
    </w:p>
    <w:p w:rsidR="001E7E7F" w:rsidRDefault="00C436BE" w:rsidP="002F2137">
      <w:pPr>
        <w:jc w:val="both"/>
        <w:rPr>
          <w:rFonts w:asciiTheme="majorHAnsi" w:hAnsiTheme="majorHAnsi"/>
          <w:sz w:val="24"/>
          <w:szCs w:val="24"/>
        </w:rPr>
      </w:pPr>
      <w:r>
        <w:rPr>
          <w:rFonts w:asciiTheme="majorHAnsi" w:hAnsiTheme="majorHAnsi"/>
          <w:noProof/>
          <w:sz w:val="24"/>
          <w:szCs w:val="24"/>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41" type="#_x0000_t65" style="position:absolute;left:0;text-align:left;margin-left:-1.65pt;margin-top:-18.5pt;width:480.75pt;height:271.5pt;z-index:251694080" fillcolor="#fabf8f [1945]" strokecolor="#fabf8f [1945]" strokeweight="1pt">
            <v:fill color2="#fde9d9 [665]" angle="-45" focus="-50%" type="gradient"/>
            <v:shadow on="t" type="perspective" color="#974706 [1609]" opacity=".5" offset="1pt" offset2="-3pt"/>
            <v:textbox style="mso-next-textbox:#_x0000_s1041">
              <w:txbxContent>
                <w:p w:rsidR="009C1AF6" w:rsidRPr="002F2137" w:rsidRDefault="009C1AF6" w:rsidP="001E7E7F">
                  <w:pPr>
                    <w:pStyle w:val="ListParagraph"/>
                    <w:numPr>
                      <w:ilvl w:val="0"/>
                      <w:numId w:val="16"/>
                    </w:numPr>
                    <w:jc w:val="both"/>
                    <w:rPr>
                      <w:rFonts w:asciiTheme="majorHAnsi" w:hAnsiTheme="majorHAnsi"/>
                      <w:sz w:val="24"/>
                      <w:szCs w:val="24"/>
                    </w:rPr>
                  </w:pPr>
                  <w:r w:rsidRPr="002F2137">
                    <w:rPr>
                      <w:rFonts w:asciiTheme="majorHAnsi" w:hAnsiTheme="majorHAnsi"/>
                      <w:sz w:val="24"/>
                      <w:szCs w:val="24"/>
                    </w:rPr>
                    <w:t>Who is a leader</w:t>
                  </w:r>
                </w:p>
                <w:p w:rsidR="009C1AF6" w:rsidRPr="002F2137" w:rsidRDefault="009C1AF6" w:rsidP="001E7E7F">
                  <w:pPr>
                    <w:pStyle w:val="ListParagraph"/>
                    <w:numPr>
                      <w:ilvl w:val="0"/>
                      <w:numId w:val="16"/>
                    </w:numPr>
                    <w:jc w:val="both"/>
                    <w:rPr>
                      <w:rFonts w:asciiTheme="majorHAnsi" w:hAnsiTheme="majorHAnsi"/>
                      <w:sz w:val="24"/>
                      <w:szCs w:val="24"/>
                    </w:rPr>
                  </w:pPr>
                  <w:r w:rsidRPr="002F2137">
                    <w:rPr>
                      <w:rFonts w:asciiTheme="majorHAnsi" w:hAnsiTheme="majorHAnsi"/>
                      <w:sz w:val="24"/>
                      <w:szCs w:val="24"/>
                    </w:rPr>
                    <w:t xml:space="preserve">What are the essential leadership skill </w:t>
                  </w:r>
                </w:p>
                <w:p w:rsidR="009C1AF6" w:rsidRPr="002F2137" w:rsidRDefault="009C1AF6" w:rsidP="001E7E7F">
                  <w:pPr>
                    <w:pStyle w:val="ListParagraph"/>
                    <w:numPr>
                      <w:ilvl w:val="0"/>
                      <w:numId w:val="16"/>
                    </w:numPr>
                    <w:jc w:val="both"/>
                    <w:rPr>
                      <w:rFonts w:asciiTheme="majorHAnsi" w:hAnsiTheme="majorHAnsi"/>
                      <w:sz w:val="24"/>
                      <w:szCs w:val="24"/>
                    </w:rPr>
                  </w:pPr>
                  <w:r w:rsidRPr="002F2137">
                    <w:rPr>
                      <w:rFonts w:asciiTheme="majorHAnsi" w:hAnsiTheme="majorHAnsi"/>
                      <w:sz w:val="24"/>
                      <w:szCs w:val="24"/>
                    </w:rPr>
                    <w:t>Qualities of an effective CBO leader</w:t>
                  </w:r>
                </w:p>
                <w:p w:rsidR="009C1AF6" w:rsidRPr="002F2137" w:rsidRDefault="009C1AF6" w:rsidP="001E7E7F">
                  <w:pPr>
                    <w:pStyle w:val="ListParagraph"/>
                    <w:numPr>
                      <w:ilvl w:val="0"/>
                      <w:numId w:val="16"/>
                    </w:numPr>
                    <w:jc w:val="both"/>
                    <w:rPr>
                      <w:rFonts w:asciiTheme="majorHAnsi" w:hAnsiTheme="majorHAnsi"/>
                      <w:sz w:val="24"/>
                      <w:szCs w:val="24"/>
                    </w:rPr>
                  </w:pPr>
                  <w:r w:rsidRPr="002F2137">
                    <w:rPr>
                      <w:rFonts w:asciiTheme="majorHAnsi" w:hAnsiTheme="majorHAnsi"/>
                      <w:sz w:val="24"/>
                      <w:szCs w:val="24"/>
                    </w:rPr>
                    <w:t>Governance mechanismRole of BODs</w:t>
                  </w:r>
                </w:p>
                <w:p w:rsidR="009C1AF6" w:rsidRPr="002F2137" w:rsidRDefault="009C1AF6" w:rsidP="001E7E7F">
                  <w:pPr>
                    <w:pStyle w:val="ListParagraph"/>
                    <w:numPr>
                      <w:ilvl w:val="0"/>
                      <w:numId w:val="16"/>
                    </w:numPr>
                    <w:jc w:val="both"/>
                    <w:rPr>
                      <w:rFonts w:asciiTheme="majorHAnsi" w:hAnsiTheme="majorHAnsi"/>
                      <w:sz w:val="24"/>
                      <w:szCs w:val="24"/>
                    </w:rPr>
                  </w:pPr>
                  <w:r w:rsidRPr="002F2137">
                    <w:rPr>
                      <w:rFonts w:asciiTheme="majorHAnsi" w:hAnsiTheme="majorHAnsi"/>
                      <w:sz w:val="24"/>
                      <w:szCs w:val="24"/>
                    </w:rPr>
                    <w:t>Basic information about the formation of Organisation</w:t>
                  </w:r>
                </w:p>
                <w:p w:rsidR="009C1AF6" w:rsidRPr="002F2137" w:rsidRDefault="009C1AF6" w:rsidP="001E7E7F">
                  <w:pPr>
                    <w:pStyle w:val="ListParagraph"/>
                    <w:numPr>
                      <w:ilvl w:val="0"/>
                      <w:numId w:val="16"/>
                    </w:numPr>
                    <w:jc w:val="both"/>
                    <w:rPr>
                      <w:rFonts w:asciiTheme="majorHAnsi" w:hAnsiTheme="majorHAnsi"/>
                      <w:sz w:val="24"/>
                      <w:szCs w:val="24"/>
                    </w:rPr>
                  </w:pPr>
                  <w:r w:rsidRPr="002F2137">
                    <w:rPr>
                      <w:rFonts w:asciiTheme="majorHAnsi" w:hAnsiTheme="majorHAnsi"/>
                      <w:sz w:val="24"/>
                      <w:szCs w:val="24"/>
                    </w:rPr>
                    <w:t>Good governance</w:t>
                  </w:r>
                </w:p>
                <w:p w:rsidR="009C1AF6" w:rsidRPr="002F2137" w:rsidRDefault="009C1AF6" w:rsidP="001E7E7F">
                  <w:pPr>
                    <w:pStyle w:val="ListParagraph"/>
                    <w:numPr>
                      <w:ilvl w:val="0"/>
                      <w:numId w:val="16"/>
                    </w:numPr>
                    <w:jc w:val="both"/>
                    <w:rPr>
                      <w:rFonts w:asciiTheme="majorHAnsi" w:hAnsiTheme="majorHAnsi"/>
                      <w:sz w:val="24"/>
                      <w:szCs w:val="24"/>
                    </w:rPr>
                  </w:pPr>
                  <w:r w:rsidRPr="002F2137">
                    <w:rPr>
                      <w:rFonts w:asciiTheme="majorHAnsi" w:hAnsiTheme="majorHAnsi"/>
                      <w:sz w:val="24"/>
                      <w:szCs w:val="24"/>
                    </w:rPr>
                    <w:t>Six important tasks of Board</w:t>
                  </w:r>
                </w:p>
                <w:p w:rsidR="009C1AF6" w:rsidRDefault="009C1AF6" w:rsidP="001E7E7F">
                  <w:pPr>
                    <w:pStyle w:val="ListParagraph"/>
                    <w:numPr>
                      <w:ilvl w:val="0"/>
                      <w:numId w:val="16"/>
                    </w:numPr>
                    <w:jc w:val="both"/>
                    <w:rPr>
                      <w:rFonts w:asciiTheme="majorHAnsi" w:hAnsiTheme="majorHAnsi"/>
                      <w:sz w:val="24"/>
                      <w:szCs w:val="24"/>
                    </w:rPr>
                  </w:pPr>
                  <w:r w:rsidRPr="002F2137">
                    <w:rPr>
                      <w:rFonts w:asciiTheme="majorHAnsi" w:hAnsiTheme="majorHAnsi"/>
                      <w:sz w:val="24"/>
                      <w:szCs w:val="24"/>
                    </w:rPr>
                    <w:t>Effectiveness of Board</w:t>
                  </w:r>
                </w:p>
                <w:p w:rsidR="009C1AF6" w:rsidRPr="002F2137" w:rsidRDefault="009C1AF6" w:rsidP="001E7E7F">
                  <w:pPr>
                    <w:pStyle w:val="ListParagraph"/>
                    <w:numPr>
                      <w:ilvl w:val="0"/>
                      <w:numId w:val="16"/>
                    </w:numPr>
                    <w:jc w:val="both"/>
                    <w:rPr>
                      <w:rFonts w:asciiTheme="majorHAnsi" w:hAnsiTheme="majorHAnsi"/>
                      <w:sz w:val="24"/>
                      <w:szCs w:val="24"/>
                    </w:rPr>
                  </w:pPr>
                  <w:r w:rsidRPr="002F2137">
                    <w:rPr>
                      <w:rFonts w:asciiTheme="majorHAnsi" w:hAnsiTheme="majorHAnsi"/>
                      <w:sz w:val="24"/>
                      <w:szCs w:val="24"/>
                    </w:rPr>
                    <w:t>Board roles</w:t>
                  </w:r>
                </w:p>
                <w:p w:rsidR="009C1AF6" w:rsidRPr="002F2137" w:rsidRDefault="009C1AF6" w:rsidP="001E7E7F">
                  <w:pPr>
                    <w:pStyle w:val="ListParagraph"/>
                    <w:numPr>
                      <w:ilvl w:val="0"/>
                      <w:numId w:val="16"/>
                    </w:numPr>
                    <w:jc w:val="both"/>
                    <w:rPr>
                      <w:rFonts w:asciiTheme="majorHAnsi" w:hAnsiTheme="majorHAnsi"/>
                      <w:sz w:val="24"/>
                      <w:szCs w:val="24"/>
                    </w:rPr>
                  </w:pPr>
                  <w:r w:rsidRPr="002F2137">
                    <w:rPr>
                      <w:rFonts w:asciiTheme="majorHAnsi" w:hAnsiTheme="majorHAnsi"/>
                      <w:sz w:val="24"/>
                      <w:szCs w:val="24"/>
                    </w:rPr>
                    <w:t xml:space="preserve">Major applicable laws </w:t>
                  </w:r>
                </w:p>
                <w:p w:rsidR="009C1AF6" w:rsidRDefault="009C1AF6" w:rsidP="001E7E7F">
                  <w:pPr>
                    <w:pStyle w:val="ListParagraph"/>
                    <w:numPr>
                      <w:ilvl w:val="0"/>
                      <w:numId w:val="16"/>
                    </w:numPr>
                    <w:jc w:val="both"/>
                    <w:rPr>
                      <w:rFonts w:asciiTheme="majorHAnsi" w:hAnsiTheme="majorHAnsi"/>
                      <w:sz w:val="24"/>
                      <w:szCs w:val="24"/>
                    </w:rPr>
                  </w:pPr>
                  <w:r w:rsidRPr="002F2137">
                    <w:rPr>
                      <w:rFonts w:asciiTheme="majorHAnsi" w:hAnsiTheme="majorHAnsi"/>
                      <w:sz w:val="24"/>
                      <w:szCs w:val="24"/>
                    </w:rPr>
                    <w:t xml:space="preserve">Major compliances of an organization </w:t>
                  </w:r>
                </w:p>
                <w:p w:rsidR="009C1AF6" w:rsidRDefault="009C1AF6" w:rsidP="001E7E7F">
                  <w:pPr>
                    <w:pStyle w:val="ListParagraph"/>
                    <w:numPr>
                      <w:ilvl w:val="0"/>
                      <w:numId w:val="16"/>
                    </w:numPr>
                    <w:jc w:val="both"/>
                    <w:rPr>
                      <w:rFonts w:asciiTheme="majorHAnsi" w:hAnsiTheme="majorHAnsi"/>
                      <w:sz w:val="24"/>
                      <w:szCs w:val="24"/>
                    </w:rPr>
                  </w:pPr>
                  <w:r>
                    <w:rPr>
                      <w:rFonts w:asciiTheme="majorHAnsi" w:hAnsiTheme="majorHAnsi"/>
                      <w:sz w:val="24"/>
                      <w:szCs w:val="24"/>
                    </w:rPr>
                    <w:t>Organisation profile</w:t>
                  </w:r>
                </w:p>
                <w:p w:rsidR="009C1AF6" w:rsidRDefault="009C1AF6" w:rsidP="001E7E7F">
                  <w:pPr>
                    <w:pStyle w:val="ListParagraph"/>
                    <w:numPr>
                      <w:ilvl w:val="0"/>
                      <w:numId w:val="16"/>
                    </w:numPr>
                    <w:jc w:val="both"/>
                    <w:rPr>
                      <w:rFonts w:asciiTheme="majorHAnsi" w:hAnsiTheme="majorHAnsi"/>
                      <w:sz w:val="24"/>
                      <w:szCs w:val="24"/>
                    </w:rPr>
                  </w:pPr>
                  <w:r>
                    <w:rPr>
                      <w:rFonts w:asciiTheme="majorHAnsi" w:hAnsiTheme="majorHAnsi"/>
                      <w:sz w:val="24"/>
                      <w:szCs w:val="24"/>
                    </w:rPr>
                    <w:t>Financial health of organisation</w:t>
                  </w:r>
                </w:p>
                <w:p w:rsidR="009C1AF6" w:rsidRDefault="009C1AF6" w:rsidP="001E7E7F">
                  <w:pPr>
                    <w:pStyle w:val="ListParagraph"/>
                    <w:numPr>
                      <w:ilvl w:val="0"/>
                      <w:numId w:val="16"/>
                    </w:numPr>
                    <w:jc w:val="both"/>
                    <w:rPr>
                      <w:rFonts w:asciiTheme="majorHAnsi" w:hAnsiTheme="majorHAnsi"/>
                      <w:sz w:val="24"/>
                      <w:szCs w:val="24"/>
                    </w:rPr>
                  </w:pPr>
                  <w:r>
                    <w:rPr>
                      <w:rFonts w:asciiTheme="majorHAnsi" w:hAnsiTheme="majorHAnsi"/>
                      <w:sz w:val="24"/>
                      <w:szCs w:val="24"/>
                    </w:rPr>
                    <w:t>Sustainability of organisation</w:t>
                  </w:r>
                </w:p>
                <w:p w:rsidR="009C1AF6" w:rsidRPr="002F2137" w:rsidRDefault="009C1AF6" w:rsidP="001E7E7F">
                  <w:pPr>
                    <w:pStyle w:val="ListParagraph"/>
                    <w:numPr>
                      <w:ilvl w:val="0"/>
                      <w:numId w:val="16"/>
                    </w:numPr>
                    <w:jc w:val="both"/>
                    <w:rPr>
                      <w:rFonts w:asciiTheme="majorHAnsi" w:hAnsiTheme="majorHAnsi"/>
                      <w:sz w:val="24"/>
                      <w:szCs w:val="24"/>
                    </w:rPr>
                  </w:pPr>
                  <w:r>
                    <w:rPr>
                      <w:rFonts w:asciiTheme="majorHAnsi" w:hAnsiTheme="majorHAnsi"/>
                      <w:sz w:val="24"/>
                      <w:szCs w:val="24"/>
                    </w:rPr>
                    <w:t>Action Plan for future &amp; Business</w:t>
                  </w:r>
                </w:p>
                <w:p w:rsidR="009C1AF6" w:rsidRPr="002F2137" w:rsidRDefault="009C1AF6" w:rsidP="001E7E7F">
                  <w:pPr>
                    <w:pStyle w:val="ListParagraph"/>
                    <w:numPr>
                      <w:ilvl w:val="0"/>
                      <w:numId w:val="16"/>
                    </w:numPr>
                    <w:jc w:val="both"/>
                    <w:rPr>
                      <w:rFonts w:asciiTheme="majorHAnsi" w:hAnsiTheme="majorHAnsi"/>
                      <w:sz w:val="24"/>
                      <w:szCs w:val="24"/>
                    </w:rPr>
                  </w:pPr>
                  <w:r w:rsidRPr="002F2137">
                    <w:rPr>
                      <w:rFonts w:asciiTheme="majorHAnsi" w:hAnsiTheme="majorHAnsi"/>
                      <w:sz w:val="24"/>
                      <w:szCs w:val="24"/>
                    </w:rPr>
                    <w:t>Establishing effective board</w:t>
                  </w:r>
                </w:p>
                <w:p w:rsidR="009C1AF6" w:rsidRDefault="009C1AF6" w:rsidP="001E7E7F">
                  <w:pPr>
                    <w:pStyle w:val="ListParagraph"/>
                  </w:pPr>
                </w:p>
              </w:txbxContent>
            </v:textbox>
          </v:shape>
        </w:pict>
      </w:r>
    </w:p>
    <w:p w:rsidR="001E7E7F" w:rsidRDefault="001E7E7F" w:rsidP="002F2137">
      <w:pPr>
        <w:jc w:val="both"/>
        <w:rPr>
          <w:rFonts w:asciiTheme="majorHAnsi" w:hAnsiTheme="majorHAnsi"/>
          <w:sz w:val="24"/>
          <w:szCs w:val="24"/>
        </w:rPr>
      </w:pPr>
    </w:p>
    <w:p w:rsidR="001E7E7F" w:rsidRDefault="001E7E7F" w:rsidP="002F2137">
      <w:pPr>
        <w:jc w:val="both"/>
        <w:rPr>
          <w:rFonts w:asciiTheme="majorHAnsi" w:hAnsiTheme="majorHAnsi"/>
          <w:sz w:val="24"/>
          <w:szCs w:val="24"/>
        </w:rPr>
      </w:pPr>
    </w:p>
    <w:p w:rsidR="001E7E7F" w:rsidRDefault="001E7E7F" w:rsidP="002F2137">
      <w:pPr>
        <w:jc w:val="both"/>
        <w:rPr>
          <w:rFonts w:asciiTheme="majorHAnsi" w:hAnsiTheme="majorHAnsi"/>
          <w:sz w:val="24"/>
          <w:szCs w:val="24"/>
        </w:rPr>
      </w:pPr>
    </w:p>
    <w:p w:rsidR="001E7E7F" w:rsidRDefault="001E7E7F" w:rsidP="002F2137">
      <w:pPr>
        <w:jc w:val="both"/>
        <w:rPr>
          <w:rFonts w:asciiTheme="majorHAnsi" w:hAnsiTheme="majorHAnsi"/>
          <w:sz w:val="24"/>
          <w:szCs w:val="24"/>
        </w:rPr>
      </w:pPr>
    </w:p>
    <w:p w:rsidR="001E7E7F" w:rsidRDefault="001E7E7F" w:rsidP="002F2137">
      <w:pPr>
        <w:jc w:val="both"/>
        <w:rPr>
          <w:rFonts w:asciiTheme="majorHAnsi" w:hAnsiTheme="majorHAnsi"/>
          <w:sz w:val="24"/>
          <w:szCs w:val="24"/>
        </w:rPr>
      </w:pPr>
    </w:p>
    <w:p w:rsidR="004F01B6" w:rsidRDefault="004F01B6" w:rsidP="002F2137">
      <w:pPr>
        <w:jc w:val="both"/>
        <w:rPr>
          <w:rFonts w:asciiTheme="majorHAnsi" w:hAnsiTheme="majorHAnsi"/>
          <w:sz w:val="24"/>
          <w:szCs w:val="24"/>
        </w:rPr>
      </w:pPr>
    </w:p>
    <w:p w:rsidR="004F01B6" w:rsidRDefault="004F01B6" w:rsidP="002F2137">
      <w:pPr>
        <w:jc w:val="both"/>
        <w:rPr>
          <w:rFonts w:asciiTheme="majorHAnsi" w:hAnsiTheme="majorHAnsi"/>
          <w:sz w:val="24"/>
          <w:szCs w:val="24"/>
        </w:rPr>
      </w:pPr>
    </w:p>
    <w:p w:rsidR="004F01B6" w:rsidRDefault="004F01B6" w:rsidP="002F2137">
      <w:pPr>
        <w:jc w:val="both"/>
        <w:rPr>
          <w:rFonts w:asciiTheme="majorHAnsi" w:hAnsiTheme="majorHAnsi"/>
          <w:sz w:val="24"/>
          <w:szCs w:val="24"/>
        </w:rPr>
      </w:pPr>
    </w:p>
    <w:p w:rsidR="002F2137" w:rsidRDefault="00CF7FA1" w:rsidP="002F2137">
      <w:pPr>
        <w:jc w:val="both"/>
        <w:rPr>
          <w:rFonts w:asciiTheme="majorHAnsi" w:hAnsiTheme="majorHAnsi"/>
          <w:sz w:val="24"/>
          <w:szCs w:val="24"/>
        </w:rPr>
      </w:pPr>
      <w:r>
        <w:rPr>
          <w:rFonts w:asciiTheme="majorHAnsi" w:hAnsiTheme="majorHAnsi"/>
          <w:noProof/>
          <w:sz w:val="24"/>
          <w:szCs w:val="24"/>
          <w:lang w:bidi="hi-IN"/>
        </w:rPr>
        <w:lastRenderedPageBreak/>
        <w:drawing>
          <wp:anchor distT="0" distB="0" distL="114300" distR="114300" simplePos="0" relativeHeight="251654144" behindDoc="1" locked="0" layoutInCell="1" allowOverlap="1">
            <wp:simplePos x="0" y="0"/>
            <wp:positionH relativeFrom="column">
              <wp:posOffset>3304540</wp:posOffset>
            </wp:positionH>
            <wp:positionV relativeFrom="paragraph">
              <wp:posOffset>266700</wp:posOffset>
            </wp:positionV>
            <wp:extent cx="2590800" cy="2152650"/>
            <wp:effectExtent l="38100" t="57150" r="114300" b="95250"/>
            <wp:wrapTight wrapText="bothSides">
              <wp:wrapPolygon edited="0">
                <wp:start x="-318" y="-573"/>
                <wp:lineTo x="-318" y="22556"/>
                <wp:lineTo x="22235" y="22556"/>
                <wp:lineTo x="22394" y="22556"/>
                <wp:lineTo x="22553" y="21409"/>
                <wp:lineTo x="22553" y="-191"/>
                <wp:lineTo x="22235" y="-573"/>
                <wp:lineTo x="-318" y="-573"/>
              </wp:wrapPolygon>
            </wp:wrapTight>
            <wp:docPr id="92" name="Picture 92" descr="C:\Users\COMPAQ\Desktop\8d55a205-9f6f-41db-bcad-ab8769a4a9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COMPAQ\Desktop\8d55a205-9f6f-41db-bcad-ab8769a4a9ef.jpg"/>
                    <pic:cNvPicPr>
                      <a:picLocks noChangeAspect="1" noChangeArrowheads="1"/>
                    </pic:cNvPicPr>
                  </pic:nvPicPr>
                  <pic:blipFill>
                    <a:blip r:embed="rId57" cstate="print"/>
                    <a:srcRect/>
                    <a:stretch>
                      <a:fillRect/>
                    </a:stretch>
                  </pic:blipFill>
                  <pic:spPr bwMode="auto">
                    <a:xfrm>
                      <a:off x="0" y="0"/>
                      <a:ext cx="2590800" cy="2152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F2137">
        <w:rPr>
          <w:rFonts w:asciiTheme="majorHAnsi" w:hAnsiTheme="majorHAnsi"/>
          <w:sz w:val="24"/>
          <w:szCs w:val="24"/>
        </w:rPr>
        <w:t>The same training was delivered to all the BODs of Parikalapana Producer Company on 25</w:t>
      </w:r>
      <w:r w:rsidR="002F2137" w:rsidRPr="002F2137">
        <w:rPr>
          <w:rFonts w:asciiTheme="majorHAnsi" w:hAnsiTheme="majorHAnsi"/>
          <w:sz w:val="24"/>
          <w:szCs w:val="24"/>
          <w:vertAlign w:val="superscript"/>
        </w:rPr>
        <w:t>th</w:t>
      </w:r>
      <w:r w:rsidR="00B826C8">
        <w:rPr>
          <w:rFonts w:asciiTheme="majorHAnsi" w:hAnsiTheme="majorHAnsi"/>
          <w:sz w:val="24"/>
          <w:szCs w:val="24"/>
        </w:rPr>
        <w:t xml:space="preserve">February at their office premises. </w:t>
      </w:r>
    </w:p>
    <w:p w:rsidR="00B826C8" w:rsidRDefault="00B826C8" w:rsidP="00B826C8">
      <w:pPr>
        <w:pStyle w:val="ListParagraph"/>
        <w:numPr>
          <w:ilvl w:val="0"/>
          <w:numId w:val="17"/>
        </w:numPr>
        <w:jc w:val="both"/>
        <w:rPr>
          <w:rFonts w:asciiTheme="majorHAnsi" w:hAnsiTheme="majorHAnsi"/>
          <w:sz w:val="24"/>
          <w:szCs w:val="24"/>
        </w:rPr>
      </w:pPr>
      <w:r w:rsidRPr="00B826C8">
        <w:rPr>
          <w:rFonts w:asciiTheme="majorHAnsi" w:hAnsiTheme="majorHAnsi"/>
          <w:sz w:val="24"/>
          <w:szCs w:val="24"/>
        </w:rPr>
        <w:t>Who are our stake holders and why they are so important to us</w:t>
      </w:r>
    </w:p>
    <w:p w:rsidR="00B826C8" w:rsidRDefault="00B826C8" w:rsidP="00B826C8">
      <w:pPr>
        <w:pStyle w:val="ListParagraph"/>
        <w:numPr>
          <w:ilvl w:val="0"/>
          <w:numId w:val="17"/>
        </w:numPr>
        <w:jc w:val="both"/>
        <w:rPr>
          <w:rFonts w:asciiTheme="majorHAnsi" w:hAnsiTheme="majorHAnsi"/>
          <w:sz w:val="24"/>
          <w:szCs w:val="24"/>
        </w:rPr>
      </w:pPr>
      <w:r>
        <w:rPr>
          <w:rFonts w:asciiTheme="majorHAnsi" w:hAnsiTheme="majorHAnsi"/>
          <w:sz w:val="24"/>
          <w:szCs w:val="24"/>
        </w:rPr>
        <w:t>What should be the leadership style</w:t>
      </w:r>
    </w:p>
    <w:p w:rsidR="00B826C8" w:rsidRPr="00B826C8" w:rsidRDefault="00B826C8" w:rsidP="00B826C8">
      <w:pPr>
        <w:pStyle w:val="ListParagraph"/>
        <w:numPr>
          <w:ilvl w:val="0"/>
          <w:numId w:val="17"/>
        </w:numPr>
        <w:jc w:val="both"/>
        <w:rPr>
          <w:rFonts w:asciiTheme="majorHAnsi" w:hAnsiTheme="majorHAnsi"/>
          <w:sz w:val="24"/>
          <w:szCs w:val="24"/>
        </w:rPr>
      </w:pPr>
      <w:r>
        <w:rPr>
          <w:rFonts w:asciiTheme="majorHAnsi" w:hAnsiTheme="majorHAnsi"/>
          <w:sz w:val="24"/>
          <w:szCs w:val="24"/>
        </w:rPr>
        <w:t xml:space="preserve">How </w:t>
      </w:r>
      <w:r>
        <w:rPr>
          <w:rFonts w:eastAsia="Times New Roman"/>
        </w:rPr>
        <w:t>can the team</w:t>
      </w:r>
      <w:r w:rsidRPr="00B826C8">
        <w:rPr>
          <w:rFonts w:eastAsia="Times New Roman"/>
        </w:rPr>
        <w:t xml:space="preserve"> build</w:t>
      </w:r>
      <w:r>
        <w:rPr>
          <w:rFonts w:eastAsia="Times New Roman"/>
        </w:rPr>
        <w:t>ing</w:t>
      </w:r>
      <w:r w:rsidRPr="00B826C8">
        <w:rPr>
          <w:rFonts w:eastAsia="Times New Roman"/>
        </w:rPr>
        <w:t xml:space="preserve"> capacity </w:t>
      </w:r>
      <w:r>
        <w:rPr>
          <w:rFonts w:eastAsia="Times New Roman"/>
        </w:rPr>
        <w:t xml:space="preserve">can be </w:t>
      </w:r>
      <w:r w:rsidR="00155A78">
        <w:rPr>
          <w:rFonts w:eastAsia="Times New Roman"/>
        </w:rPr>
        <w:t xml:space="preserve">enhanced </w:t>
      </w:r>
      <w:r w:rsidR="00155A78" w:rsidRPr="00B826C8">
        <w:rPr>
          <w:rFonts w:eastAsia="Times New Roman"/>
        </w:rPr>
        <w:t>through</w:t>
      </w:r>
      <w:r w:rsidRPr="00B826C8">
        <w:rPr>
          <w:rFonts w:eastAsia="Times New Roman"/>
        </w:rPr>
        <w:t xml:space="preserve"> training and facilitation</w:t>
      </w:r>
    </w:p>
    <w:p w:rsidR="00B826C8" w:rsidRDefault="00B826C8" w:rsidP="00B826C8">
      <w:pPr>
        <w:pStyle w:val="ListParagraph"/>
        <w:numPr>
          <w:ilvl w:val="0"/>
          <w:numId w:val="17"/>
        </w:numPr>
        <w:jc w:val="both"/>
        <w:rPr>
          <w:rFonts w:asciiTheme="majorHAnsi" w:hAnsiTheme="majorHAnsi"/>
          <w:sz w:val="24"/>
          <w:szCs w:val="24"/>
        </w:rPr>
      </w:pPr>
      <w:r>
        <w:rPr>
          <w:rFonts w:asciiTheme="majorHAnsi" w:hAnsiTheme="majorHAnsi"/>
          <w:sz w:val="24"/>
          <w:szCs w:val="24"/>
        </w:rPr>
        <w:t>How to set goals for the team members</w:t>
      </w:r>
    </w:p>
    <w:p w:rsidR="00B826C8" w:rsidRDefault="00B826C8" w:rsidP="00B826C8">
      <w:pPr>
        <w:pStyle w:val="ListParagraph"/>
        <w:numPr>
          <w:ilvl w:val="0"/>
          <w:numId w:val="17"/>
        </w:numPr>
        <w:jc w:val="both"/>
        <w:rPr>
          <w:rFonts w:asciiTheme="majorHAnsi" w:hAnsiTheme="majorHAnsi"/>
          <w:sz w:val="24"/>
          <w:szCs w:val="24"/>
        </w:rPr>
      </w:pPr>
      <w:r>
        <w:rPr>
          <w:rFonts w:asciiTheme="majorHAnsi" w:hAnsiTheme="majorHAnsi"/>
          <w:sz w:val="24"/>
          <w:szCs w:val="24"/>
        </w:rPr>
        <w:t>Develop strategic thinking</w:t>
      </w:r>
    </w:p>
    <w:p w:rsidR="00B826C8" w:rsidRDefault="00B826C8" w:rsidP="00B826C8">
      <w:pPr>
        <w:pStyle w:val="ListParagraph"/>
        <w:numPr>
          <w:ilvl w:val="0"/>
          <w:numId w:val="17"/>
        </w:numPr>
        <w:jc w:val="both"/>
        <w:rPr>
          <w:rFonts w:asciiTheme="majorHAnsi" w:hAnsiTheme="majorHAnsi"/>
          <w:sz w:val="24"/>
          <w:szCs w:val="24"/>
        </w:rPr>
      </w:pPr>
      <w:r>
        <w:rPr>
          <w:rFonts w:asciiTheme="majorHAnsi" w:hAnsiTheme="majorHAnsi"/>
          <w:sz w:val="24"/>
          <w:szCs w:val="24"/>
        </w:rPr>
        <w:t>How to involve the team in decision making process</w:t>
      </w:r>
    </w:p>
    <w:p w:rsidR="00B826C8" w:rsidRDefault="00B826C8" w:rsidP="00B826C8">
      <w:pPr>
        <w:pStyle w:val="ListParagraph"/>
        <w:numPr>
          <w:ilvl w:val="0"/>
          <w:numId w:val="17"/>
        </w:numPr>
        <w:jc w:val="both"/>
        <w:rPr>
          <w:rFonts w:asciiTheme="majorHAnsi" w:hAnsiTheme="majorHAnsi"/>
          <w:sz w:val="24"/>
          <w:szCs w:val="24"/>
        </w:rPr>
      </w:pPr>
      <w:r>
        <w:rPr>
          <w:rFonts w:asciiTheme="majorHAnsi" w:hAnsiTheme="majorHAnsi"/>
          <w:sz w:val="24"/>
          <w:szCs w:val="24"/>
        </w:rPr>
        <w:t>Better decision and problem solving for the team in times of need</w:t>
      </w:r>
    </w:p>
    <w:p w:rsidR="00E87C52" w:rsidRDefault="00B826C8" w:rsidP="00B826C8">
      <w:pPr>
        <w:jc w:val="both"/>
        <w:rPr>
          <w:rFonts w:asciiTheme="majorHAnsi" w:hAnsiTheme="majorHAnsi"/>
          <w:b/>
          <w:bCs/>
          <w:sz w:val="28"/>
          <w:szCs w:val="28"/>
          <w:u w:val="single"/>
        </w:rPr>
      </w:pPr>
      <w:r w:rsidRPr="00B826C8">
        <w:rPr>
          <w:rFonts w:asciiTheme="majorHAnsi" w:hAnsiTheme="majorHAnsi"/>
          <w:b/>
          <w:bCs/>
          <w:sz w:val="28"/>
          <w:szCs w:val="28"/>
          <w:u w:val="single"/>
        </w:rPr>
        <w:t>Business Plan</w:t>
      </w:r>
      <w:r>
        <w:rPr>
          <w:rFonts w:asciiTheme="majorHAnsi" w:hAnsiTheme="majorHAnsi"/>
          <w:b/>
          <w:bCs/>
          <w:sz w:val="28"/>
          <w:szCs w:val="28"/>
          <w:u w:val="single"/>
        </w:rPr>
        <w:t>:</w:t>
      </w:r>
    </w:p>
    <w:p w:rsidR="0049580A" w:rsidRDefault="00773FCB" w:rsidP="00B826C8">
      <w:pPr>
        <w:jc w:val="both"/>
        <w:rPr>
          <w:rFonts w:asciiTheme="majorHAnsi" w:hAnsiTheme="majorHAnsi"/>
          <w:b/>
          <w:bCs/>
          <w:sz w:val="28"/>
          <w:szCs w:val="28"/>
          <w:u w:val="single"/>
        </w:rPr>
      </w:pPr>
      <w:r w:rsidRPr="00773FCB">
        <w:rPr>
          <w:rFonts w:asciiTheme="majorHAnsi" w:hAnsiTheme="majorHAnsi"/>
          <w:sz w:val="24"/>
          <w:szCs w:val="24"/>
        </w:rPr>
        <w:t>Business plan is a document in writing that points out the goals, objectives and purpose of a business while laying out the blueprint for its day-to day operations and key functions such as marketing, finance and expansion.</w:t>
      </w:r>
    </w:p>
    <w:p w:rsidR="00773FCB" w:rsidRPr="0049580A" w:rsidRDefault="00F367FB" w:rsidP="00B826C8">
      <w:pPr>
        <w:jc w:val="both"/>
        <w:rPr>
          <w:rFonts w:asciiTheme="majorHAnsi" w:hAnsiTheme="majorHAnsi"/>
          <w:b/>
          <w:bCs/>
          <w:sz w:val="28"/>
          <w:szCs w:val="28"/>
          <w:u w:val="single"/>
        </w:rPr>
      </w:pPr>
      <w:r>
        <w:rPr>
          <w:rFonts w:asciiTheme="majorHAnsi" w:hAnsiTheme="majorHAnsi"/>
          <w:sz w:val="24"/>
          <w:szCs w:val="24"/>
        </w:rPr>
        <w:t>Business plan is essential because of following activities:</w:t>
      </w:r>
    </w:p>
    <w:p w:rsidR="00F367FB" w:rsidRPr="00AB0EA0" w:rsidRDefault="00F367FB" w:rsidP="00F367FB">
      <w:pPr>
        <w:pStyle w:val="NoSpacing"/>
        <w:numPr>
          <w:ilvl w:val="0"/>
          <w:numId w:val="21"/>
        </w:numPr>
        <w:jc w:val="both"/>
        <w:rPr>
          <w:rFonts w:asciiTheme="majorHAnsi" w:eastAsia="Times New Roman" w:hAnsiTheme="majorHAnsi"/>
          <w:sz w:val="24"/>
          <w:szCs w:val="24"/>
        </w:rPr>
      </w:pPr>
      <w:r w:rsidRPr="00AB0EA0">
        <w:rPr>
          <w:rFonts w:asciiTheme="majorHAnsi" w:eastAsia="Times New Roman" w:hAnsiTheme="majorHAnsi"/>
          <w:sz w:val="24"/>
          <w:szCs w:val="24"/>
        </w:rPr>
        <w:t xml:space="preserve">Sets objectives and benchmarks: Proper planning helps a business set realistic objectives and assign stipulated time for those goals to be met. This results in long-term profitability. </w:t>
      </w:r>
    </w:p>
    <w:p w:rsidR="00F367FB" w:rsidRPr="00AB0EA0" w:rsidRDefault="00F367FB" w:rsidP="00F367FB">
      <w:pPr>
        <w:pStyle w:val="NoSpacing"/>
        <w:numPr>
          <w:ilvl w:val="0"/>
          <w:numId w:val="21"/>
        </w:numPr>
        <w:jc w:val="both"/>
        <w:rPr>
          <w:rFonts w:asciiTheme="majorHAnsi" w:eastAsia="Times New Roman" w:hAnsiTheme="majorHAnsi"/>
          <w:sz w:val="24"/>
          <w:szCs w:val="24"/>
        </w:rPr>
      </w:pPr>
      <w:r w:rsidRPr="00AB0EA0">
        <w:rPr>
          <w:rFonts w:asciiTheme="majorHAnsi" w:eastAsia="Times New Roman" w:hAnsiTheme="majorHAnsi"/>
          <w:sz w:val="24"/>
          <w:szCs w:val="24"/>
        </w:rPr>
        <w:t xml:space="preserve"> Maximizes resource allocation: A good business plan helps to effectively organize and allocate the company’s resources. It provides an understanding of the result of actions, such as, opening new offices, recruiting fresh staff, change in production, and so on. It also helps the business estimate the financial impact of such actions.</w:t>
      </w:r>
    </w:p>
    <w:p w:rsidR="00F367FB" w:rsidRPr="00AB0EA0" w:rsidRDefault="00F367FB" w:rsidP="00F367FB">
      <w:pPr>
        <w:pStyle w:val="NoSpacing"/>
        <w:numPr>
          <w:ilvl w:val="0"/>
          <w:numId w:val="21"/>
        </w:numPr>
        <w:jc w:val="both"/>
        <w:rPr>
          <w:rFonts w:asciiTheme="majorHAnsi" w:eastAsia="Times New Roman" w:hAnsiTheme="majorHAnsi"/>
          <w:sz w:val="24"/>
          <w:szCs w:val="24"/>
        </w:rPr>
      </w:pPr>
      <w:r w:rsidRPr="00AB0EA0">
        <w:rPr>
          <w:rFonts w:asciiTheme="majorHAnsi" w:eastAsia="Times New Roman" w:hAnsiTheme="majorHAnsi"/>
          <w:sz w:val="24"/>
          <w:szCs w:val="24"/>
        </w:rPr>
        <w:t xml:space="preserve">Enhances viability: A plan greatly contributes towards turning concepts into reality. </w:t>
      </w:r>
    </w:p>
    <w:p w:rsidR="00F367FB" w:rsidRPr="00AB0EA0" w:rsidRDefault="00F367FB" w:rsidP="00F367FB">
      <w:pPr>
        <w:pStyle w:val="NoSpacing"/>
        <w:numPr>
          <w:ilvl w:val="0"/>
          <w:numId w:val="21"/>
        </w:numPr>
        <w:jc w:val="both"/>
        <w:rPr>
          <w:rFonts w:asciiTheme="majorHAnsi" w:eastAsia="Times New Roman" w:hAnsiTheme="majorHAnsi"/>
          <w:sz w:val="24"/>
          <w:szCs w:val="24"/>
        </w:rPr>
      </w:pPr>
      <w:r w:rsidRPr="00AB0EA0">
        <w:rPr>
          <w:rFonts w:asciiTheme="majorHAnsi" w:eastAsia="Times New Roman" w:hAnsiTheme="majorHAnsi"/>
          <w:sz w:val="24"/>
          <w:szCs w:val="24"/>
        </w:rPr>
        <w:t xml:space="preserve">Aids in decision making: Running a business involves a lot of decision making: where to pitch, where to locate, what to sell, what to charge — the list goes on. </w:t>
      </w:r>
    </w:p>
    <w:p w:rsidR="00F367FB" w:rsidRPr="00AB0EA0" w:rsidRDefault="00F367FB" w:rsidP="00F367FB">
      <w:pPr>
        <w:pStyle w:val="NoSpacing"/>
        <w:numPr>
          <w:ilvl w:val="0"/>
          <w:numId w:val="21"/>
        </w:numPr>
        <w:jc w:val="both"/>
        <w:rPr>
          <w:rFonts w:asciiTheme="majorHAnsi" w:eastAsia="Times New Roman" w:hAnsiTheme="majorHAnsi"/>
          <w:sz w:val="24"/>
          <w:szCs w:val="24"/>
        </w:rPr>
      </w:pPr>
      <w:r w:rsidRPr="00AB0EA0">
        <w:rPr>
          <w:rFonts w:asciiTheme="majorHAnsi" w:eastAsia="Times New Roman" w:hAnsiTheme="majorHAnsi"/>
          <w:sz w:val="24"/>
          <w:szCs w:val="24"/>
        </w:rPr>
        <w:t>Fix past mistakes: When businesses create plans keeping in mind the flaws and failures of the past. Such plans that reflect the lessons learnt from the past offers businesses an opportunity to avoid future pitfalls.</w:t>
      </w:r>
    </w:p>
    <w:p w:rsidR="00F367FB" w:rsidRDefault="00F367FB" w:rsidP="00B826C8">
      <w:pPr>
        <w:pStyle w:val="NoSpacing"/>
        <w:numPr>
          <w:ilvl w:val="0"/>
          <w:numId w:val="21"/>
        </w:numPr>
        <w:jc w:val="both"/>
        <w:rPr>
          <w:rFonts w:asciiTheme="majorHAnsi" w:eastAsia="Times New Roman" w:hAnsiTheme="majorHAnsi"/>
          <w:sz w:val="24"/>
          <w:szCs w:val="24"/>
        </w:rPr>
      </w:pPr>
      <w:r w:rsidRPr="00AB0EA0">
        <w:rPr>
          <w:rFonts w:asciiTheme="majorHAnsi" w:eastAsia="Times New Roman" w:hAnsiTheme="majorHAnsi"/>
          <w:sz w:val="24"/>
          <w:szCs w:val="24"/>
        </w:rPr>
        <w:t>Attracts investors: A business plan gives investors an in-depth idea about the objectives, structure, and validity of a firm. It helps to secure their confidence and encourages them to invest. </w:t>
      </w:r>
    </w:p>
    <w:p w:rsidR="00E94187" w:rsidRPr="00AB0EA0" w:rsidRDefault="00E94187" w:rsidP="00E94187">
      <w:pPr>
        <w:pStyle w:val="NoSpacing"/>
        <w:jc w:val="both"/>
        <w:rPr>
          <w:rFonts w:asciiTheme="majorHAnsi" w:eastAsia="Times New Roman" w:hAnsiTheme="majorHAnsi"/>
          <w:sz w:val="24"/>
          <w:szCs w:val="24"/>
        </w:rPr>
      </w:pPr>
    </w:p>
    <w:tbl>
      <w:tblPr>
        <w:tblStyle w:val="TableGrid"/>
        <w:tblW w:w="9889" w:type="dxa"/>
        <w:tblLook w:val="04A0" w:firstRow="1" w:lastRow="0" w:firstColumn="1" w:lastColumn="0" w:noHBand="0" w:noVBand="1"/>
      </w:tblPr>
      <w:tblGrid>
        <w:gridCol w:w="4928"/>
        <w:gridCol w:w="4961"/>
      </w:tblGrid>
      <w:tr w:rsidR="00D10C94" w:rsidRPr="00AB0EA0" w:rsidTr="00F367FB">
        <w:tc>
          <w:tcPr>
            <w:tcW w:w="4928" w:type="dxa"/>
            <w:shd w:val="clear" w:color="auto" w:fill="C0504D" w:themeFill="accent2"/>
          </w:tcPr>
          <w:p w:rsidR="00D10C94" w:rsidRPr="00AB0EA0" w:rsidRDefault="00D10C94" w:rsidP="00D10C94">
            <w:pPr>
              <w:autoSpaceDE w:val="0"/>
              <w:autoSpaceDN w:val="0"/>
              <w:adjustRightInd w:val="0"/>
              <w:jc w:val="center"/>
              <w:rPr>
                <w:rFonts w:asciiTheme="majorHAnsi" w:hAnsiTheme="majorHAnsi" w:cs="Calibri"/>
                <w:sz w:val="24"/>
                <w:szCs w:val="24"/>
              </w:rPr>
            </w:pPr>
            <w:r w:rsidRPr="00AB0EA0">
              <w:rPr>
                <w:rFonts w:asciiTheme="majorHAnsi" w:hAnsiTheme="majorHAnsi" w:cs="Calibri"/>
                <w:sz w:val="24"/>
                <w:szCs w:val="24"/>
              </w:rPr>
              <w:t>Work Plan</w:t>
            </w:r>
          </w:p>
        </w:tc>
        <w:tc>
          <w:tcPr>
            <w:tcW w:w="4961" w:type="dxa"/>
            <w:shd w:val="clear" w:color="auto" w:fill="C0504D" w:themeFill="accent2"/>
          </w:tcPr>
          <w:p w:rsidR="00D10C94" w:rsidRPr="00AB0EA0" w:rsidRDefault="00D10C94" w:rsidP="00D10C94">
            <w:pPr>
              <w:autoSpaceDE w:val="0"/>
              <w:autoSpaceDN w:val="0"/>
              <w:adjustRightInd w:val="0"/>
              <w:jc w:val="center"/>
              <w:rPr>
                <w:rFonts w:asciiTheme="majorHAnsi" w:hAnsiTheme="majorHAnsi" w:cs="Calibri"/>
                <w:sz w:val="24"/>
                <w:szCs w:val="24"/>
              </w:rPr>
            </w:pPr>
            <w:r w:rsidRPr="00AB0EA0">
              <w:rPr>
                <w:rFonts w:asciiTheme="majorHAnsi" w:hAnsiTheme="majorHAnsi" w:cs="Calibri"/>
                <w:sz w:val="24"/>
                <w:szCs w:val="24"/>
              </w:rPr>
              <w:t>Business Plan</w:t>
            </w:r>
          </w:p>
        </w:tc>
      </w:tr>
      <w:tr w:rsidR="00D10C94" w:rsidRPr="00AB0EA0" w:rsidTr="00F367FB">
        <w:tc>
          <w:tcPr>
            <w:tcW w:w="4928" w:type="dxa"/>
          </w:tcPr>
          <w:p w:rsidR="00D10C94" w:rsidRPr="00AB0EA0" w:rsidRDefault="00D10C94" w:rsidP="00D10C94">
            <w:pPr>
              <w:pStyle w:val="ListParagraph"/>
              <w:numPr>
                <w:ilvl w:val="0"/>
                <w:numId w:val="19"/>
              </w:numPr>
              <w:autoSpaceDE w:val="0"/>
              <w:autoSpaceDN w:val="0"/>
              <w:adjustRightInd w:val="0"/>
              <w:jc w:val="both"/>
              <w:rPr>
                <w:rFonts w:asciiTheme="majorHAnsi" w:hAnsiTheme="majorHAnsi" w:cs="Calibri"/>
                <w:sz w:val="24"/>
                <w:szCs w:val="24"/>
              </w:rPr>
            </w:pPr>
            <w:r w:rsidRPr="00AB0EA0">
              <w:rPr>
                <w:rFonts w:asciiTheme="majorHAnsi" w:hAnsiTheme="majorHAnsi" w:cs="Calibri-Light"/>
                <w:color w:val="000000"/>
                <w:sz w:val="24"/>
                <w:szCs w:val="24"/>
              </w:rPr>
              <w:t>Introduction to the CBO</w:t>
            </w:r>
          </w:p>
        </w:tc>
        <w:tc>
          <w:tcPr>
            <w:tcW w:w="4961" w:type="dxa"/>
          </w:tcPr>
          <w:p w:rsidR="00D10C94" w:rsidRPr="00AB0EA0" w:rsidRDefault="00D10C94" w:rsidP="00D10C94">
            <w:pPr>
              <w:autoSpaceDE w:val="0"/>
              <w:autoSpaceDN w:val="0"/>
              <w:adjustRightInd w:val="0"/>
              <w:rPr>
                <w:rFonts w:asciiTheme="majorHAnsi" w:hAnsiTheme="majorHAnsi" w:cs="Calibri-Light"/>
                <w:sz w:val="24"/>
                <w:szCs w:val="24"/>
              </w:rPr>
            </w:pPr>
            <w:r w:rsidRPr="00AB0EA0">
              <w:rPr>
                <w:rFonts w:asciiTheme="majorHAnsi" w:hAnsiTheme="majorHAnsi" w:cs="Calibri-Light"/>
                <w:sz w:val="24"/>
                <w:szCs w:val="24"/>
              </w:rPr>
              <w:t>A. Introduction to the CBO</w:t>
            </w:r>
          </w:p>
        </w:tc>
      </w:tr>
      <w:tr w:rsidR="00D10C94" w:rsidRPr="00AB0EA0" w:rsidTr="00F367FB">
        <w:tc>
          <w:tcPr>
            <w:tcW w:w="4928" w:type="dxa"/>
          </w:tcPr>
          <w:p w:rsidR="00D10C94" w:rsidRPr="00AB0EA0" w:rsidRDefault="00D10C94" w:rsidP="00D10C94">
            <w:pPr>
              <w:pStyle w:val="ListParagraph"/>
              <w:numPr>
                <w:ilvl w:val="0"/>
                <w:numId w:val="19"/>
              </w:numPr>
              <w:autoSpaceDE w:val="0"/>
              <w:autoSpaceDN w:val="0"/>
              <w:adjustRightInd w:val="0"/>
              <w:jc w:val="both"/>
              <w:rPr>
                <w:rFonts w:asciiTheme="majorHAnsi" w:hAnsiTheme="majorHAnsi" w:cs="Calibri"/>
                <w:sz w:val="24"/>
                <w:szCs w:val="24"/>
              </w:rPr>
            </w:pPr>
            <w:r w:rsidRPr="00AB0EA0">
              <w:rPr>
                <w:rFonts w:asciiTheme="majorHAnsi" w:hAnsiTheme="majorHAnsi" w:cs="Calibri-Light"/>
                <w:color w:val="000000"/>
                <w:sz w:val="24"/>
                <w:szCs w:val="24"/>
              </w:rPr>
              <w:t xml:space="preserve"> Organisational Context</w:t>
            </w:r>
          </w:p>
        </w:tc>
        <w:tc>
          <w:tcPr>
            <w:tcW w:w="4961" w:type="dxa"/>
          </w:tcPr>
          <w:p w:rsidR="00D10C94" w:rsidRPr="00AB0EA0" w:rsidRDefault="00D10C94" w:rsidP="00F367FB">
            <w:pPr>
              <w:autoSpaceDE w:val="0"/>
              <w:autoSpaceDN w:val="0"/>
              <w:adjustRightInd w:val="0"/>
              <w:rPr>
                <w:rFonts w:asciiTheme="majorHAnsi" w:hAnsiTheme="majorHAnsi" w:cs="Calibri-Light"/>
                <w:sz w:val="24"/>
                <w:szCs w:val="24"/>
              </w:rPr>
            </w:pPr>
            <w:r w:rsidRPr="00AB0EA0">
              <w:rPr>
                <w:rFonts w:asciiTheme="majorHAnsi" w:hAnsiTheme="majorHAnsi" w:cs="Calibri-Light"/>
                <w:sz w:val="24"/>
                <w:szCs w:val="24"/>
              </w:rPr>
              <w:t>B. Organisational Context</w:t>
            </w:r>
          </w:p>
        </w:tc>
      </w:tr>
      <w:tr w:rsidR="00D10C94" w:rsidRPr="00AB0EA0" w:rsidTr="00F367FB">
        <w:tc>
          <w:tcPr>
            <w:tcW w:w="4928" w:type="dxa"/>
          </w:tcPr>
          <w:p w:rsidR="00D10C94" w:rsidRPr="00AB0EA0" w:rsidRDefault="00D10C94" w:rsidP="00D10C94">
            <w:pPr>
              <w:pStyle w:val="ListParagraph"/>
              <w:numPr>
                <w:ilvl w:val="0"/>
                <w:numId w:val="18"/>
              </w:numPr>
              <w:autoSpaceDE w:val="0"/>
              <w:autoSpaceDN w:val="0"/>
              <w:adjustRightInd w:val="0"/>
              <w:jc w:val="both"/>
              <w:rPr>
                <w:rFonts w:asciiTheme="majorHAnsi" w:hAnsiTheme="majorHAnsi" w:cs="Calibri"/>
                <w:sz w:val="24"/>
                <w:szCs w:val="24"/>
              </w:rPr>
            </w:pPr>
            <w:r w:rsidRPr="00AB0EA0">
              <w:rPr>
                <w:rFonts w:asciiTheme="majorHAnsi" w:hAnsiTheme="majorHAnsi" w:cs="Calibri-Light"/>
                <w:color w:val="000000"/>
                <w:sz w:val="24"/>
                <w:szCs w:val="24"/>
              </w:rPr>
              <w:t>Organisation Structure</w:t>
            </w:r>
          </w:p>
        </w:tc>
        <w:tc>
          <w:tcPr>
            <w:tcW w:w="4961" w:type="dxa"/>
          </w:tcPr>
          <w:p w:rsidR="00D10C94" w:rsidRPr="00AB0EA0" w:rsidRDefault="00D10C94" w:rsidP="00F367FB">
            <w:pPr>
              <w:autoSpaceDE w:val="0"/>
              <w:autoSpaceDN w:val="0"/>
              <w:adjustRightInd w:val="0"/>
              <w:rPr>
                <w:rFonts w:asciiTheme="majorHAnsi" w:hAnsiTheme="majorHAnsi" w:cs="Calibri-Light"/>
                <w:sz w:val="24"/>
                <w:szCs w:val="24"/>
              </w:rPr>
            </w:pPr>
            <w:r w:rsidRPr="00AB0EA0">
              <w:rPr>
                <w:rFonts w:asciiTheme="majorHAnsi" w:hAnsiTheme="majorHAnsi" w:cs="Calibri-Light"/>
                <w:sz w:val="24"/>
                <w:szCs w:val="24"/>
              </w:rPr>
              <w:t>1. Organisation Structure</w:t>
            </w:r>
          </w:p>
        </w:tc>
      </w:tr>
      <w:tr w:rsidR="00D10C94" w:rsidRPr="00AB0EA0" w:rsidTr="00F367FB">
        <w:tc>
          <w:tcPr>
            <w:tcW w:w="4928" w:type="dxa"/>
          </w:tcPr>
          <w:p w:rsidR="00D10C94" w:rsidRPr="00AB0EA0" w:rsidRDefault="00D10C94" w:rsidP="00D10C94">
            <w:pPr>
              <w:pStyle w:val="ListParagraph"/>
              <w:numPr>
                <w:ilvl w:val="0"/>
                <w:numId w:val="18"/>
              </w:numPr>
              <w:autoSpaceDE w:val="0"/>
              <w:autoSpaceDN w:val="0"/>
              <w:adjustRightInd w:val="0"/>
              <w:jc w:val="both"/>
              <w:rPr>
                <w:rFonts w:asciiTheme="majorHAnsi" w:hAnsiTheme="majorHAnsi" w:cs="Calibri"/>
                <w:sz w:val="24"/>
                <w:szCs w:val="24"/>
              </w:rPr>
            </w:pPr>
            <w:r w:rsidRPr="00AB0EA0">
              <w:rPr>
                <w:rFonts w:asciiTheme="majorHAnsi" w:hAnsiTheme="majorHAnsi" w:cs="Calibri-Light"/>
                <w:color w:val="000000"/>
                <w:sz w:val="24"/>
                <w:szCs w:val="24"/>
              </w:rPr>
              <w:t>Stakeholder Map</w:t>
            </w:r>
          </w:p>
        </w:tc>
        <w:tc>
          <w:tcPr>
            <w:tcW w:w="4961" w:type="dxa"/>
          </w:tcPr>
          <w:p w:rsidR="00D10C94" w:rsidRPr="00AB0EA0" w:rsidRDefault="00D10C94" w:rsidP="00F367FB">
            <w:pPr>
              <w:autoSpaceDE w:val="0"/>
              <w:autoSpaceDN w:val="0"/>
              <w:adjustRightInd w:val="0"/>
              <w:rPr>
                <w:rFonts w:asciiTheme="majorHAnsi" w:hAnsiTheme="majorHAnsi" w:cs="Calibri-Light"/>
                <w:sz w:val="24"/>
                <w:szCs w:val="24"/>
              </w:rPr>
            </w:pPr>
            <w:r w:rsidRPr="00AB0EA0">
              <w:rPr>
                <w:rFonts w:asciiTheme="majorHAnsi" w:hAnsiTheme="majorHAnsi" w:cs="Calibri-Light"/>
                <w:sz w:val="24"/>
                <w:szCs w:val="24"/>
              </w:rPr>
              <w:t>2. Stakeholder Map</w:t>
            </w:r>
          </w:p>
        </w:tc>
      </w:tr>
      <w:tr w:rsidR="00D10C94" w:rsidRPr="00AB0EA0" w:rsidTr="00F367FB">
        <w:tc>
          <w:tcPr>
            <w:tcW w:w="4928" w:type="dxa"/>
          </w:tcPr>
          <w:p w:rsidR="00D10C94" w:rsidRPr="00AB0EA0" w:rsidRDefault="00D10C94" w:rsidP="00D10C94">
            <w:pPr>
              <w:pStyle w:val="ListParagraph"/>
              <w:numPr>
                <w:ilvl w:val="0"/>
                <w:numId w:val="18"/>
              </w:numPr>
              <w:autoSpaceDE w:val="0"/>
              <w:autoSpaceDN w:val="0"/>
              <w:adjustRightInd w:val="0"/>
              <w:jc w:val="both"/>
              <w:rPr>
                <w:rFonts w:asciiTheme="majorHAnsi" w:hAnsiTheme="majorHAnsi" w:cs="Calibri"/>
                <w:sz w:val="24"/>
                <w:szCs w:val="24"/>
              </w:rPr>
            </w:pPr>
            <w:r w:rsidRPr="00AB0EA0">
              <w:rPr>
                <w:rFonts w:asciiTheme="majorHAnsi" w:hAnsiTheme="majorHAnsi" w:cs="Calibri-Light"/>
                <w:color w:val="000000"/>
                <w:sz w:val="24"/>
                <w:szCs w:val="24"/>
              </w:rPr>
              <w:t>SWOT Analysis</w:t>
            </w:r>
          </w:p>
        </w:tc>
        <w:tc>
          <w:tcPr>
            <w:tcW w:w="4961" w:type="dxa"/>
          </w:tcPr>
          <w:p w:rsidR="00D10C94" w:rsidRPr="00AB0EA0" w:rsidRDefault="00D10C94" w:rsidP="00F367FB">
            <w:pPr>
              <w:autoSpaceDE w:val="0"/>
              <w:autoSpaceDN w:val="0"/>
              <w:adjustRightInd w:val="0"/>
              <w:rPr>
                <w:rFonts w:asciiTheme="majorHAnsi" w:hAnsiTheme="majorHAnsi" w:cs="Calibri-Light"/>
                <w:sz w:val="24"/>
                <w:szCs w:val="24"/>
              </w:rPr>
            </w:pPr>
            <w:r w:rsidRPr="00AB0EA0">
              <w:rPr>
                <w:rFonts w:asciiTheme="majorHAnsi" w:hAnsiTheme="majorHAnsi" w:cs="Calibri-Light"/>
                <w:sz w:val="24"/>
                <w:szCs w:val="24"/>
              </w:rPr>
              <w:t>3. SWOT Analysis</w:t>
            </w:r>
          </w:p>
        </w:tc>
      </w:tr>
      <w:tr w:rsidR="00D10C94" w:rsidRPr="00AB0EA0" w:rsidTr="00F367FB">
        <w:tc>
          <w:tcPr>
            <w:tcW w:w="4928" w:type="dxa"/>
          </w:tcPr>
          <w:p w:rsidR="00D10C94" w:rsidRPr="00AB0EA0" w:rsidRDefault="00D10C94" w:rsidP="00D10C94">
            <w:pPr>
              <w:autoSpaceDE w:val="0"/>
              <w:autoSpaceDN w:val="0"/>
              <w:adjustRightInd w:val="0"/>
              <w:jc w:val="both"/>
              <w:rPr>
                <w:rFonts w:asciiTheme="majorHAnsi" w:hAnsiTheme="majorHAnsi" w:cs="Calibri-Light"/>
                <w:color w:val="000000"/>
                <w:sz w:val="24"/>
                <w:szCs w:val="24"/>
              </w:rPr>
            </w:pPr>
            <w:r w:rsidRPr="00AB0EA0">
              <w:rPr>
                <w:rFonts w:asciiTheme="majorHAnsi" w:hAnsiTheme="majorHAnsi" w:cs="Calibri-Light"/>
                <w:color w:val="000000"/>
                <w:sz w:val="24"/>
                <w:szCs w:val="24"/>
              </w:rPr>
              <w:t xml:space="preserve">      C.SMART Goals</w:t>
            </w:r>
          </w:p>
        </w:tc>
        <w:tc>
          <w:tcPr>
            <w:tcW w:w="4961" w:type="dxa"/>
          </w:tcPr>
          <w:p w:rsidR="00D10C94" w:rsidRPr="00AB0EA0" w:rsidRDefault="00D10C94" w:rsidP="00F367FB">
            <w:pPr>
              <w:autoSpaceDE w:val="0"/>
              <w:autoSpaceDN w:val="0"/>
              <w:adjustRightInd w:val="0"/>
              <w:rPr>
                <w:rFonts w:asciiTheme="majorHAnsi" w:hAnsiTheme="majorHAnsi" w:cs="Calibri-Light"/>
                <w:sz w:val="24"/>
                <w:szCs w:val="24"/>
              </w:rPr>
            </w:pPr>
            <w:r w:rsidRPr="00AB0EA0">
              <w:rPr>
                <w:rFonts w:asciiTheme="majorHAnsi" w:hAnsiTheme="majorHAnsi" w:cs="Calibri-Light"/>
                <w:sz w:val="24"/>
                <w:szCs w:val="24"/>
              </w:rPr>
              <w:t>4. Value Chain Analysis &amp; Strategic Priorities</w:t>
            </w:r>
          </w:p>
        </w:tc>
      </w:tr>
      <w:tr w:rsidR="00D10C94" w:rsidRPr="00AB0EA0" w:rsidTr="00F367FB">
        <w:tc>
          <w:tcPr>
            <w:tcW w:w="4928" w:type="dxa"/>
          </w:tcPr>
          <w:p w:rsidR="00D10C94" w:rsidRPr="00AB0EA0" w:rsidRDefault="00D10C94" w:rsidP="00D10C94">
            <w:pPr>
              <w:autoSpaceDE w:val="0"/>
              <w:autoSpaceDN w:val="0"/>
              <w:adjustRightInd w:val="0"/>
              <w:jc w:val="both"/>
              <w:rPr>
                <w:rFonts w:asciiTheme="majorHAnsi" w:hAnsiTheme="majorHAnsi" w:cs="Calibri-Light"/>
                <w:color w:val="000000"/>
                <w:sz w:val="24"/>
                <w:szCs w:val="24"/>
              </w:rPr>
            </w:pPr>
            <w:r w:rsidRPr="00AB0EA0">
              <w:rPr>
                <w:rFonts w:asciiTheme="majorHAnsi" w:hAnsiTheme="majorHAnsi" w:cs="Calibri-Light"/>
                <w:color w:val="000000"/>
                <w:sz w:val="24"/>
                <w:szCs w:val="24"/>
              </w:rPr>
              <w:lastRenderedPageBreak/>
              <w:t xml:space="preserve">      D. Operating Plan</w:t>
            </w:r>
          </w:p>
        </w:tc>
        <w:tc>
          <w:tcPr>
            <w:tcW w:w="4961" w:type="dxa"/>
          </w:tcPr>
          <w:p w:rsidR="00D10C94" w:rsidRPr="00AB0EA0" w:rsidRDefault="00D10C94" w:rsidP="00F367FB">
            <w:pPr>
              <w:autoSpaceDE w:val="0"/>
              <w:autoSpaceDN w:val="0"/>
              <w:adjustRightInd w:val="0"/>
              <w:rPr>
                <w:rFonts w:asciiTheme="majorHAnsi" w:hAnsiTheme="majorHAnsi" w:cs="Calibri"/>
                <w:sz w:val="24"/>
                <w:szCs w:val="24"/>
              </w:rPr>
            </w:pPr>
            <w:r w:rsidRPr="00AB0EA0">
              <w:rPr>
                <w:rFonts w:asciiTheme="majorHAnsi" w:hAnsiTheme="majorHAnsi" w:cs="Calibri-Light"/>
                <w:sz w:val="24"/>
                <w:szCs w:val="24"/>
              </w:rPr>
              <w:t>C. SMART Goals</w:t>
            </w:r>
          </w:p>
        </w:tc>
      </w:tr>
      <w:tr w:rsidR="00D10C94" w:rsidRPr="00AB0EA0" w:rsidTr="00F367FB">
        <w:tc>
          <w:tcPr>
            <w:tcW w:w="4928" w:type="dxa"/>
          </w:tcPr>
          <w:p w:rsidR="00D10C94" w:rsidRPr="00AB0EA0" w:rsidRDefault="00D10C94" w:rsidP="00D10C94">
            <w:pPr>
              <w:autoSpaceDE w:val="0"/>
              <w:autoSpaceDN w:val="0"/>
              <w:adjustRightInd w:val="0"/>
              <w:jc w:val="both"/>
              <w:rPr>
                <w:rFonts w:asciiTheme="majorHAnsi" w:hAnsiTheme="majorHAnsi" w:cs="Calibri-Light"/>
                <w:color w:val="000000"/>
                <w:sz w:val="24"/>
                <w:szCs w:val="24"/>
              </w:rPr>
            </w:pPr>
            <w:r w:rsidRPr="00AB0EA0">
              <w:rPr>
                <w:rFonts w:asciiTheme="majorHAnsi" w:hAnsiTheme="majorHAnsi" w:cs="Calibri-Light"/>
                <w:color w:val="000000"/>
                <w:sz w:val="24"/>
                <w:szCs w:val="24"/>
              </w:rPr>
              <w:t xml:space="preserve">       E. Financial Plan</w:t>
            </w:r>
          </w:p>
        </w:tc>
        <w:tc>
          <w:tcPr>
            <w:tcW w:w="4961" w:type="dxa"/>
          </w:tcPr>
          <w:p w:rsidR="00D10C94" w:rsidRPr="00AB0EA0" w:rsidRDefault="00D10C94" w:rsidP="00F367FB">
            <w:pPr>
              <w:autoSpaceDE w:val="0"/>
              <w:autoSpaceDN w:val="0"/>
              <w:adjustRightInd w:val="0"/>
              <w:rPr>
                <w:rFonts w:asciiTheme="majorHAnsi" w:hAnsiTheme="majorHAnsi" w:cs="Calibri-Light"/>
                <w:sz w:val="24"/>
                <w:szCs w:val="24"/>
              </w:rPr>
            </w:pPr>
            <w:r w:rsidRPr="00AB0EA0">
              <w:rPr>
                <w:rFonts w:asciiTheme="majorHAnsi" w:hAnsiTheme="majorHAnsi" w:cs="Calibri-Light"/>
                <w:sz w:val="24"/>
                <w:szCs w:val="24"/>
              </w:rPr>
              <w:t>D. Operating Plan</w:t>
            </w:r>
          </w:p>
        </w:tc>
      </w:tr>
      <w:tr w:rsidR="00D10C94" w:rsidRPr="00AB0EA0" w:rsidTr="00F367FB">
        <w:tc>
          <w:tcPr>
            <w:tcW w:w="4928" w:type="dxa"/>
          </w:tcPr>
          <w:p w:rsidR="00D10C94" w:rsidRPr="00AB0EA0" w:rsidRDefault="00D10C94" w:rsidP="00D10C94">
            <w:pPr>
              <w:autoSpaceDE w:val="0"/>
              <w:autoSpaceDN w:val="0"/>
              <w:adjustRightInd w:val="0"/>
              <w:jc w:val="both"/>
              <w:rPr>
                <w:rFonts w:asciiTheme="majorHAnsi" w:hAnsiTheme="majorHAnsi" w:cs="Calibri"/>
                <w:sz w:val="24"/>
                <w:szCs w:val="24"/>
              </w:rPr>
            </w:pPr>
            <w:r w:rsidRPr="00AB0EA0">
              <w:rPr>
                <w:rFonts w:asciiTheme="majorHAnsi" w:hAnsiTheme="majorHAnsi" w:cs="Calibri-Light"/>
                <w:color w:val="000000"/>
                <w:sz w:val="24"/>
                <w:szCs w:val="24"/>
              </w:rPr>
              <w:t xml:space="preserve">          1. Consolidated Financial Statement</w:t>
            </w:r>
          </w:p>
        </w:tc>
        <w:tc>
          <w:tcPr>
            <w:tcW w:w="4961" w:type="dxa"/>
          </w:tcPr>
          <w:p w:rsidR="00D10C94" w:rsidRPr="00AB0EA0" w:rsidRDefault="00D10C94" w:rsidP="00F367FB">
            <w:pPr>
              <w:autoSpaceDE w:val="0"/>
              <w:autoSpaceDN w:val="0"/>
              <w:adjustRightInd w:val="0"/>
              <w:rPr>
                <w:rFonts w:asciiTheme="majorHAnsi" w:hAnsiTheme="majorHAnsi" w:cs="Calibri-Light"/>
                <w:sz w:val="24"/>
                <w:szCs w:val="24"/>
              </w:rPr>
            </w:pPr>
            <w:r w:rsidRPr="00AB0EA0">
              <w:rPr>
                <w:rFonts w:asciiTheme="majorHAnsi" w:hAnsiTheme="majorHAnsi" w:cs="Calibri-Light"/>
                <w:sz w:val="24"/>
                <w:szCs w:val="24"/>
              </w:rPr>
              <w:t>E. Financial Plan</w:t>
            </w:r>
          </w:p>
        </w:tc>
      </w:tr>
      <w:tr w:rsidR="00D10C94" w:rsidRPr="00D10C94" w:rsidTr="00F367FB">
        <w:tc>
          <w:tcPr>
            <w:tcW w:w="4928" w:type="dxa"/>
          </w:tcPr>
          <w:p w:rsidR="00D10C94" w:rsidRPr="00D10C94" w:rsidRDefault="00D10C94" w:rsidP="00D10C94">
            <w:pPr>
              <w:autoSpaceDE w:val="0"/>
              <w:autoSpaceDN w:val="0"/>
              <w:adjustRightInd w:val="0"/>
              <w:jc w:val="both"/>
              <w:rPr>
                <w:rFonts w:asciiTheme="majorHAnsi" w:hAnsiTheme="majorHAnsi" w:cs="Calibri-Light"/>
                <w:color w:val="000000"/>
                <w:sz w:val="24"/>
                <w:szCs w:val="24"/>
              </w:rPr>
            </w:pPr>
            <w:r w:rsidRPr="00D10C94">
              <w:rPr>
                <w:rFonts w:asciiTheme="majorHAnsi" w:hAnsiTheme="majorHAnsi" w:cs="Calibri-Light"/>
                <w:color w:val="000000"/>
                <w:sz w:val="24"/>
                <w:szCs w:val="24"/>
              </w:rPr>
              <w:t>2. Total Income</w:t>
            </w:r>
          </w:p>
        </w:tc>
        <w:tc>
          <w:tcPr>
            <w:tcW w:w="4961" w:type="dxa"/>
          </w:tcPr>
          <w:p w:rsidR="00D10C94" w:rsidRPr="00D10C94" w:rsidRDefault="00D10C94" w:rsidP="00D10C94">
            <w:pPr>
              <w:autoSpaceDE w:val="0"/>
              <w:autoSpaceDN w:val="0"/>
              <w:adjustRightInd w:val="0"/>
              <w:rPr>
                <w:rFonts w:asciiTheme="majorHAnsi" w:hAnsiTheme="majorHAnsi" w:cs="Calibri-Light"/>
                <w:sz w:val="24"/>
                <w:szCs w:val="24"/>
              </w:rPr>
            </w:pPr>
            <w:r w:rsidRPr="00D10C94">
              <w:rPr>
                <w:rFonts w:asciiTheme="majorHAnsi" w:hAnsiTheme="majorHAnsi" w:cs="Calibri-Light"/>
                <w:sz w:val="24"/>
                <w:szCs w:val="24"/>
              </w:rPr>
              <w:t>1. Consolidated Financial Statement</w:t>
            </w:r>
          </w:p>
        </w:tc>
      </w:tr>
      <w:tr w:rsidR="00D10C94" w:rsidRPr="00D10C94" w:rsidTr="00F367FB">
        <w:tc>
          <w:tcPr>
            <w:tcW w:w="4928" w:type="dxa"/>
          </w:tcPr>
          <w:p w:rsidR="00D10C94" w:rsidRPr="00D10C94" w:rsidRDefault="00D10C94" w:rsidP="00D10C94">
            <w:pPr>
              <w:autoSpaceDE w:val="0"/>
              <w:autoSpaceDN w:val="0"/>
              <w:adjustRightInd w:val="0"/>
              <w:jc w:val="both"/>
              <w:rPr>
                <w:rFonts w:asciiTheme="majorHAnsi" w:hAnsiTheme="majorHAnsi" w:cs="Calibri-Light"/>
                <w:color w:val="000000"/>
                <w:sz w:val="24"/>
                <w:szCs w:val="24"/>
              </w:rPr>
            </w:pPr>
            <w:r w:rsidRPr="00D10C94">
              <w:rPr>
                <w:rFonts w:asciiTheme="majorHAnsi" w:hAnsiTheme="majorHAnsi" w:cs="Calibri-Light"/>
                <w:color w:val="000000"/>
                <w:sz w:val="24"/>
                <w:szCs w:val="24"/>
              </w:rPr>
              <w:t>3. Total Expenses</w:t>
            </w:r>
          </w:p>
        </w:tc>
        <w:tc>
          <w:tcPr>
            <w:tcW w:w="4961" w:type="dxa"/>
          </w:tcPr>
          <w:p w:rsidR="00D10C94" w:rsidRPr="00D10C94" w:rsidRDefault="00D10C94" w:rsidP="00F367FB">
            <w:pPr>
              <w:autoSpaceDE w:val="0"/>
              <w:autoSpaceDN w:val="0"/>
              <w:adjustRightInd w:val="0"/>
              <w:rPr>
                <w:rFonts w:asciiTheme="majorHAnsi" w:hAnsiTheme="majorHAnsi" w:cs="Calibri-Light"/>
                <w:sz w:val="24"/>
                <w:szCs w:val="24"/>
              </w:rPr>
            </w:pPr>
            <w:r w:rsidRPr="00D10C94">
              <w:rPr>
                <w:rFonts w:asciiTheme="majorHAnsi" w:hAnsiTheme="majorHAnsi" w:cs="Calibri-Light"/>
                <w:sz w:val="24"/>
                <w:szCs w:val="24"/>
              </w:rPr>
              <w:t>2. Input Business</w:t>
            </w:r>
          </w:p>
        </w:tc>
      </w:tr>
      <w:tr w:rsidR="00D10C94" w:rsidRPr="00D10C94" w:rsidTr="00F367FB">
        <w:tc>
          <w:tcPr>
            <w:tcW w:w="4928" w:type="dxa"/>
          </w:tcPr>
          <w:p w:rsidR="00D10C94" w:rsidRPr="00D10C94" w:rsidRDefault="00D10C94" w:rsidP="00D10C94">
            <w:pPr>
              <w:autoSpaceDE w:val="0"/>
              <w:autoSpaceDN w:val="0"/>
              <w:adjustRightInd w:val="0"/>
              <w:jc w:val="both"/>
              <w:rPr>
                <w:rFonts w:asciiTheme="majorHAnsi" w:hAnsiTheme="majorHAnsi" w:cs="Calibri"/>
                <w:sz w:val="24"/>
                <w:szCs w:val="24"/>
              </w:rPr>
            </w:pPr>
            <w:r w:rsidRPr="00D10C94">
              <w:rPr>
                <w:rFonts w:asciiTheme="majorHAnsi" w:hAnsiTheme="majorHAnsi" w:cs="Calibri-Light"/>
                <w:color w:val="000000"/>
                <w:sz w:val="24"/>
                <w:szCs w:val="24"/>
              </w:rPr>
              <w:t>F. Identification of Risks and Plans for Mitigation</w:t>
            </w:r>
          </w:p>
        </w:tc>
        <w:tc>
          <w:tcPr>
            <w:tcW w:w="4961" w:type="dxa"/>
          </w:tcPr>
          <w:p w:rsidR="00D10C94" w:rsidRPr="00773FCB" w:rsidRDefault="00D10C94" w:rsidP="00773FCB">
            <w:pPr>
              <w:autoSpaceDE w:val="0"/>
              <w:autoSpaceDN w:val="0"/>
              <w:adjustRightInd w:val="0"/>
              <w:rPr>
                <w:rFonts w:asciiTheme="majorHAnsi" w:hAnsiTheme="majorHAnsi" w:cs="Calibri-Light"/>
                <w:sz w:val="24"/>
                <w:szCs w:val="24"/>
              </w:rPr>
            </w:pPr>
            <w:r w:rsidRPr="00D10C94">
              <w:rPr>
                <w:rFonts w:asciiTheme="majorHAnsi" w:hAnsiTheme="majorHAnsi" w:cs="Calibri-Light"/>
                <w:sz w:val="24"/>
                <w:szCs w:val="24"/>
              </w:rPr>
              <w:t>3. Output Busines</w:t>
            </w:r>
            <w:r w:rsidR="00773FCB">
              <w:rPr>
                <w:rFonts w:asciiTheme="majorHAnsi" w:hAnsiTheme="majorHAnsi" w:cs="Calibri-Light"/>
                <w:sz w:val="24"/>
                <w:szCs w:val="24"/>
              </w:rPr>
              <w:t>s</w:t>
            </w:r>
          </w:p>
        </w:tc>
      </w:tr>
      <w:tr w:rsidR="00D10C94" w:rsidRPr="00D10C94" w:rsidTr="00F367FB">
        <w:tc>
          <w:tcPr>
            <w:tcW w:w="4928" w:type="dxa"/>
          </w:tcPr>
          <w:p w:rsidR="00D10C94" w:rsidRPr="00D10C94" w:rsidRDefault="00D10C94" w:rsidP="00D10C94">
            <w:pPr>
              <w:autoSpaceDE w:val="0"/>
              <w:autoSpaceDN w:val="0"/>
              <w:adjustRightInd w:val="0"/>
              <w:jc w:val="both"/>
              <w:rPr>
                <w:rFonts w:asciiTheme="majorHAnsi" w:hAnsiTheme="majorHAnsi" w:cs="Calibri-Light"/>
                <w:color w:val="000000"/>
                <w:sz w:val="24"/>
                <w:szCs w:val="24"/>
              </w:rPr>
            </w:pPr>
            <w:r w:rsidRPr="00D10C94">
              <w:rPr>
                <w:rFonts w:asciiTheme="majorHAnsi" w:hAnsiTheme="majorHAnsi" w:cs="Calibri-Light"/>
                <w:color w:val="000000"/>
                <w:sz w:val="24"/>
                <w:szCs w:val="24"/>
              </w:rPr>
              <w:t>G. Monitoring and Review of Action Plans</w:t>
            </w:r>
          </w:p>
        </w:tc>
        <w:tc>
          <w:tcPr>
            <w:tcW w:w="4961" w:type="dxa"/>
          </w:tcPr>
          <w:p w:rsidR="00773FCB" w:rsidRPr="00D10C94" w:rsidRDefault="00773FCB" w:rsidP="00773FCB">
            <w:pPr>
              <w:autoSpaceDE w:val="0"/>
              <w:autoSpaceDN w:val="0"/>
              <w:adjustRightInd w:val="0"/>
              <w:rPr>
                <w:rFonts w:asciiTheme="majorHAnsi" w:hAnsiTheme="majorHAnsi" w:cs="Calibri-Light"/>
                <w:sz w:val="24"/>
                <w:szCs w:val="24"/>
              </w:rPr>
            </w:pPr>
            <w:r w:rsidRPr="00D10C94">
              <w:rPr>
                <w:rFonts w:asciiTheme="majorHAnsi" w:hAnsiTheme="majorHAnsi" w:cs="Calibri-Light"/>
                <w:sz w:val="24"/>
                <w:szCs w:val="24"/>
              </w:rPr>
              <w:t>4. Total Expenses</w:t>
            </w:r>
          </w:p>
          <w:p w:rsidR="00D10C94" w:rsidRPr="00D10C94" w:rsidRDefault="00D10C94" w:rsidP="00F367FB">
            <w:pPr>
              <w:autoSpaceDE w:val="0"/>
              <w:autoSpaceDN w:val="0"/>
              <w:adjustRightInd w:val="0"/>
              <w:rPr>
                <w:rFonts w:asciiTheme="majorHAnsi" w:hAnsiTheme="majorHAnsi" w:cs="Calibri"/>
                <w:sz w:val="24"/>
                <w:szCs w:val="24"/>
              </w:rPr>
            </w:pPr>
          </w:p>
        </w:tc>
      </w:tr>
      <w:tr w:rsidR="00D10C94" w:rsidRPr="00D10C94" w:rsidTr="00F367FB">
        <w:tc>
          <w:tcPr>
            <w:tcW w:w="4928" w:type="dxa"/>
          </w:tcPr>
          <w:p w:rsidR="00D10C94" w:rsidRDefault="00D10C94" w:rsidP="00D10C94">
            <w:pPr>
              <w:autoSpaceDE w:val="0"/>
              <w:autoSpaceDN w:val="0"/>
              <w:adjustRightInd w:val="0"/>
              <w:jc w:val="both"/>
              <w:rPr>
                <w:rFonts w:asciiTheme="majorHAnsi" w:hAnsiTheme="majorHAnsi" w:cs="Calibri-Light"/>
                <w:color w:val="000000"/>
                <w:sz w:val="24"/>
                <w:szCs w:val="24"/>
              </w:rPr>
            </w:pPr>
          </w:p>
        </w:tc>
        <w:tc>
          <w:tcPr>
            <w:tcW w:w="4961" w:type="dxa"/>
          </w:tcPr>
          <w:p w:rsidR="00D10C94" w:rsidRPr="00D10C94" w:rsidRDefault="00773FCB" w:rsidP="00F367FB">
            <w:pPr>
              <w:autoSpaceDE w:val="0"/>
              <w:autoSpaceDN w:val="0"/>
              <w:adjustRightInd w:val="0"/>
              <w:rPr>
                <w:rFonts w:asciiTheme="majorHAnsi" w:hAnsiTheme="majorHAnsi" w:cs="Calibri-Light"/>
                <w:color w:val="000000"/>
                <w:sz w:val="24"/>
                <w:szCs w:val="24"/>
              </w:rPr>
            </w:pPr>
            <w:r w:rsidRPr="00D10C94">
              <w:rPr>
                <w:rFonts w:asciiTheme="majorHAnsi" w:hAnsiTheme="majorHAnsi" w:cs="Calibri-Light"/>
                <w:color w:val="000000"/>
                <w:sz w:val="24"/>
                <w:szCs w:val="24"/>
              </w:rPr>
              <w:t xml:space="preserve">        F. Identification of Risks and Plans for Mitigation</w:t>
            </w:r>
          </w:p>
        </w:tc>
      </w:tr>
      <w:tr w:rsidR="00773FCB" w:rsidRPr="00D10C94" w:rsidTr="00F367FB">
        <w:tc>
          <w:tcPr>
            <w:tcW w:w="4928" w:type="dxa"/>
          </w:tcPr>
          <w:p w:rsidR="00773FCB" w:rsidRDefault="00773FCB" w:rsidP="00D10C94">
            <w:pPr>
              <w:autoSpaceDE w:val="0"/>
              <w:autoSpaceDN w:val="0"/>
              <w:adjustRightInd w:val="0"/>
              <w:jc w:val="both"/>
              <w:rPr>
                <w:rFonts w:asciiTheme="majorHAnsi" w:hAnsiTheme="majorHAnsi" w:cs="Calibri-Light"/>
                <w:color w:val="000000"/>
                <w:sz w:val="24"/>
                <w:szCs w:val="24"/>
              </w:rPr>
            </w:pPr>
          </w:p>
        </w:tc>
        <w:tc>
          <w:tcPr>
            <w:tcW w:w="4961" w:type="dxa"/>
          </w:tcPr>
          <w:p w:rsidR="00773FCB" w:rsidRPr="00D10C94" w:rsidRDefault="00773FCB" w:rsidP="00F367FB">
            <w:pPr>
              <w:autoSpaceDE w:val="0"/>
              <w:autoSpaceDN w:val="0"/>
              <w:adjustRightInd w:val="0"/>
              <w:rPr>
                <w:rFonts w:asciiTheme="majorHAnsi" w:hAnsiTheme="majorHAnsi" w:cs="Calibri-Light"/>
                <w:color w:val="000000"/>
                <w:sz w:val="24"/>
                <w:szCs w:val="24"/>
              </w:rPr>
            </w:pPr>
            <w:r w:rsidRPr="00D10C94">
              <w:rPr>
                <w:rFonts w:asciiTheme="majorHAnsi" w:hAnsiTheme="majorHAnsi" w:cs="Calibri-Light"/>
                <w:color w:val="000000"/>
                <w:sz w:val="24"/>
                <w:szCs w:val="24"/>
              </w:rPr>
              <w:t>G. Monitoring and Review of Action Plans</w:t>
            </w:r>
          </w:p>
        </w:tc>
      </w:tr>
    </w:tbl>
    <w:p w:rsidR="00B826C8" w:rsidRDefault="00AB0EA0" w:rsidP="00F367FB">
      <w:pPr>
        <w:tabs>
          <w:tab w:val="left" w:pos="1455"/>
          <w:tab w:val="left" w:pos="1800"/>
        </w:tabs>
        <w:autoSpaceDE w:val="0"/>
        <w:autoSpaceDN w:val="0"/>
        <w:adjustRightInd w:val="0"/>
        <w:spacing w:after="0" w:line="240" w:lineRule="auto"/>
        <w:rPr>
          <w:rFonts w:asciiTheme="majorHAnsi" w:hAnsiTheme="majorHAnsi" w:cs="Calibri-Light"/>
          <w:color w:val="000000"/>
          <w:sz w:val="24"/>
          <w:szCs w:val="24"/>
        </w:rPr>
      </w:pPr>
      <w:r w:rsidRPr="00F367FB">
        <w:rPr>
          <w:rFonts w:asciiTheme="majorHAnsi" w:hAnsiTheme="majorHAnsi" w:cs="Calibri-Light"/>
          <w:color w:val="000000"/>
          <w:sz w:val="24"/>
          <w:szCs w:val="24"/>
        </w:rPr>
        <w:t>There</w:t>
      </w:r>
      <w:r>
        <w:rPr>
          <w:rFonts w:asciiTheme="majorHAnsi" w:hAnsiTheme="majorHAnsi" w:cs="Calibri-Light"/>
          <w:color w:val="000000"/>
          <w:sz w:val="24"/>
          <w:szCs w:val="24"/>
        </w:rPr>
        <w:t>fore,</w:t>
      </w:r>
      <w:r w:rsidR="00F367FB">
        <w:rPr>
          <w:rFonts w:asciiTheme="majorHAnsi" w:hAnsiTheme="majorHAnsi" w:cs="Calibri-Light"/>
          <w:color w:val="000000"/>
          <w:sz w:val="24"/>
          <w:szCs w:val="24"/>
        </w:rPr>
        <w:t xml:space="preserve"> for </w:t>
      </w:r>
      <w:r w:rsidR="00F367FB" w:rsidRPr="00F367FB">
        <w:rPr>
          <w:rFonts w:asciiTheme="majorHAnsi" w:hAnsiTheme="majorHAnsi" w:cs="Calibri-Light"/>
          <w:color w:val="000000"/>
          <w:sz w:val="24"/>
          <w:szCs w:val="24"/>
        </w:rPr>
        <w:tab/>
      </w:r>
      <w:r w:rsidR="00F367FB">
        <w:rPr>
          <w:rFonts w:asciiTheme="majorHAnsi" w:hAnsiTheme="majorHAnsi" w:cs="Calibri-Light"/>
          <w:color w:val="000000"/>
          <w:sz w:val="24"/>
          <w:szCs w:val="24"/>
        </w:rPr>
        <w:t>successful planning it is quite essential that organisation have both work plan and business plan. All our BODs along with CEO prepare the business plan for the future course of action</w:t>
      </w:r>
      <w:r w:rsidR="0049580A">
        <w:rPr>
          <w:rFonts w:asciiTheme="majorHAnsi" w:hAnsiTheme="majorHAnsi" w:cs="Calibri-Light"/>
          <w:color w:val="000000"/>
          <w:sz w:val="24"/>
          <w:szCs w:val="24"/>
        </w:rPr>
        <w:t xml:space="preserve"> and send it to SHILP</w:t>
      </w:r>
      <w:r w:rsidR="00F367FB">
        <w:rPr>
          <w:rFonts w:asciiTheme="majorHAnsi" w:hAnsiTheme="majorHAnsi" w:cs="Calibri-Light"/>
          <w:color w:val="000000"/>
          <w:sz w:val="24"/>
          <w:szCs w:val="24"/>
        </w:rPr>
        <w:t xml:space="preserve">. </w:t>
      </w:r>
    </w:p>
    <w:p w:rsidR="00CF7FA1" w:rsidRDefault="00893F05" w:rsidP="00F367FB">
      <w:pPr>
        <w:tabs>
          <w:tab w:val="left" w:pos="1455"/>
          <w:tab w:val="left" w:pos="1800"/>
        </w:tabs>
        <w:autoSpaceDE w:val="0"/>
        <w:autoSpaceDN w:val="0"/>
        <w:adjustRightInd w:val="0"/>
        <w:spacing w:after="0" w:line="240" w:lineRule="auto"/>
        <w:rPr>
          <w:rFonts w:asciiTheme="majorHAnsi" w:hAnsiTheme="majorHAnsi" w:cs="Calibri-Light"/>
          <w:color w:val="000000"/>
          <w:sz w:val="24"/>
          <w:szCs w:val="24"/>
        </w:rPr>
      </w:pPr>
      <w:r w:rsidRPr="00AB0EA0">
        <w:rPr>
          <w:rFonts w:asciiTheme="majorHAnsi" w:hAnsiTheme="majorHAnsi" w:cs="Calibri-Light"/>
          <w:b/>
          <w:bCs/>
          <w:noProof/>
          <w:color w:val="000000"/>
          <w:sz w:val="28"/>
          <w:szCs w:val="28"/>
          <w:highlight w:val="yellow"/>
          <w:u w:val="single"/>
          <w:lang w:bidi="hi-IN"/>
        </w:rPr>
        <w:drawing>
          <wp:anchor distT="0" distB="0" distL="114300" distR="114300" simplePos="0" relativeHeight="251614208" behindDoc="1" locked="0" layoutInCell="1" allowOverlap="1" wp14:anchorId="4870379F" wp14:editId="14129F9D">
            <wp:simplePos x="0" y="0"/>
            <wp:positionH relativeFrom="column">
              <wp:posOffset>-181610</wp:posOffset>
            </wp:positionH>
            <wp:positionV relativeFrom="paragraph">
              <wp:posOffset>401955</wp:posOffset>
            </wp:positionV>
            <wp:extent cx="6229350" cy="2171700"/>
            <wp:effectExtent l="38100" t="57150" r="114300" b="95250"/>
            <wp:wrapTight wrapText="bothSides">
              <wp:wrapPolygon edited="0">
                <wp:start x="-132" y="-568"/>
                <wp:lineTo x="-132" y="22547"/>
                <wp:lineTo x="21864" y="22547"/>
                <wp:lineTo x="21930" y="22547"/>
                <wp:lineTo x="21996" y="21411"/>
                <wp:lineTo x="21996" y="-189"/>
                <wp:lineTo x="21864" y="-568"/>
                <wp:lineTo x="-132" y="-568"/>
              </wp:wrapPolygon>
            </wp:wrapTight>
            <wp:docPr id="93" name="Picture 93" descr="C:\Users\COMPAQ\Desktop\395ff6f9-a3e4-4f8d-930c-632f771dbb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COMPAQ\Desktop\395ff6f9-a3e4-4f8d-930c-632f771dbb31.jpg"/>
                    <pic:cNvPicPr>
                      <a:picLocks noChangeAspect="1" noChangeArrowheads="1"/>
                    </pic:cNvPicPr>
                  </pic:nvPicPr>
                  <pic:blipFill>
                    <a:blip r:embed="rId58"/>
                    <a:srcRect/>
                    <a:stretch>
                      <a:fillRect/>
                    </a:stretch>
                  </pic:blipFill>
                  <pic:spPr bwMode="auto">
                    <a:xfrm>
                      <a:off x="0" y="0"/>
                      <a:ext cx="6229350" cy="2171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F7FA1" w:rsidRPr="00AB0EA0" w:rsidRDefault="00CF7FA1" w:rsidP="00D93535">
      <w:pPr>
        <w:tabs>
          <w:tab w:val="left" w:pos="1455"/>
          <w:tab w:val="left" w:pos="1800"/>
        </w:tabs>
        <w:autoSpaceDE w:val="0"/>
        <w:autoSpaceDN w:val="0"/>
        <w:adjustRightInd w:val="0"/>
        <w:spacing w:after="0" w:line="240" w:lineRule="auto"/>
        <w:jc w:val="center"/>
        <w:rPr>
          <w:rFonts w:asciiTheme="majorHAnsi" w:hAnsiTheme="majorHAnsi" w:cs="Calibri-Light"/>
          <w:b/>
          <w:bCs/>
          <w:color w:val="000000"/>
          <w:sz w:val="28"/>
          <w:szCs w:val="28"/>
          <w:u w:val="single"/>
        </w:rPr>
      </w:pPr>
      <w:r w:rsidRPr="00AB0EA0">
        <w:rPr>
          <w:rFonts w:asciiTheme="majorHAnsi" w:hAnsiTheme="majorHAnsi" w:cs="Calibri-Light"/>
          <w:b/>
          <w:bCs/>
          <w:color w:val="000000"/>
          <w:sz w:val="28"/>
          <w:szCs w:val="28"/>
          <w:highlight w:val="yellow"/>
          <w:u w:val="single"/>
        </w:rPr>
        <w:t>Annual General Body Meeting:</w:t>
      </w:r>
    </w:p>
    <w:p w:rsidR="00CF7FA1" w:rsidRDefault="00C436BE" w:rsidP="005D579F">
      <w:pPr>
        <w:pStyle w:val="NoSpacing"/>
        <w:rPr>
          <w:b/>
          <w:bCs/>
          <w:sz w:val="32"/>
          <w:szCs w:val="32"/>
          <w:u w:val="single"/>
        </w:rPr>
      </w:pPr>
      <w:r>
        <w:rPr>
          <w:b/>
          <w:bCs/>
          <w:noProof/>
          <w:sz w:val="32"/>
          <w:szCs w:val="32"/>
          <w:u w:val="single"/>
          <w:lang w:bidi="or-IN"/>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32" type="#_x0000_t98" style="position:absolute;margin-left:-23.3pt;margin-top:-38pt;width:507.75pt;height:387.3pt;z-index:251692032" adj="3536" fillcolor="yellow">
            <v:textbox style="mso-next-textbox:#_x0000_s1032">
              <w:txbxContent>
                <w:p w:rsidR="009C1AF6" w:rsidRPr="00A3592B" w:rsidRDefault="009C1AF6" w:rsidP="00155A78">
                  <w:pPr>
                    <w:autoSpaceDE w:val="0"/>
                    <w:autoSpaceDN w:val="0"/>
                    <w:adjustRightInd w:val="0"/>
                    <w:spacing w:after="0" w:line="240" w:lineRule="auto"/>
                    <w:jc w:val="both"/>
                    <w:rPr>
                      <w:rFonts w:asciiTheme="majorHAnsi" w:hAnsiTheme="majorHAnsi" w:cs="Cambria"/>
                      <w:color w:val="000000"/>
                      <w:sz w:val="24"/>
                      <w:szCs w:val="24"/>
                    </w:rPr>
                  </w:pPr>
                  <w:r w:rsidRPr="00240C77">
                    <w:rPr>
                      <w:rFonts w:asciiTheme="majorHAnsi" w:hAnsiTheme="majorHAnsi" w:cs="Cambria"/>
                      <w:color w:val="000000"/>
                      <w:sz w:val="24"/>
                      <w:szCs w:val="24"/>
                    </w:rPr>
                    <w:t xml:space="preserve">Annual </w:t>
                  </w:r>
                  <w:r w:rsidRPr="00A3592B">
                    <w:rPr>
                      <w:rFonts w:asciiTheme="majorHAnsi" w:hAnsiTheme="majorHAnsi" w:cs="Cambria"/>
                      <w:color w:val="000000"/>
                      <w:sz w:val="24"/>
                      <w:szCs w:val="24"/>
                    </w:rPr>
                    <w:t>General</w:t>
                  </w:r>
                  <w:r w:rsidRPr="00240C77">
                    <w:rPr>
                      <w:rFonts w:asciiTheme="majorHAnsi" w:hAnsiTheme="majorHAnsi" w:cs="Cambria"/>
                      <w:color w:val="000000"/>
                      <w:sz w:val="24"/>
                      <w:szCs w:val="24"/>
                    </w:rPr>
                    <w:t xml:space="preserve"> body </w:t>
                  </w:r>
                  <w:r w:rsidRPr="00A3592B">
                    <w:rPr>
                      <w:rFonts w:asciiTheme="majorHAnsi" w:hAnsiTheme="majorHAnsi" w:cs="Cambria"/>
                      <w:color w:val="000000"/>
                      <w:sz w:val="24"/>
                      <w:szCs w:val="24"/>
                    </w:rPr>
                    <w:t xml:space="preserve">Meeting of Parikalpana Farmer Producer Company was organized at Jatipura on </w:t>
                  </w:r>
                  <w:r>
                    <w:rPr>
                      <w:rFonts w:asciiTheme="majorHAnsi" w:hAnsiTheme="majorHAnsi" w:cs="Cambria"/>
                      <w:color w:val="000000"/>
                      <w:sz w:val="24"/>
                      <w:szCs w:val="24"/>
                    </w:rPr>
                    <w:t>10.04.2023</w:t>
                  </w:r>
                  <w:r w:rsidRPr="00A3592B">
                    <w:rPr>
                      <w:rFonts w:asciiTheme="majorHAnsi" w:hAnsiTheme="majorHAnsi" w:cs="Cambria"/>
                      <w:color w:val="000000"/>
                      <w:sz w:val="24"/>
                      <w:szCs w:val="24"/>
                    </w:rPr>
                    <w:t xml:space="preserve"> This review meeting was supported by KVK Puri and Organized by NICRA, Bhubaneswar. Project Director of NICRA was the chief guest of this meeting and all the BOD and shareholders of Parikalpana FPCL joined in the meeting. In the review meeting there was a discussion on performance, development progress, marketing, Paddy purchasing, a specific process, and strategies of PFPCL. The focus of review meetings is to retrospect on how performance, whether it is personal or organizational, can be improved in the future. </w:t>
                  </w:r>
                </w:p>
                <w:p w:rsidR="009C1AF6" w:rsidRPr="00A3592B" w:rsidRDefault="009C1AF6" w:rsidP="00A3592B">
                  <w:pPr>
                    <w:autoSpaceDE w:val="0"/>
                    <w:autoSpaceDN w:val="0"/>
                    <w:adjustRightInd w:val="0"/>
                    <w:spacing w:after="0" w:line="240" w:lineRule="auto"/>
                    <w:rPr>
                      <w:rFonts w:asciiTheme="majorHAnsi" w:hAnsiTheme="majorHAnsi" w:cs="Cambria"/>
                      <w:color w:val="000000"/>
                      <w:sz w:val="24"/>
                      <w:szCs w:val="24"/>
                    </w:rPr>
                  </w:pPr>
                  <w:r w:rsidRPr="00A3592B">
                    <w:rPr>
                      <w:rFonts w:asciiTheme="majorHAnsi" w:hAnsiTheme="majorHAnsi" w:cs="Cambria"/>
                      <w:color w:val="000000"/>
                      <w:sz w:val="24"/>
                      <w:szCs w:val="24"/>
                    </w:rPr>
                    <w:t>Discussed points in th</w:t>
                  </w:r>
                  <w:r>
                    <w:rPr>
                      <w:rFonts w:asciiTheme="majorHAnsi" w:hAnsiTheme="majorHAnsi" w:cs="Cambria"/>
                      <w:color w:val="000000"/>
                      <w:sz w:val="24"/>
                      <w:szCs w:val="24"/>
                    </w:rPr>
                    <w:t>e review meeting are as follows:</w:t>
                  </w:r>
                </w:p>
                <w:p w:rsidR="009C1AF6" w:rsidRPr="00240C77" w:rsidRDefault="009C1AF6" w:rsidP="00240C77">
                  <w:pPr>
                    <w:pStyle w:val="ListParagraph"/>
                    <w:numPr>
                      <w:ilvl w:val="0"/>
                      <w:numId w:val="23"/>
                    </w:numPr>
                    <w:autoSpaceDE w:val="0"/>
                    <w:autoSpaceDN w:val="0"/>
                    <w:adjustRightInd w:val="0"/>
                    <w:spacing w:after="18" w:line="240" w:lineRule="auto"/>
                    <w:rPr>
                      <w:rFonts w:asciiTheme="majorHAnsi" w:hAnsiTheme="majorHAnsi" w:cs="Cambria"/>
                      <w:color w:val="000000"/>
                      <w:sz w:val="24"/>
                      <w:szCs w:val="24"/>
                    </w:rPr>
                  </w:pPr>
                  <w:r w:rsidRPr="00240C77">
                    <w:rPr>
                      <w:rFonts w:asciiTheme="majorHAnsi" w:hAnsiTheme="majorHAnsi" w:cs="Cambria"/>
                      <w:color w:val="000000"/>
                      <w:sz w:val="24"/>
                      <w:szCs w:val="24"/>
                    </w:rPr>
                    <w:t xml:space="preserve">The details of market linkage done for the FPOs/ FPCs listing the problem areas and remedy to overcome the problems. </w:t>
                  </w:r>
                </w:p>
                <w:p w:rsidR="009C1AF6" w:rsidRPr="00240C77" w:rsidRDefault="009C1AF6" w:rsidP="00240C77">
                  <w:pPr>
                    <w:autoSpaceDE w:val="0"/>
                    <w:autoSpaceDN w:val="0"/>
                    <w:adjustRightInd w:val="0"/>
                    <w:spacing w:after="18" w:line="240" w:lineRule="auto"/>
                    <w:rPr>
                      <w:rFonts w:asciiTheme="majorHAnsi" w:hAnsiTheme="majorHAnsi" w:cs="Cambria"/>
                      <w:color w:val="000000"/>
                      <w:sz w:val="24"/>
                      <w:szCs w:val="24"/>
                    </w:rPr>
                  </w:pPr>
                </w:p>
                <w:p w:rsidR="009C1AF6" w:rsidRPr="00240C77" w:rsidRDefault="009C1AF6" w:rsidP="00240C77">
                  <w:pPr>
                    <w:pStyle w:val="ListParagraph"/>
                    <w:numPr>
                      <w:ilvl w:val="0"/>
                      <w:numId w:val="22"/>
                    </w:numPr>
                    <w:autoSpaceDE w:val="0"/>
                    <w:autoSpaceDN w:val="0"/>
                    <w:adjustRightInd w:val="0"/>
                    <w:spacing w:after="18" w:line="240" w:lineRule="auto"/>
                    <w:rPr>
                      <w:rFonts w:asciiTheme="majorHAnsi" w:hAnsiTheme="majorHAnsi" w:cs="Cambria"/>
                      <w:color w:val="000000"/>
                      <w:sz w:val="24"/>
                      <w:szCs w:val="24"/>
                    </w:rPr>
                  </w:pPr>
                  <w:r w:rsidRPr="00240C77">
                    <w:rPr>
                      <w:rFonts w:asciiTheme="majorHAnsi" w:hAnsiTheme="majorHAnsi" w:cs="Cambria"/>
                      <w:color w:val="000000"/>
                      <w:sz w:val="24"/>
                      <w:szCs w:val="24"/>
                    </w:rPr>
                    <w:t xml:space="preserve">Convergence with the various schemes of the State Government. </w:t>
                  </w:r>
                </w:p>
                <w:p w:rsidR="009C1AF6" w:rsidRPr="00240C77" w:rsidRDefault="009C1AF6" w:rsidP="00240C77">
                  <w:pPr>
                    <w:pStyle w:val="ListParagraph"/>
                    <w:numPr>
                      <w:ilvl w:val="0"/>
                      <w:numId w:val="22"/>
                    </w:numPr>
                    <w:autoSpaceDE w:val="0"/>
                    <w:autoSpaceDN w:val="0"/>
                    <w:adjustRightInd w:val="0"/>
                    <w:spacing w:after="18" w:line="240" w:lineRule="auto"/>
                    <w:rPr>
                      <w:rFonts w:asciiTheme="majorHAnsi" w:hAnsiTheme="majorHAnsi" w:cs="Cambria"/>
                      <w:color w:val="000000"/>
                      <w:sz w:val="24"/>
                      <w:szCs w:val="24"/>
                    </w:rPr>
                  </w:pPr>
                  <w:r w:rsidRPr="00240C77">
                    <w:rPr>
                      <w:rFonts w:asciiTheme="majorHAnsi" w:hAnsiTheme="majorHAnsi" w:cs="Cambria"/>
                      <w:color w:val="000000"/>
                      <w:sz w:val="24"/>
                      <w:szCs w:val="24"/>
                    </w:rPr>
                    <w:t xml:space="preserve">Linkages done for the FPOs/ FPCs listing the problem areas and remedy to overcome the problems. </w:t>
                  </w:r>
                </w:p>
                <w:p w:rsidR="009C1AF6" w:rsidRPr="00240C77" w:rsidRDefault="009C1AF6" w:rsidP="00A3592B">
                  <w:pPr>
                    <w:pStyle w:val="ListParagraph"/>
                    <w:numPr>
                      <w:ilvl w:val="0"/>
                      <w:numId w:val="22"/>
                    </w:numPr>
                    <w:autoSpaceDE w:val="0"/>
                    <w:autoSpaceDN w:val="0"/>
                    <w:adjustRightInd w:val="0"/>
                    <w:spacing w:after="18" w:line="240" w:lineRule="auto"/>
                    <w:rPr>
                      <w:rFonts w:asciiTheme="majorHAnsi" w:hAnsiTheme="majorHAnsi" w:cs="Cambria"/>
                      <w:color w:val="000000"/>
                      <w:sz w:val="24"/>
                      <w:szCs w:val="24"/>
                    </w:rPr>
                  </w:pPr>
                  <w:r w:rsidRPr="00240C77">
                    <w:rPr>
                      <w:rFonts w:asciiTheme="majorHAnsi" w:hAnsiTheme="majorHAnsi" w:cs="Times New Roman"/>
                      <w:color w:val="000000"/>
                      <w:sz w:val="24"/>
                      <w:szCs w:val="24"/>
                    </w:rPr>
                    <w:t xml:space="preserve">Mobilization of Share Capital </w:t>
                  </w:r>
                </w:p>
                <w:p w:rsidR="009C1AF6" w:rsidRPr="00240C77" w:rsidRDefault="009C1AF6" w:rsidP="00240C77">
                  <w:pPr>
                    <w:pStyle w:val="ListParagraph"/>
                    <w:numPr>
                      <w:ilvl w:val="0"/>
                      <w:numId w:val="22"/>
                    </w:numPr>
                    <w:autoSpaceDE w:val="0"/>
                    <w:autoSpaceDN w:val="0"/>
                    <w:adjustRightInd w:val="0"/>
                    <w:spacing w:after="18" w:line="240" w:lineRule="auto"/>
                    <w:rPr>
                      <w:rFonts w:asciiTheme="majorHAnsi" w:hAnsiTheme="majorHAnsi" w:cs="Cambria"/>
                      <w:color w:val="000000"/>
                      <w:sz w:val="24"/>
                      <w:szCs w:val="24"/>
                    </w:rPr>
                  </w:pPr>
                  <w:r w:rsidRPr="00240C77">
                    <w:rPr>
                      <w:rFonts w:asciiTheme="majorHAnsi" w:hAnsiTheme="majorHAnsi" w:cs="Cambria"/>
                      <w:color w:val="000000"/>
                      <w:sz w:val="24"/>
                      <w:szCs w:val="24"/>
                    </w:rPr>
                    <w:t>Status of Equity Grant and Credit Guarantee applications.</w:t>
                  </w:r>
                </w:p>
                <w:p w:rsidR="009C1AF6" w:rsidRPr="00240C77" w:rsidRDefault="009C1AF6" w:rsidP="00240C77">
                  <w:pPr>
                    <w:pStyle w:val="ListParagraph"/>
                    <w:numPr>
                      <w:ilvl w:val="0"/>
                      <w:numId w:val="22"/>
                    </w:numPr>
                    <w:autoSpaceDE w:val="0"/>
                    <w:autoSpaceDN w:val="0"/>
                    <w:adjustRightInd w:val="0"/>
                    <w:spacing w:after="18" w:line="240" w:lineRule="auto"/>
                    <w:rPr>
                      <w:rFonts w:asciiTheme="majorHAnsi" w:hAnsiTheme="majorHAnsi" w:cs="Cambria"/>
                      <w:color w:val="000000"/>
                      <w:sz w:val="24"/>
                      <w:szCs w:val="24"/>
                    </w:rPr>
                  </w:pPr>
                  <w:r w:rsidRPr="00240C77">
                    <w:rPr>
                      <w:rFonts w:asciiTheme="majorHAnsi" w:hAnsiTheme="majorHAnsi" w:cs="Cambria"/>
                      <w:color w:val="000000"/>
                      <w:sz w:val="24"/>
                      <w:szCs w:val="24"/>
                    </w:rPr>
                    <w:t xml:space="preserve">Proposed interventions to strengthen FPCs. </w:t>
                  </w:r>
                </w:p>
                <w:p w:rsidR="009C1AF6" w:rsidRPr="00240C77" w:rsidRDefault="009C1AF6" w:rsidP="00240C77">
                  <w:pPr>
                    <w:pStyle w:val="ListParagraph"/>
                    <w:numPr>
                      <w:ilvl w:val="0"/>
                      <w:numId w:val="22"/>
                    </w:numPr>
                    <w:autoSpaceDE w:val="0"/>
                    <w:autoSpaceDN w:val="0"/>
                    <w:adjustRightInd w:val="0"/>
                    <w:spacing w:after="18" w:line="240" w:lineRule="auto"/>
                    <w:rPr>
                      <w:rFonts w:ascii="Cambria" w:hAnsi="Cambria" w:cs="Cambria"/>
                      <w:color w:val="000000"/>
                      <w:sz w:val="24"/>
                      <w:szCs w:val="24"/>
                    </w:rPr>
                  </w:pPr>
                  <w:r w:rsidRPr="00240C77">
                    <w:rPr>
                      <w:rFonts w:ascii="Cambria" w:hAnsi="Cambria" w:cs="Cambria"/>
                      <w:color w:val="000000"/>
                      <w:sz w:val="24"/>
                      <w:szCs w:val="24"/>
                    </w:rPr>
                    <w:t xml:space="preserve">Business plan </w:t>
                  </w:r>
                </w:p>
                <w:p w:rsidR="009C1AF6" w:rsidRDefault="009C1AF6"/>
              </w:txbxContent>
            </v:textbox>
          </v:shape>
        </w:pict>
      </w:r>
    </w:p>
    <w:p w:rsidR="00CF7FA1" w:rsidRDefault="00CF7FA1" w:rsidP="005D579F">
      <w:pPr>
        <w:pStyle w:val="NoSpacing"/>
        <w:rPr>
          <w:b/>
          <w:bCs/>
          <w:sz w:val="32"/>
          <w:szCs w:val="32"/>
          <w:u w:val="single"/>
        </w:rPr>
      </w:pPr>
    </w:p>
    <w:p w:rsidR="00CF7FA1" w:rsidRDefault="00CF7FA1" w:rsidP="005D579F">
      <w:pPr>
        <w:pStyle w:val="NoSpacing"/>
        <w:rPr>
          <w:b/>
          <w:bCs/>
          <w:sz w:val="32"/>
          <w:szCs w:val="32"/>
          <w:u w:val="single"/>
        </w:rPr>
      </w:pPr>
    </w:p>
    <w:p w:rsidR="00CF7FA1" w:rsidRDefault="00CF7FA1" w:rsidP="005D579F">
      <w:pPr>
        <w:pStyle w:val="NoSpacing"/>
        <w:rPr>
          <w:b/>
          <w:bCs/>
          <w:sz w:val="32"/>
          <w:szCs w:val="32"/>
          <w:u w:val="single"/>
        </w:rPr>
      </w:pPr>
    </w:p>
    <w:p w:rsidR="00CF7FA1" w:rsidRDefault="00CF7FA1" w:rsidP="005D579F">
      <w:pPr>
        <w:pStyle w:val="NoSpacing"/>
        <w:rPr>
          <w:b/>
          <w:bCs/>
          <w:sz w:val="32"/>
          <w:szCs w:val="32"/>
          <w:u w:val="single"/>
        </w:rPr>
      </w:pPr>
    </w:p>
    <w:p w:rsidR="00CF7FA1" w:rsidRDefault="00CF7FA1" w:rsidP="005D579F">
      <w:pPr>
        <w:pStyle w:val="NoSpacing"/>
        <w:rPr>
          <w:b/>
          <w:bCs/>
          <w:sz w:val="32"/>
          <w:szCs w:val="32"/>
          <w:u w:val="single"/>
        </w:rPr>
      </w:pPr>
    </w:p>
    <w:p w:rsidR="00CF7FA1" w:rsidRDefault="00CF7FA1" w:rsidP="005D579F">
      <w:pPr>
        <w:pStyle w:val="NoSpacing"/>
        <w:rPr>
          <w:b/>
          <w:bCs/>
          <w:sz w:val="32"/>
          <w:szCs w:val="32"/>
          <w:u w:val="single"/>
        </w:rPr>
      </w:pPr>
    </w:p>
    <w:p w:rsidR="00CF7FA1" w:rsidRDefault="00CF7FA1" w:rsidP="005D579F">
      <w:pPr>
        <w:pStyle w:val="NoSpacing"/>
        <w:rPr>
          <w:b/>
          <w:bCs/>
          <w:sz w:val="32"/>
          <w:szCs w:val="32"/>
          <w:u w:val="single"/>
        </w:rPr>
      </w:pPr>
    </w:p>
    <w:p w:rsidR="00CF7FA1" w:rsidRDefault="00CF7FA1" w:rsidP="005D579F">
      <w:pPr>
        <w:pStyle w:val="NoSpacing"/>
        <w:rPr>
          <w:b/>
          <w:bCs/>
          <w:sz w:val="32"/>
          <w:szCs w:val="32"/>
          <w:u w:val="single"/>
        </w:rPr>
      </w:pPr>
    </w:p>
    <w:p w:rsidR="00CF7FA1" w:rsidRDefault="00CF7FA1" w:rsidP="005D579F">
      <w:pPr>
        <w:pStyle w:val="NoSpacing"/>
        <w:rPr>
          <w:b/>
          <w:bCs/>
          <w:sz w:val="32"/>
          <w:szCs w:val="32"/>
          <w:u w:val="single"/>
        </w:rPr>
      </w:pPr>
    </w:p>
    <w:p w:rsidR="00CF7FA1" w:rsidRDefault="00CF7FA1" w:rsidP="005D579F">
      <w:pPr>
        <w:pStyle w:val="NoSpacing"/>
        <w:rPr>
          <w:b/>
          <w:bCs/>
          <w:sz w:val="32"/>
          <w:szCs w:val="32"/>
          <w:u w:val="single"/>
        </w:rPr>
      </w:pPr>
    </w:p>
    <w:p w:rsidR="00CF7FA1" w:rsidRDefault="00CF7FA1" w:rsidP="005D579F">
      <w:pPr>
        <w:pStyle w:val="NoSpacing"/>
        <w:rPr>
          <w:b/>
          <w:bCs/>
          <w:sz w:val="32"/>
          <w:szCs w:val="32"/>
          <w:u w:val="single"/>
        </w:rPr>
      </w:pPr>
    </w:p>
    <w:p w:rsidR="00CF7FA1" w:rsidRDefault="00CF7FA1" w:rsidP="005D579F">
      <w:pPr>
        <w:pStyle w:val="NoSpacing"/>
        <w:rPr>
          <w:b/>
          <w:bCs/>
          <w:sz w:val="32"/>
          <w:szCs w:val="32"/>
          <w:u w:val="single"/>
        </w:rPr>
      </w:pPr>
    </w:p>
    <w:p w:rsidR="009F2D07" w:rsidRPr="00CF7FA1" w:rsidRDefault="009F2D07" w:rsidP="005D579F">
      <w:pPr>
        <w:pStyle w:val="NoSpacing"/>
        <w:rPr>
          <w:b/>
          <w:bCs/>
          <w:sz w:val="32"/>
          <w:szCs w:val="32"/>
          <w:u w:val="single"/>
        </w:rPr>
      </w:pPr>
    </w:p>
    <w:p w:rsidR="004F01B6" w:rsidRDefault="004F01B6" w:rsidP="004F01B6">
      <w:pPr>
        <w:pStyle w:val="NoSpacing"/>
        <w:tabs>
          <w:tab w:val="left" w:pos="1065"/>
        </w:tabs>
      </w:pPr>
    </w:p>
    <w:p w:rsidR="00C951BE" w:rsidRPr="004F01B6" w:rsidRDefault="001E7E7F" w:rsidP="004F01B6">
      <w:pPr>
        <w:pStyle w:val="NoSpacing"/>
        <w:tabs>
          <w:tab w:val="left" w:pos="1065"/>
        </w:tabs>
      </w:pPr>
      <w:r w:rsidRPr="001E7E7F">
        <w:rPr>
          <w:rFonts w:asciiTheme="majorHAnsi" w:hAnsiTheme="majorHAnsi"/>
          <w:b/>
          <w:bCs/>
          <w:sz w:val="32"/>
          <w:szCs w:val="32"/>
          <w:u w:val="single"/>
        </w:rPr>
        <w:t>Vasundhara</w:t>
      </w:r>
      <w:r w:rsidR="00600657" w:rsidRPr="001E7E7F">
        <w:rPr>
          <w:rFonts w:asciiTheme="majorHAnsi" w:hAnsiTheme="majorHAnsi"/>
          <w:b/>
          <w:bCs/>
          <w:sz w:val="32"/>
          <w:szCs w:val="32"/>
          <w:u w:val="single"/>
        </w:rPr>
        <w:t>Visit</w:t>
      </w:r>
      <w:r w:rsidR="00600657" w:rsidRPr="00600657">
        <w:rPr>
          <w:sz w:val="36"/>
          <w:szCs w:val="36"/>
          <w:u w:val="single"/>
        </w:rPr>
        <w:t xml:space="preserve"> :-</w:t>
      </w:r>
    </w:p>
    <w:p w:rsidR="00320F6E" w:rsidRDefault="0053430C" w:rsidP="00F62567">
      <w:pPr>
        <w:rPr>
          <w:color w:val="FF0000"/>
          <w:sz w:val="28"/>
          <w:szCs w:val="28"/>
        </w:rPr>
      </w:pPr>
      <w:r>
        <w:rPr>
          <w:noProof/>
          <w:color w:val="FF0000"/>
          <w:sz w:val="28"/>
          <w:szCs w:val="28"/>
          <w:lang w:bidi="hi-IN"/>
        </w:rPr>
        <w:drawing>
          <wp:anchor distT="0" distB="0" distL="114300" distR="114300" simplePos="0" relativeHeight="251657216" behindDoc="1" locked="0" layoutInCell="1" allowOverlap="1" wp14:anchorId="1179251A" wp14:editId="6F910D24">
            <wp:simplePos x="0" y="0"/>
            <wp:positionH relativeFrom="column">
              <wp:posOffset>3295015</wp:posOffset>
            </wp:positionH>
            <wp:positionV relativeFrom="paragraph">
              <wp:posOffset>101600</wp:posOffset>
            </wp:positionV>
            <wp:extent cx="2590800" cy="1971675"/>
            <wp:effectExtent l="76200" t="76200" r="114300" b="123825"/>
            <wp:wrapTight wrapText="bothSides">
              <wp:wrapPolygon edited="0">
                <wp:start x="-318" y="-835"/>
                <wp:lineTo x="-635" y="-626"/>
                <wp:lineTo x="-635" y="22122"/>
                <wp:lineTo x="-318" y="22957"/>
                <wp:lineTo x="22235" y="22957"/>
                <wp:lineTo x="22235" y="22748"/>
                <wp:lineTo x="22553" y="19617"/>
                <wp:lineTo x="22553" y="2713"/>
                <wp:lineTo x="22235" y="-417"/>
                <wp:lineTo x="22235" y="-835"/>
                <wp:lineTo x="-318" y="-835"/>
              </wp:wrapPolygon>
            </wp:wrapTight>
            <wp:docPr id="15" name="Picture 15" descr="C:\Users\COMPAQ\Desktop\98de3bfd-87be-43c1-b553-3633f3d99b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OMPAQ\Desktop\98de3bfd-87be-43c1-b553-3633f3d99b94.jpg"/>
                    <pic:cNvPicPr>
                      <a:picLocks noChangeAspect="1" noChangeArrowheads="1"/>
                    </pic:cNvPicPr>
                  </pic:nvPicPr>
                  <pic:blipFill>
                    <a:blip r:embed="rId59" cstate="print"/>
                    <a:srcRect/>
                    <a:stretch>
                      <a:fillRect/>
                    </a:stretch>
                  </pic:blipFill>
                  <pic:spPr bwMode="auto">
                    <a:xfrm>
                      <a:off x="0" y="0"/>
                      <a:ext cx="2590800" cy="1971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00657">
        <w:rPr>
          <w:noProof/>
          <w:color w:val="FF0000"/>
          <w:sz w:val="28"/>
          <w:szCs w:val="28"/>
          <w:lang w:bidi="hi-IN"/>
        </w:rPr>
        <w:drawing>
          <wp:anchor distT="0" distB="0" distL="114300" distR="114300" simplePos="0" relativeHeight="251656192" behindDoc="1" locked="0" layoutInCell="1" allowOverlap="1">
            <wp:simplePos x="0" y="0"/>
            <wp:positionH relativeFrom="column">
              <wp:posOffset>104140</wp:posOffset>
            </wp:positionH>
            <wp:positionV relativeFrom="paragraph">
              <wp:posOffset>102235</wp:posOffset>
            </wp:positionV>
            <wp:extent cx="2628900" cy="1971675"/>
            <wp:effectExtent l="38100" t="57150" r="114300" b="104775"/>
            <wp:wrapTight wrapText="bothSides">
              <wp:wrapPolygon edited="0">
                <wp:start x="-313" y="-626"/>
                <wp:lineTo x="-313" y="22748"/>
                <wp:lineTo x="22226" y="22748"/>
                <wp:lineTo x="22383" y="22748"/>
                <wp:lineTo x="22539" y="21496"/>
                <wp:lineTo x="22539" y="-209"/>
                <wp:lineTo x="22226" y="-626"/>
                <wp:lineTo x="-313" y="-626"/>
              </wp:wrapPolygon>
            </wp:wrapTight>
            <wp:docPr id="12" name="Picture 14" descr="C:\Users\COMPAQ\Desktop\6c657218-a25d-44b5-9693-9dc64b7eef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OMPAQ\Desktop\6c657218-a25d-44b5-9693-9dc64b7eef79.jpg"/>
                    <pic:cNvPicPr>
                      <a:picLocks noChangeAspect="1" noChangeArrowheads="1"/>
                    </pic:cNvPicPr>
                  </pic:nvPicPr>
                  <pic:blipFill>
                    <a:blip r:embed="rId60" cstate="print"/>
                    <a:srcRect/>
                    <a:stretch>
                      <a:fillRect/>
                    </a:stretch>
                  </pic:blipFill>
                  <pic:spPr bwMode="auto">
                    <a:xfrm>
                      <a:off x="0" y="0"/>
                      <a:ext cx="2628900" cy="1971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D6798" w:rsidRDefault="001D6798" w:rsidP="00F62567">
      <w:pPr>
        <w:rPr>
          <w:color w:val="FF0000"/>
          <w:sz w:val="28"/>
          <w:szCs w:val="28"/>
        </w:rPr>
      </w:pPr>
    </w:p>
    <w:p w:rsidR="00D93535" w:rsidRDefault="00D93535" w:rsidP="00F62567">
      <w:pPr>
        <w:rPr>
          <w:color w:val="FF0000"/>
          <w:sz w:val="28"/>
          <w:szCs w:val="28"/>
        </w:rPr>
      </w:pPr>
    </w:p>
    <w:p w:rsidR="00D93535" w:rsidRDefault="00D93535" w:rsidP="00F62567">
      <w:pPr>
        <w:rPr>
          <w:color w:val="FF0000"/>
          <w:sz w:val="28"/>
          <w:szCs w:val="28"/>
        </w:rPr>
      </w:pPr>
    </w:p>
    <w:p w:rsidR="00D93535" w:rsidRDefault="00D93535" w:rsidP="00F62567">
      <w:pPr>
        <w:rPr>
          <w:color w:val="FF0000"/>
          <w:sz w:val="28"/>
          <w:szCs w:val="28"/>
        </w:rPr>
      </w:pPr>
    </w:p>
    <w:p w:rsidR="00D93535" w:rsidRDefault="00C436BE" w:rsidP="00F62567">
      <w:pPr>
        <w:rPr>
          <w:color w:val="FF0000"/>
          <w:sz w:val="28"/>
          <w:szCs w:val="28"/>
        </w:rPr>
      </w:pPr>
      <w:r>
        <w:rPr>
          <w:noProof/>
          <w:color w:val="FF0000"/>
          <w:sz w:val="28"/>
          <w:szCs w:val="28"/>
        </w:rPr>
        <w:pict>
          <v:roundrect id="_x0000_s1040" style="position:absolute;margin-left:-253.85pt;margin-top:22.5pt;width:509.25pt;height:522.75pt;z-index:251693056" arcsize="10923f" fillcolor="#00b0f0">
            <v:textbox>
              <w:txbxContent>
                <w:p w:rsidR="009C1AF6" w:rsidRPr="001E7E7F" w:rsidRDefault="009C1AF6" w:rsidP="00271847">
                  <w:pPr>
                    <w:pStyle w:val="NoSpacing"/>
                    <w:jc w:val="both"/>
                    <w:rPr>
                      <w:rFonts w:asciiTheme="majorHAnsi" w:hAnsiTheme="majorHAnsi"/>
                      <w:color w:val="FFFFFF" w:themeColor="background1"/>
                      <w:sz w:val="32"/>
                      <w:szCs w:val="32"/>
                    </w:rPr>
                  </w:pPr>
                  <w:r>
                    <w:br/>
                  </w:r>
                  <w:r w:rsidRPr="001E7E7F">
                    <w:rPr>
                      <w:rFonts w:asciiTheme="majorHAnsi" w:hAnsiTheme="majorHAnsi"/>
                      <w:color w:val="FFFFFF" w:themeColor="background1"/>
                      <w:sz w:val="32"/>
                      <w:szCs w:val="32"/>
                    </w:rPr>
                    <w:t xml:space="preserve">Vasundhara is an Action Research &amp; Policy Advocacy Organisation working on Natural Resources Governance, Conservation, and Sustainable Livelihoods. It works for </w:t>
                  </w:r>
                </w:p>
                <w:p w:rsidR="009C1AF6" w:rsidRPr="001E7E7F" w:rsidRDefault="009C1AF6" w:rsidP="00155A78">
                  <w:pPr>
                    <w:pStyle w:val="NoSpacing"/>
                    <w:numPr>
                      <w:ilvl w:val="0"/>
                      <w:numId w:val="24"/>
                    </w:numPr>
                    <w:jc w:val="both"/>
                    <w:rPr>
                      <w:rFonts w:asciiTheme="majorHAnsi" w:hAnsiTheme="majorHAnsi"/>
                      <w:color w:val="FFFFFF" w:themeColor="background1"/>
                      <w:sz w:val="28"/>
                      <w:szCs w:val="28"/>
                    </w:rPr>
                  </w:pPr>
                  <w:r w:rsidRPr="001E7E7F">
                    <w:rPr>
                      <w:rFonts w:asciiTheme="majorHAnsi" w:hAnsiTheme="majorHAnsi"/>
                      <w:color w:val="FFFFFF" w:themeColor="background1"/>
                      <w:sz w:val="28"/>
                      <w:szCs w:val="28"/>
                    </w:rPr>
                    <w:t>Tenurial Security</w:t>
                  </w:r>
                </w:p>
                <w:p w:rsidR="009C1AF6" w:rsidRPr="001E7E7F" w:rsidRDefault="009C1AF6" w:rsidP="00155A78">
                  <w:pPr>
                    <w:pStyle w:val="NoSpacing"/>
                    <w:jc w:val="both"/>
                    <w:rPr>
                      <w:rFonts w:asciiTheme="majorHAnsi" w:hAnsiTheme="majorHAnsi"/>
                      <w:color w:val="FFFFFF" w:themeColor="background1"/>
                      <w:sz w:val="28"/>
                      <w:szCs w:val="28"/>
                    </w:rPr>
                  </w:pPr>
                  <w:r w:rsidRPr="001E7E7F">
                    <w:rPr>
                      <w:rFonts w:asciiTheme="majorHAnsi" w:hAnsiTheme="majorHAnsi"/>
                      <w:color w:val="FFFFFF" w:themeColor="background1"/>
                      <w:sz w:val="28"/>
                      <w:szCs w:val="28"/>
                    </w:rPr>
                    <w:t>One of Vasundhara's core areas of work is facilitating vesting of Legal Rights (land title) in collaboration with the community using the empowering legislation of Forest Rights Act, 2006.</w:t>
                  </w:r>
                </w:p>
                <w:p w:rsidR="009C1AF6" w:rsidRPr="001E7E7F" w:rsidRDefault="009C1AF6" w:rsidP="00155A78">
                  <w:pPr>
                    <w:pStyle w:val="NoSpacing"/>
                    <w:jc w:val="both"/>
                    <w:rPr>
                      <w:rFonts w:asciiTheme="majorHAnsi" w:hAnsiTheme="majorHAnsi"/>
                      <w:color w:val="FFFFFF" w:themeColor="background1"/>
                      <w:sz w:val="28"/>
                      <w:szCs w:val="28"/>
                    </w:rPr>
                  </w:pPr>
                </w:p>
                <w:p w:rsidR="009C1AF6" w:rsidRPr="001E7E7F" w:rsidRDefault="009C1AF6" w:rsidP="00271847">
                  <w:pPr>
                    <w:pStyle w:val="NoSpacing"/>
                    <w:numPr>
                      <w:ilvl w:val="0"/>
                      <w:numId w:val="24"/>
                    </w:numPr>
                    <w:rPr>
                      <w:rFonts w:asciiTheme="majorHAnsi" w:hAnsiTheme="majorHAnsi"/>
                      <w:color w:val="FFFFFF" w:themeColor="background1"/>
                      <w:sz w:val="28"/>
                      <w:szCs w:val="28"/>
                    </w:rPr>
                  </w:pPr>
                  <w:r w:rsidRPr="001E7E7F">
                    <w:rPr>
                      <w:rFonts w:asciiTheme="majorHAnsi" w:hAnsiTheme="majorHAnsi"/>
                      <w:color w:val="FFFFFF" w:themeColor="background1"/>
                      <w:sz w:val="28"/>
                      <w:szCs w:val="28"/>
                    </w:rPr>
                    <w:t>Economic Security</w:t>
                  </w:r>
                </w:p>
                <w:p w:rsidR="009C1AF6" w:rsidRPr="001E7E7F" w:rsidRDefault="009C1AF6" w:rsidP="00155A78">
                  <w:pPr>
                    <w:pStyle w:val="NoSpacing"/>
                    <w:jc w:val="both"/>
                    <w:rPr>
                      <w:rFonts w:asciiTheme="majorHAnsi" w:hAnsiTheme="majorHAnsi"/>
                      <w:color w:val="FFFFFF" w:themeColor="background1"/>
                      <w:sz w:val="28"/>
                      <w:szCs w:val="28"/>
                    </w:rPr>
                  </w:pPr>
                  <w:r w:rsidRPr="001E7E7F">
                    <w:rPr>
                      <w:rFonts w:asciiTheme="majorHAnsi" w:hAnsiTheme="majorHAnsi"/>
                      <w:color w:val="FFFFFF" w:themeColor="background1"/>
                      <w:sz w:val="28"/>
                      <w:szCs w:val="28"/>
                    </w:rPr>
                    <w:t>We believe in realising economic sustainability through better management of our forest produce, democratisation of our natural resources to strengthen livelihoods and enhance economic opportunities.</w:t>
                  </w:r>
                </w:p>
                <w:p w:rsidR="009C1AF6" w:rsidRPr="001E7E7F" w:rsidRDefault="009C1AF6" w:rsidP="00271847">
                  <w:pPr>
                    <w:pStyle w:val="NoSpacing"/>
                    <w:rPr>
                      <w:rFonts w:asciiTheme="majorHAnsi" w:hAnsiTheme="majorHAnsi"/>
                      <w:color w:val="FFFFFF" w:themeColor="background1"/>
                      <w:sz w:val="28"/>
                      <w:szCs w:val="28"/>
                    </w:rPr>
                  </w:pPr>
                </w:p>
                <w:p w:rsidR="009C1AF6" w:rsidRPr="001E7E7F" w:rsidRDefault="009C1AF6" w:rsidP="00271847">
                  <w:pPr>
                    <w:pStyle w:val="NoSpacing"/>
                    <w:numPr>
                      <w:ilvl w:val="0"/>
                      <w:numId w:val="24"/>
                    </w:numPr>
                    <w:rPr>
                      <w:rFonts w:asciiTheme="majorHAnsi" w:hAnsiTheme="majorHAnsi"/>
                      <w:color w:val="FFFFFF" w:themeColor="background1"/>
                      <w:sz w:val="28"/>
                      <w:szCs w:val="28"/>
                    </w:rPr>
                  </w:pPr>
                  <w:r w:rsidRPr="001E7E7F">
                    <w:rPr>
                      <w:rFonts w:asciiTheme="majorHAnsi" w:hAnsiTheme="majorHAnsi"/>
                      <w:color w:val="FFFFFF" w:themeColor="background1"/>
                      <w:sz w:val="28"/>
                      <w:szCs w:val="28"/>
                    </w:rPr>
                    <w:t>Ecological Security</w:t>
                  </w:r>
                </w:p>
                <w:p w:rsidR="009C1AF6" w:rsidRPr="001E7E7F" w:rsidRDefault="009C1AF6" w:rsidP="00155A78">
                  <w:pPr>
                    <w:pStyle w:val="NoSpacing"/>
                    <w:jc w:val="both"/>
                    <w:rPr>
                      <w:rFonts w:asciiTheme="majorHAnsi" w:hAnsiTheme="majorHAnsi"/>
                      <w:color w:val="FFFFFF" w:themeColor="background1"/>
                      <w:sz w:val="28"/>
                      <w:szCs w:val="28"/>
                    </w:rPr>
                  </w:pPr>
                  <w:r w:rsidRPr="001E7E7F">
                    <w:rPr>
                      <w:rFonts w:asciiTheme="majorHAnsi" w:hAnsiTheme="majorHAnsi"/>
                      <w:color w:val="FFFFFF" w:themeColor="background1"/>
                      <w:sz w:val="28"/>
                      <w:szCs w:val="28"/>
                    </w:rPr>
                    <w:t>We believe in ecosystem resilience and protecting the rights and needs of the most vulnerable through regenerating and conserving forests.</w:t>
                  </w:r>
                </w:p>
                <w:p w:rsidR="009C1AF6" w:rsidRPr="001E7E7F" w:rsidRDefault="009C1AF6" w:rsidP="00155A78">
                  <w:pPr>
                    <w:pStyle w:val="NoSpacing"/>
                    <w:jc w:val="both"/>
                    <w:rPr>
                      <w:rFonts w:asciiTheme="majorHAnsi" w:hAnsiTheme="majorHAnsi"/>
                      <w:color w:val="FFFFFF" w:themeColor="background1"/>
                      <w:sz w:val="28"/>
                      <w:szCs w:val="28"/>
                    </w:rPr>
                  </w:pPr>
                </w:p>
                <w:p w:rsidR="009C1AF6" w:rsidRPr="001E7E7F" w:rsidRDefault="009C1AF6" w:rsidP="00271847">
                  <w:pPr>
                    <w:pStyle w:val="NoSpacing"/>
                    <w:numPr>
                      <w:ilvl w:val="0"/>
                      <w:numId w:val="24"/>
                    </w:numPr>
                    <w:rPr>
                      <w:rFonts w:asciiTheme="majorHAnsi" w:hAnsiTheme="majorHAnsi"/>
                      <w:color w:val="FFFFFF" w:themeColor="background1"/>
                      <w:sz w:val="28"/>
                      <w:szCs w:val="28"/>
                    </w:rPr>
                  </w:pPr>
                  <w:r w:rsidRPr="001E7E7F">
                    <w:rPr>
                      <w:rFonts w:asciiTheme="majorHAnsi" w:hAnsiTheme="majorHAnsi"/>
                      <w:color w:val="FFFFFF" w:themeColor="background1"/>
                      <w:sz w:val="28"/>
                      <w:szCs w:val="28"/>
                    </w:rPr>
                    <w:t>Women’s Rights</w:t>
                  </w:r>
                </w:p>
                <w:p w:rsidR="009C1AF6" w:rsidRPr="001E7E7F" w:rsidRDefault="009C1AF6" w:rsidP="00155A78">
                  <w:pPr>
                    <w:pStyle w:val="NoSpacing"/>
                    <w:jc w:val="both"/>
                    <w:rPr>
                      <w:rFonts w:asciiTheme="majorHAnsi" w:hAnsiTheme="majorHAnsi"/>
                      <w:color w:val="FFFFFF" w:themeColor="background1"/>
                      <w:sz w:val="28"/>
                      <w:szCs w:val="28"/>
                    </w:rPr>
                  </w:pPr>
                  <w:r w:rsidRPr="001E7E7F">
                    <w:rPr>
                      <w:rFonts w:asciiTheme="majorHAnsi" w:hAnsiTheme="majorHAnsi"/>
                      <w:color w:val="FFFFFF" w:themeColor="background1"/>
                      <w:sz w:val="28"/>
                      <w:szCs w:val="28"/>
                    </w:rPr>
                    <w:t>We prioritize women's role in conserving natural resources and being an integral part of any decision-making process. This inclusion of women also brings social and economic benefits to the community.</w:t>
                  </w:r>
                </w:p>
                <w:p w:rsidR="009C1AF6" w:rsidRPr="001E7E7F" w:rsidRDefault="009C1AF6" w:rsidP="00155A78">
                  <w:pPr>
                    <w:jc w:val="both"/>
                    <w:rPr>
                      <w:rFonts w:asciiTheme="majorHAnsi" w:hAnsiTheme="majorHAnsi"/>
                      <w:color w:val="FFFFFF" w:themeColor="background1"/>
                      <w:sz w:val="28"/>
                      <w:szCs w:val="28"/>
                    </w:rPr>
                  </w:pPr>
                </w:p>
                <w:p w:rsidR="009C1AF6" w:rsidRPr="001E7E7F" w:rsidRDefault="009C1AF6" w:rsidP="00155A78">
                  <w:pPr>
                    <w:jc w:val="both"/>
                    <w:rPr>
                      <w:rFonts w:asciiTheme="majorHAnsi" w:hAnsiTheme="majorHAnsi"/>
                      <w:color w:val="FFFFFF" w:themeColor="background1"/>
                      <w:sz w:val="28"/>
                      <w:szCs w:val="28"/>
                    </w:rPr>
                  </w:pPr>
                  <w:r w:rsidRPr="001E7E7F">
                    <w:rPr>
                      <w:rFonts w:asciiTheme="majorHAnsi" w:hAnsiTheme="majorHAnsi"/>
                      <w:color w:val="FFFFFF" w:themeColor="background1"/>
                      <w:sz w:val="28"/>
                      <w:szCs w:val="28"/>
                    </w:rPr>
                    <w:t>Mr. Prasant Kumar Sahoo, Head of Business development of Vasundhara during his visit to Parikalpana office assured to set-up an outlet in Puri where various items prepared by tribal people and products of Farmer producer group can be sold or distributed.</w:t>
                  </w:r>
                </w:p>
              </w:txbxContent>
            </v:textbox>
          </v:roundrect>
        </w:pict>
      </w:r>
    </w:p>
    <w:p w:rsidR="00600657" w:rsidRDefault="00600657" w:rsidP="00F62567">
      <w:pPr>
        <w:rPr>
          <w:color w:val="FF0000"/>
          <w:sz w:val="28"/>
          <w:szCs w:val="28"/>
        </w:rPr>
      </w:pPr>
    </w:p>
    <w:p w:rsidR="00600657" w:rsidRDefault="00600657" w:rsidP="00F62567">
      <w:pPr>
        <w:rPr>
          <w:color w:val="FF0000"/>
          <w:sz w:val="28"/>
          <w:szCs w:val="28"/>
        </w:rPr>
      </w:pPr>
    </w:p>
    <w:p w:rsidR="00D93535" w:rsidRDefault="00D93535" w:rsidP="00F62567">
      <w:pPr>
        <w:rPr>
          <w:color w:val="FF0000"/>
          <w:sz w:val="28"/>
          <w:szCs w:val="28"/>
        </w:rPr>
      </w:pPr>
    </w:p>
    <w:p w:rsidR="00D93535" w:rsidRDefault="00D93535" w:rsidP="00F62567">
      <w:pPr>
        <w:rPr>
          <w:color w:val="FF0000"/>
          <w:sz w:val="28"/>
          <w:szCs w:val="28"/>
        </w:rPr>
      </w:pPr>
    </w:p>
    <w:p w:rsidR="00D93535" w:rsidRDefault="00D93535" w:rsidP="00F62567">
      <w:pPr>
        <w:rPr>
          <w:color w:val="FF0000"/>
          <w:sz w:val="28"/>
          <w:szCs w:val="28"/>
        </w:rPr>
      </w:pPr>
    </w:p>
    <w:p w:rsidR="00D93535" w:rsidRDefault="00D93535" w:rsidP="00F62567">
      <w:pPr>
        <w:rPr>
          <w:color w:val="FF0000"/>
          <w:sz w:val="28"/>
          <w:szCs w:val="28"/>
        </w:rPr>
      </w:pPr>
    </w:p>
    <w:p w:rsidR="00D93535" w:rsidRDefault="00D93535" w:rsidP="00F62567">
      <w:pPr>
        <w:rPr>
          <w:color w:val="FF0000"/>
          <w:sz w:val="28"/>
          <w:szCs w:val="28"/>
        </w:rPr>
      </w:pPr>
    </w:p>
    <w:p w:rsidR="00D93535" w:rsidRDefault="00D93535" w:rsidP="00F62567">
      <w:pPr>
        <w:rPr>
          <w:color w:val="FF0000"/>
          <w:sz w:val="28"/>
          <w:szCs w:val="28"/>
        </w:rPr>
      </w:pPr>
    </w:p>
    <w:p w:rsidR="00D93535" w:rsidRDefault="00D93535" w:rsidP="00F62567">
      <w:pPr>
        <w:rPr>
          <w:color w:val="FF0000"/>
          <w:sz w:val="28"/>
          <w:szCs w:val="28"/>
        </w:rPr>
      </w:pPr>
    </w:p>
    <w:p w:rsidR="00D93535" w:rsidRDefault="00D93535" w:rsidP="00F62567">
      <w:pPr>
        <w:rPr>
          <w:color w:val="FF0000"/>
          <w:sz w:val="28"/>
          <w:szCs w:val="28"/>
        </w:rPr>
      </w:pPr>
    </w:p>
    <w:p w:rsidR="00D93535" w:rsidRDefault="00D93535" w:rsidP="00F62567">
      <w:pPr>
        <w:rPr>
          <w:color w:val="FF0000"/>
          <w:sz w:val="28"/>
          <w:szCs w:val="28"/>
        </w:rPr>
      </w:pPr>
    </w:p>
    <w:p w:rsidR="00D93535" w:rsidRDefault="00D93535" w:rsidP="00F62567">
      <w:pPr>
        <w:rPr>
          <w:color w:val="FF0000"/>
          <w:sz w:val="28"/>
          <w:szCs w:val="28"/>
        </w:rPr>
      </w:pPr>
    </w:p>
    <w:p w:rsidR="00D93535" w:rsidRDefault="00D93535" w:rsidP="00F62567">
      <w:pPr>
        <w:rPr>
          <w:color w:val="FF0000"/>
          <w:sz w:val="28"/>
          <w:szCs w:val="28"/>
        </w:rPr>
      </w:pPr>
    </w:p>
    <w:p w:rsidR="00D93535" w:rsidRDefault="00D93535" w:rsidP="00F62567">
      <w:pPr>
        <w:rPr>
          <w:color w:val="FF0000"/>
          <w:sz w:val="28"/>
          <w:szCs w:val="28"/>
        </w:rPr>
      </w:pPr>
    </w:p>
    <w:p w:rsidR="00D93535" w:rsidRDefault="00D93535" w:rsidP="00F62567">
      <w:pPr>
        <w:rPr>
          <w:color w:val="FF0000"/>
          <w:sz w:val="28"/>
          <w:szCs w:val="28"/>
        </w:rPr>
      </w:pPr>
    </w:p>
    <w:p w:rsidR="001E7E7F" w:rsidRDefault="001E7E7F" w:rsidP="00F62567">
      <w:pPr>
        <w:rPr>
          <w:color w:val="FF0000"/>
          <w:sz w:val="28"/>
          <w:szCs w:val="28"/>
        </w:rPr>
      </w:pPr>
    </w:p>
    <w:p w:rsidR="001E7E7F" w:rsidRDefault="001E7E7F" w:rsidP="00F62567">
      <w:pPr>
        <w:rPr>
          <w:color w:val="FF0000"/>
          <w:sz w:val="28"/>
          <w:szCs w:val="28"/>
        </w:rPr>
      </w:pPr>
    </w:p>
    <w:p w:rsidR="00D93535" w:rsidRDefault="00C436BE" w:rsidP="00F62567">
      <w:pPr>
        <w:rPr>
          <w:color w:val="FF0000"/>
          <w:sz w:val="28"/>
          <w:szCs w:val="28"/>
        </w:rPr>
      </w:pPr>
      <w:r>
        <w:rPr>
          <w:noProof/>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30" type="#_x0000_t63" style="position:absolute;margin-left:2.2pt;margin-top:-19.55pt;width:453.15pt;height:79.15pt;z-index:251691008;mso-wrap-style:none" adj="4414,29657" fillcolor="yellow">
            <v:textbox style="mso-fit-shape-to-text:t">
              <w:txbxContent>
                <w:p w:rsidR="009C1AF6" w:rsidRDefault="00C436BE">
                  <w:r>
                    <w:pict>
                      <v:shape id="_x0000_i1031" type="#_x0000_t136" style="width:290.25pt;height:35.2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RE-SCHOOL &amp; NUTRITION PROJECT&#10;"/>
                      </v:shape>
                    </w:pict>
                  </w:r>
                </w:p>
              </w:txbxContent>
            </v:textbox>
          </v:shape>
        </w:pict>
      </w:r>
    </w:p>
    <w:p w:rsidR="00D93535" w:rsidRDefault="00D93535" w:rsidP="00F62567">
      <w:pPr>
        <w:rPr>
          <w:color w:val="FF0000"/>
          <w:sz w:val="28"/>
          <w:szCs w:val="28"/>
        </w:rPr>
      </w:pPr>
    </w:p>
    <w:p w:rsidR="001D6798" w:rsidRDefault="004F01B6" w:rsidP="004F01B6">
      <w:pPr>
        <w:tabs>
          <w:tab w:val="left" w:pos="1905"/>
        </w:tabs>
        <w:rPr>
          <w:color w:val="FF0000"/>
          <w:sz w:val="28"/>
          <w:szCs w:val="28"/>
        </w:rPr>
      </w:pPr>
      <w:r w:rsidRPr="004F01B6">
        <w:rPr>
          <w:noProof/>
          <w:color w:val="FF0000"/>
          <w:sz w:val="28"/>
          <w:szCs w:val="28"/>
          <w:lang w:bidi="hi-IN"/>
        </w:rPr>
        <w:drawing>
          <wp:inline distT="0" distB="0" distL="0" distR="0">
            <wp:extent cx="5981700" cy="2209800"/>
            <wp:effectExtent l="19050" t="38100" r="19050" b="0"/>
            <wp:docPr id="39" name="Diagram 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rsidR="003F08F7" w:rsidRPr="00900382" w:rsidRDefault="002235EB" w:rsidP="00900382">
      <w:pPr>
        <w:numPr>
          <w:ilvl w:val="0"/>
          <w:numId w:val="26"/>
        </w:numPr>
        <w:ind w:right="95"/>
        <w:jc w:val="both"/>
        <w:rPr>
          <w:rFonts w:asciiTheme="majorHAnsi" w:hAnsiTheme="majorHAnsi"/>
          <w:sz w:val="24"/>
          <w:szCs w:val="24"/>
        </w:rPr>
      </w:pPr>
      <w:r w:rsidRPr="00900382">
        <w:rPr>
          <w:rFonts w:asciiTheme="majorHAnsi" w:hAnsiTheme="majorHAnsi"/>
          <w:sz w:val="24"/>
          <w:szCs w:val="24"/>
          <w:lang w:val="en-US"/>
        </w:rPr>
        <w:t xml:space="preserve">Lack of nutrition can lead to a variety of diseases in children, malnutrition is one of them. </w:t>
      </w:r>
      <w:r w:rsidR="00155A78" w:rsidRPr="00900382">
        <w:rPr>
          <w:rFonts w:asciiTheme="majorHAnsi" w:hAnsiTheme="majorHAnsi"/>
          <w:sz w:val="24"/>
          <w:szCs w:val="24"/>
          <w:lang w:val="en-US"/>
        </w:rPr>
        <w:t>Basically,</w:t>
      </w:r>
      <w:r w:rsidRPr="00900382">
        <w:rPr>
          <w:rFonts w:asciiTheme="majorHAnsi" w:hAnsiTheme="majorHAnsi"/>
          <w:sz w:val="24"/>
          <w:szCs w:val="24"/>
          <w:lang w:val="en-US"/>
        </w:rPr>
        <w:t xml:space="preserve"> in tribal areas, this type of diseases arises a lot. With the intention and effort to minimize the malnutrition, Gopabandhu Seva Parisad (GSP) with the financial support of Jiv Daya Foundation (JDF) USA, started a project named as </w:t>
      </w:r>
      <w:r w:rsidRPr="00900382">
        <w:rPr>
          <w:rFonts w:asciiTheme="majorHAnsi" w:hAnsiTheme="majorHAnsi"/>
          <w:b/>
          <w:bCs/>
          <w:sz w:val="24"/>
          <w:szCs w:val="24"/>
          <w:lang w:val="en-US"/>
        </w:rPr>
        <w:t xml:space="preserve">Pre-School Nutrition and education program in Baipariguda Block of Koraput District. </w:t>
      </w:r>
      <w:r w:rsidRPr="00900382">
        <w:rPr>
          <w:rFonts w:asciiTheme="majorHAnsi" w:hAnsiTheme="majorHAnsi"/>
          <w:sz w:val="24"/>
          <w:szCs w:val="24"/>
          <w:lang w:val="en-US"/>
        </w:rPr>
        <w:t>Under this scheme 224 children from the age group of six month to five years of age are provided 150 ml. of milk and &amp; two Pieces of Parle-G biscuits daily. The framework focuses on the most effective option of preventing and correcting malnourishment in children by provision of Milk. </w:t>
      </w:r>
    </w:p>
    <w:p w:rsidR="003F08F7" w:rsidRPr="00900382" w:rsidRDefault="002235EB" w:rsidP="00900382">
      <w:pPr>
        <w:numPr>
          <w:ilvl w:val="0"/>
          <w:numId w:val="26"/>
        </w:numPr>
        <w:ind w:right="95"/>
        <w:jc w:val="both"/>
        <w:rPr>
          <w:rFonts w:asciiTheme="majorHAnsi" w:hAnsiTheme="majorHAnsi"/>
          <w:sz w:val="24"/>
          <w:szCs w:val="24"/>
        </w:rPr>
      </w:pPr>
      <w:r w:rsidRPr="00900382">
        <w:rPr>
          <w:rFonts w:asciiTheme="majorHAnsi" w:hAnsiTheme="majorHAnsi"/>
          <w:sz w:val="24"/>
          <w:szCs w:val="24"/>
          <w:lang w:val="en-US"/>
        </w:rPr>
        <w:t xml:space="preserve">The aim of this project is to reduce the malnutrition of the tribal children, because the people of the tribal areas were unable to provide nutritional food to their children which result malnourishment. </w:t>
      </w:r>
      <w:r w:rsidR="00155A78" w:rsidRPr="00900382">
        <w:rPr>
          <w:rFonts w:asciiTheme="majorHAnsi" w:hAnsiTheme="majorHAnsi"/>
          <w:sz w:val="24"/>
          <w:szCs w:val="24"/>
          <w:lang w:val="en-US"/>
        </w:rPr>
        <w:t>So,</w:t>
      </w:r>
      <w:r w:rsidRPr="00900382">
        <w:rPr>
          <w:rFonts w:asciiTheme="majorHAnsi" w:hAnsiTheme="majorHAnsi"/>
          <w:sz w:val="24"/>
          <w:szCs w:val="24"/>
          <w:lang w:val="en-US"/>
        </w:rPr>
        <w:t xml:space="preserve"> the organization provided milk as a nutritious food supplement to them.</w:t>
      </w:r>
    </w:p>
    <w:p w:rsidR="003F08F7" w:rsidRPr="00900382" w:rsidRDefault="002235EB" w:rsidP="00900382">
      <w:pPr>
        <w:numPr>
          <w:ilvl w:val="0"/>
          <w:numId w:val="26"/>
        </w:numPr>
        <w:ind w:right="95"/>
        <w:jc w:val="both"/>
        <w:rPr>
          <w:rFonts w:asciiTheme="majorHAnsi" w:hAnsiTheme="majorHAnsi"/>
          <w:sz w:val="24"/>
          <w:szCs w:val="24"/>
        </w:rPr>
      </w:pPr>
      <w:r w:rsidRPr="00900382">
        <w:rPr>
          <w:rFonts w:asciiTheme="majorHAnsi" w:hAnsiTheme="majorHAnsi"/>
          <w:sz w:val="24"/>
          <w:szCs w:val="24"/>
          <w:lang w:val="en-US"/>
        </w:rPr>
        <w:t>Another goal of this project is to create interest among the children for the pre-school learning and encourage them towards the pre-school learning. It also aims to promote physical and mental development of the children. The Project is giving support to five villages not only to ensure that children receive adequate daily nourishment through milk, but also to engage in the learning activities to impact their overall health and wellbeing. </w:t>
      </w:r>
    </w:p>
    <w:p w:rsidR="003F08F7" w:rsidRDefault="002235EB" w:rsidP="00900382">
      <w:pPr>
        <w:numPr>
          <w:ilvl w:val="0"/>
          <w:numId w:val="26"/>
        </w:numPr>
        <w:ind w:right="95"/>
        <w:jc w:val="both"/>
        <w:rPr>
          <w:rFonts w:asciiTheme="majorHAnsi" w:hAnsiTheme="majorHAnsi"/>
          <w:sz w:val="24"/>
          <w:szCs w:val="24"/>
        </w:rPr>
      </w:pPr>
      <w:r w:rsidRPr="00900382">
        <w:rPr>
          <w:rFonts w:asciiTheme="majorHAnsi" w:hAnsiTheme="majorHAnsi"/>
          <w:sz w:val="24"/>
          <w:szCs w:val="24"/>
          <w:lang w:val="en-US"/>
        </w:rPr>
        <w:t>On 6</w:t>
      </w:r>
      <w:r w:rsidRPr="00900382">
        <w:rPr>
          <w:rFonts w:asciiTheme="majorHAnsi" w:hAnsiTheme="majorHAnsi"/>
          <w:sz w:val="24"/>
          <w:szCs w:val="24"/>
          <w:vertAlign w:val="superscript"/>
          <w:lang w:val="en-US"/>
        </w:rPr>
        <w:t>th</w:t>
      </w:r>
      <w:r w:rsidRPr="00900382">
        <w:rPr>
          <w:rFonts w:asciiTheme="majorHAnsi" w:hAnsiTheme="majorHAnsi"/>
          <w:sz w:val="24"/>
          <w:szCs w:val="24"/>
          <w:lang w:val="en-US"/>
        </w:rPr>
        <w:t xml:space="preserve"> October 2021, this nutrition program was launched by Gopabandhu Seva Parisad (GSP) in Baipariguda Block of Koraput district with the support of Jiv Daya Foundation (JDF). Among the five villages one </w:t>
      </w:r>
      <w:r w:rsidR="00962359" w:rsidRPr="00900382">
        <w:rPr>
          <w:rFonts w:asciiTheme="majorHAnsi" w:hAnsiTheme="majorHAnsi"/>
          <w:sz w:val="24"/>
          <w:szCs w:val="24"/>
          <w:lang w:val="en-US"/>
        </w:rPr>
        <w:t>is Pandripani</w:t>
      </w:r>
      <w:r w:rsidRPr="00900382">
        <w:rPr>
          <w:rFonts w:asciiTheme="majorHAnsi" w:hAnsiTheme="majorHAnsi"/>
          <w:sz w:val="24"/>
          <w:szCs w:val="24"/>
          <w:lang w:val="en-US"/>
        </w:rPr>
        <w:t xml:space="preserve"> Anganwadi Centre of Dandabadi</w:t>
      </w:r>
      <w:r w:rsidR="00962359" w:rsidRPr="00900382">
        <w:rPr>
          <w:rFonts w:asciiTheme="majorHAnsi" w:hAnsiTheme="majorHAnsi"/>
          <w:sz w:val="24"/>
          <w:szCs w:val="24"/>
          <w:lang w:val="en-US"/>
        </w:rPr>
        <w:t>Grampanchayat with</w:t>
      </w:r>
      <w:r w:rsidRPr="00900382">
        <w:rPr>
          <w:rFonts w:asciiTheme="majorHAnsi" w:hAnsiTheme="majorHAnsi"/>
          <w:sz w:val="24"/>
          <w:szCs w:val="24"/>
          <w:lang w:val="en-US"/>
        </w:rPr>
        <w:t xml:space="preserve"> fifty </w:t>
      </w:r>
      <w:r w:rsidR="00962359" w:rsidRPr="00900382">
        <w:rPr>
          <w:rFonts w:asciiTheme="majorHAnsi" w:hAnsiTheme="majorHAnsi"/>
          <w:sz w:val="24"/>
          <w:szCs w:val="24"/>
          <w:lang w:val="en-US"/>
        </w:rPr>
        <w:t>numbers</w:t>
      </w:r>
      <w:r w:rsidRPr="00900382">
        <w:rPr>
          <w:rFonts w:asciiTheme="majorHAnsi" w:hAnsiTheme="majorHAnsi"/>
          <w:sz w:val="24"/>
          <w:szCs w:val="24"/>
          <w:lang w:val="en-US"/>
        </w:rPr>
        <w:t xml:space="preserve"> of children. The four other Villages where the program is under process are Village- Nisnapakna,GP- Mathpada, </w:t>
      </w:r>
      <w:r w:rsidRPr="00900382">
        <w:rPr>
          <w:rFonts w:asciiTheme="majorHAnsi" w:hAnsiTheme="majorHAnsi"/>
          <w:sz w:val="24"/>
          <w:szCs w:val="24"/>
          <w:lang w:val="en-US"/>
        </w:rPr>
        <w:lastRenderedPageBreak/>
        <w:t>children-65, Village- Paral, GP-Mahuli, children- 30, Kandhapodapadar, GP- Kolar, children-39, Village- Gayaljodi, GP-Kathpada, Children- 40</w:t>
      </w:r>
    </w:p>
    <w:p w:rsidR="003F08F7" w:rsidRPr="00900382" w:rsidRDefault="002235EB" w:rsidP="00900382">
      <w:pPr>
        <w:numPr>
          <w:ilvl w:val="0"/>
          <w:numId w:val="26"/>
        </w:numPr>
        <w:ind w:right="95"/>
        <w:jc w:val="both"/>
        <w:rPr>
          <w:rFonts w:asciiTheme="majorHAnsi" w:hAnsiTheme="majorHAnsi"/>
          <w:sz w:val="24"/>
          <w:szCs w:val="24"/>
        </w:rPr>
      </w:pPr>
      <w:r w:rsidRPr="00900382">
        <w:rPr>
          <w:rFonts w:asciiTheme="majorHAnsi" w:hAnsiTheme="majorHAnsi"/>
          <w:sz w:val="24"/>
          <w:szCs w:val="24"/>
          <w:lang w:val="en-US"/>
        </w:rPr>
        <w:t>GSP is also providing dress &amp; Shoes to each child once in a year, weight&amp; height measurement of children in each six month &amp; also providing preschool facilities to children.</w:t>
      </w:r>
    </w:p>
    <w:p w:rsidR="003F08F7" w:rsidRPr="00900382" w:rsidRDefault="002235EB" w:rsidP="00900382">
      <w:pPr>
        <w:numPr>
          <w:ilvl w:val="0"/>
          <w:numId w:val="26"/>
        </w:numPr>
        <w:ind w:right="95"/>
        <w:jc w:val="both"/>
        <w:rPr>
          <w:rFonts w:asciiTheme="majorHAnsi" w:hAnsiTheme="majorHAnsi"/>
          <w:sz w:val="24"/>
          <w:szCs w:val="24"/>
        </w:rPr>
      </w:pPr>
      <w:r w:rsidRPr="00900382">
        <w:rPr>
          <w:rFonts w:asciiTheme="majorHAnsi" w:hAnsiTheme="majorHAnsi"/>
          <w:sz w:val="24"/>
          <w:szCs w:val="24"/>
          <w:lang w:val="en-US"/>
        </w:rPr>
        <w:t xml:space="preserve">When disaster strikes, hunger often follows. Emergencies include natural disasters and disease outbreaks, or result from climate or economic conditions that slowly build to a breaking point such as food shortages, droughts, and conflict. Emergency situations can quickly go from bad to worse if the global community does not respond quickly enough to prevent starvation, poor health, and extreme poverty. </w:t>
      </w:r>
    </w:p>
    <w:p w:rsidR="003F08F7" w:rsidRPr="00900382" w:rsidRDefault="002235EB" w:rsidP="00900382">
      <w:pPr>
        <w:numPr>
          <w:ilvl w:val="0"/>
          <w:numId w:val="26"/>
        </w:numPr>
        <w:ind w:right="95"/>
        <w:jc w:val="both"/>
        <w:rPr>
          <w:rFonts w:asciiTheme="majorHAnsi" w:hAnsiTheme="majorHAnsi"/>
          <w:sz w:val="24"/>
          <w:szCs w:val="24"/>
        </w:rPr>
      </w:pPr>
      <w:r w:rsidRPr="00900382">
        <w:rPr>
          <w:rFonts w:asciiTheme="majorHAnsi" w:hAnsiTheme="majorHAnsi"/>
          <w:sz w:val="24"/>
          <w:szCs w:val="24"/>
          <w:lang w:val="en-US"/>
        </w:rPr>
        <w:t>With the support of Jiv Daya Foundation USA and under RAHAT project, GSP have been able to provide migrant labor workers and underprivileged families with essential ration kits that ensure their basic nutritional needs. The ration kit includes fifty kilo of rice (from JDF) two packets of Soya badi, two packets of Biscuits, two number of Soap, and one kilo Salt. This support provided to three hundred vulnerable families of Boipariguda block of Koraput district.</w:t>
      </w:r>
    </w:p>
    <w:p w:rsidR="004F01B6" w:rsidRPr="004F01B6" w:rsidRDefault="004F01B6" w:rsidP="004F01B6">
      <w:pPr>
        <w:numPr>
          <w:ilvl w:val="0"/>
          <w:numId w:val="26"/>
        </w:numPr>
        <w:ind w:right="95"/>
        <w:jc w:val="both"/>
        <w:rPr>
          <w:rFonts w:asciiTheme="majorHAnsi" w:hAnsiTheme="majorHAnsi"/>
          <w:sz w:val="24"/>
          <w:szCs w:val="24"/>
        </w:rPr>
      </w:pPr>
      <w:r>
        <w:rPr>
          <w:rFonts w:asciiTheme="majorHAnsi" w:hAnsiTheme="majorHAnsi"/>
          <w:noProof/>
          <w:sz w:val="24"/>
          <w:szCs w:val="24"/>
          <w:lang w:bidi="hi-IN"/>
        </w:rPr>
        <w:drawing>
          <wp:anchor distT="0" distB="0" distL="114300" distR="114300" simplePos="0" relativeHeight="251658240" behindDoc="1" locked="0" layoutInCell="1" allowOverlap="1">
            <wp:simplePos x="0" y="0"/>
            <wp:positionH relativeFrom="column">
              <wp:posOffset>-238760</wp:posOffset>
            </wp:positionH>
            <wp:positionV relativeFrom="paragraph">
              <wp:posOffset>533400</wp:posOffset>
            </wp:positionV>
            <wp:extent cx="3203575" cy="2209800"/>
            <wp:effectExtent l="38100" t="57150" r="111125" b="95250"/>
            <wp:wrapTight wrapText="bothSides">
              <wp:wrapPolygon edited="0">
                <wp:start x="-257" y="-559"/>
                <wp:lineTo x="-257" y="22531"/>
                <wp:lineTo x="22092" y="22531"/>
                <wp:lineTo x="22221" y="22531"/>
                <wp:lineTo x="22349" y="21414"/>
                <wp:lineTo x="22349" y="-186"/>
                <wp:lineTo x="22092" y="-559"/>
                <wp:lineTo x="-257" y="-559"/>
              </wp:wrapPolygon>
            </wp:wrapTight>
            <wp:docPr id="40" name="Picture 32" descr="C:\Users\COMPAQ\Desktop\5e3f303b-8537-4c2d-ad5e-2a371e8f78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OMPAQ\Desktop\5e3f303b-8537-4c2d-ad5e-2a371e8f78d4.jpg"/>
                    <pic:cNvPicPr>
                      <a:picLocks noChangeAspect="1" noChangeArrowheads="1"/>
                    </pic:cNvPicPr>
                  </pic:nvPicPr>
                  <pic:blipFill>
                    <a:blip r:embed="rId66"/>
                    <a:srcRect/>
                    <a:stretch>
                      <a:fillRect/>
                    </a:stretch>
                  </pic:blipFill>
                  <pic:spPr bwMode="auto">
                    <a:xfrm>
                      <a:off x="0" y="0"/>
                      <a:ext cx="3203575" cy="2209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heme="majorHAnsi" w:hAnsiTheme="majorHAnsi"/>
          <w:noProof/>
          <w:sz w:val="24"/>
          <w:szCs w:val="24"/>
          <w:lang w:bidi="hi-IN"/>
        </w:rPr>
        <w:drawing>
          <wp:anchor distT="0" distB="0" distL="114300" distR="114300" simplePos="0" relativeHeight="251659264" behindDoc="1" locked="0" layoutInCell="1" allowOverlap="1">
            <wp:simplePos x="0" y="0"/>
            <wp:positionH relativeFrom="column">
              <wp:posOffset>3104515</wp:posOffset>
            </wp:positionH>
            <wp:positionV relativeFrom="paragraph">
              <wp:posOffset>533400</wp:posOffset>
            </wp:positionV>
            <wp:extent cx="3076575" cy="2209800"/>
            <wp:effectExtent l="38100" t="57150" r="123825" b="95250"/>
            <wp:wrapTight wrapText="bothSides">
              <wp:wrapPolygon edited="0">
                <wp:start x="-267" y="-559"/>
                <wp:lineTo x="-267" y="22531"/>
                <wp:lineTo x="22202" y="22531"/>
                <wp:lineTo x="22336" y="22531"/>
                <wp:lineTo x="22469" y="21414"/>
                <wp:lineTo x="22469" y="-186"/>
                <wp:lineTo x="22202" y="-559"/>
                <wp:lineTo x="-267" y="-559"/>
              </wp:wrapPolygon>
            </wp:wrapTight>
            <wp:docPr id="41" name="Picture 33" descr="C:\Users\COMPAQ\Desktop\eb425741-308d-4971-a631-21b77f6b68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OMPAQ\Desktop\eb425741-308d-4971-a631-21b77f6b68f4.jpg"/>
                    <pic:cNvPicPr>
                      <a:picLocks noChangeAspect="1" noChangeArrowheads="1"/>
                    </pic:cNvPicPr>
                  </pic:nvPicPr>
                  <pic:blipFill>
                    <a:blip r:embed="rId67" cstate="print"/>
                    <a:srcRect/>
                    <a:stretch>
                      <a:fillRect/>
                    </a:stretch>
                  </pic:blipFill>
                  <pic:spPr bwMode="auto">
                    <a:xfrm>
                      <a:off x="0" y="0"/>
                      <a:ext cx="3076575" cy="2209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235EB" w:rsidRPr="00900382">
        <w:rPr>
          <w:rFonts w:asciiTheme="majorHAnsi" w:hAnsiTheme="majorHAnsi"/>
          <w:sz w:val="24"/>
          <w:szCs w:val="24"/>
          <w:lang w:val="en-US"/>
        </w:rPr>
        <w:t>Under Hunger Alleviation project providing 50kg of rice (once) to the families of children going for pre-school education and for families in need</w:t>
      </w:r>
      <w:r w:rsidR="002235EB" w:rsidRPr="00900382">
        <w:rPr>
          <w:rFonts w:asciiTheme="majorHAnsi" w:hAnsiTheme="majorHAnsi"/>
          <w:sz w:val="24"/>
          <w:szCs w:val="24"/>
        </w:rPr>
        <w:t>.</w:t>
      </w:r>
    </w:p>
    <w:tbl>
      <w:tblPr>
        <w:tblW w:w="10349" w:type="dxa"/>
        <w:tblInd w:w="-282" w:type="dxa"/>
        <w:tblCellMar>
          <w:left w:w="0" w:type="dxa"/>
          <w:right w:w="0" w:type="dxa"/>
        </w:tblCellMar>
        <w:tblLook w:val="04A0" w:firstRow="1" w:lastRow="0" w:firstColumn="1" w:lastColumn="0" w:noHBand="0" w:noVBand="1"/>
      </w:tblPr>
      <w:tblGrid>
        <w:gridCol w:w="4683"/>
        <w:gridCol w:w="2395"/>
        <w:gridCol w:w="3271"/>
      </w:tblGrid>
      <w:tr w:rsidR="00900382" w:rsidRPr="00900382" w:rsidTr="004F01B6">
        <w:trPr>
          <w:trHeight w:val="434"/>
        </w:trPr>
        <w:tc>
          <w:tcPr>
            <w:tcW w:w="4683" w:type="dxa"/>
            <w:tcBorders>
              <w:top w:val="single" w:sz="8" w:space="0" w:color="FFFFFF"/>
              <w:left w:val="single" w:sz="8" w:space="0" w:color="FFFFFF"/>
              <w:bottom w:val="single" w:sz="24" w:space="0" w:color="FFFFFF"/>
              <w:right w:val="single" w:sz="8" w:space="0" w:color="FFFFFF"/>
            </w:tcBorders>
            <w:shd w:val="clear" w:color="auto" w:fill="04617B"/>
            <w:tcMar>
              <w:top w:w="72" w:type="dxa"/>
              <w:left w:w="144" w:type="dxa"/>
              <w:bottom w:w="72" w:type="dxa"/>
              <w:right w:w="144" w:type="dxa"/>
            </w:tcMar>
            <w:hideMark/>
          </w:tcPr>
          <w:p w:rsidR="00900382" w:rsidRPr="00900382" w:rsidRDefault="00900382" w:rsidP="00900382">
            <w:pPr>
              <w:tabs>
                <w:tab w:val="right" w:pos="2952"/>
              </w:tabs>
              <w:rPr>
                <w:rFonts w:asciiTheme="majorHAnsi" w:hAnsiTheme="majorHAnsi"/>
                <w:b/>
                <w:bCs/>
                <w:color w:val="FFFFFF" w:themeColor="background1"/>
                <w:sz w:val="24"/>
                <w:szCs w:val="24"/>
                <w:lang w:val="en-US"/>
              </w:rPr>
            </w:pPr>
            <w:r w:rsidRPr="00900382">
              <w:rPr>
                <w:rFonts w:asciiTheme="majorHAnsi" w:hAnsiTheme="majorHAnsi"/>
                <w:b/>
                <w:bCs/>
                <w:color w:val="FFFFFF" w:themeColor="background1"/>
                <w:sz w:val="24"/>
                <w:szCs w:val="24"/>
                <w:lang w:val="en-US"/>
              </w:rPr>
              <w:t>Villages summary</w:t>
            </w:r>
            <w:r w:rsidRPr="00900382">
              <w:rPr>
                <w:rFonts w:asciiTheme="majorHAnsi" w:hAnsiTheme="majorHAnsi"/>
                <w:b/>
                <w:bCs/>
                <w:color w:val="FFFFFF" w:themeColor="background1"/>
                <w:sz w:val="24"/>
                <w:szCs w:val="24"/>
                <w:lang w:val="en-US"/>
              </w:rPr>
              <w:tab/>
            </w:r>
          </w:p>
        </w:tc>
        <w:tc>
          <w:tcPr>
            <w:tcW w:w="2395" w:type="dxa"/>
            <w:tcBorders>
              <w:top w:val="single" w:sz="8" w:space="0" w:color="FFFFFF"/>
              <w:left w:val="single" w:sz="8" w:space="0" w:color="FFFFFF"/>
              <w:bottom w:val="single" w:sz="24" w:space="0" w:color="FFFFFF"/>
              <w:right w:val="single" w:sz="8" w:space="0" w:color="FFFFFF"/>
            </w:tcBorders>
            <w:shd w:val="clear" w:color="auto" w:fill="04617B"/>
            <w:tcMar>
              <w:top w:w="72" w:type="dxa"/>
              <w:left w:w="144" w:type="dxa"/>
              <w:bottom w:w="72" w:type="dxa"/>
              <w:right w:w="144" w:type="dxa"/>
            </w:tcMar>
            <w:hideMark/>
          </w:tcPr>
          <w:p w:rsidR="003F08F7" w:rsidRPr="00900382" w:rsidRDefault="00900382" w:rsidP="00900382">
            <w:pPr>
              <w:rPr>
                <w:rFonts w:asciiTheme="majorHAnsi" w:hAnsiTheme="majorHAnsi"/>
                <w:color w:val="FFFFFF" w:themeColor="background1"/>
                <w:sz w:val="24"/>
                <w:szCs w:val="24"/>
              </w:rPr>
            </w:pPr>
            <w:r w:rsidRPr="00900382">
              <w:rPr>
                <w:rFonts w:asciiTheme="majorHAnsi" w:hAnsiTheme="majorHAnsi"/>
                <w:b/>
                <w:bCs/>
                <w:color w:val="FFFFFF" w:themeColor="background1"/>
                <w:sz w:val="24"/>
                <w:szCs w:val="24"/>
                <w:lang w:val="en-US"/>
              </w:rPr>
              <w:t>Starting date</w:t>
            </w:r>
          </w:p>
        </w:tc>
        <w:tc>
          <w:tcPr>
            <w:tcW w:w="3271" w:type="dxa"/>
            <w:tcBorders>
              <w:top w:val="single" w:sz="8" w:space="0" w:color="FFFFFF"/>
              <w:left w:val="single" w:sz="8" w:space="0" w:color="FFFFFF"/>
              <w:bottom w:val="single" w:sz="24" w:space="0" w:color="FFFFFF"/>
              <w:right w:val="single" w:sz="8" w:space="0" w:color="FFFFFF"/>
            </w:tcBorders>
            <w:shd w:val="clear" w:color="auto" w:fill="04617B"/>
            <w:tcMar>
              <w:top w:w="72" w:type="dxa"/>
              <w:left w:w="144" w:type="dxa"/>
              <w:bottom w:w="72" w:type="dxa"/>
              <w:right w:w="144" w:type="dxa"/>
            </w:tcMar>
            <w:hideMark/>
          </w:tcPr>
          <w:p w:rsidR="003F08F7" w:rsidRPr="00900382" w:rsidRDefault="00900382" w:rsidP="00900382">
            <w:pPr>
              <w:rPr>
                <w:rFonts w:asciiTheme="majorHAnsi" w:hAnsiTheme="majorHAnsi"/>
                <w:color w:val="FFFFFF" w:themeColor="background1"/>
                <w:sz w:val="24"/>
                <w:szCs w:val="24"/>
              </w:rPr>
            </w:pPr>
            <w:r w:rsidRPr="00900382">
              <w:rPr>
                <w:rFonts w:asciiTheme="majorHAnsi" w:hAnsiTheme="majorHAnsi"/>
                <w:b/>
                <w:bCs/>
                <w:color w:val="FFFFFF" w:themeColor="background1"/>
                <w:sz w:val="24"/>
                <w:szCs w:val="24"/>
                <w:lang w:val="en-US"/>
              </w:rPr>
              <w:t xml:space="preserve">Number of Children </w:t>
            </w:r>
          </w:p>
        </w:tc>
      </w:tr>
      <w:tr w:rsidR="00900382" w:rsidRPr="00900382" w:rsidTr="004F01B6">
        <w:trPr>
          <w:trHeight w:val="272"/>
        </w:trPr>
        <w:tc>
          <w:tcPr>
            <w:tcW w:w="4683" w:type="dxa"/>
            <w:tcBorders>
              <w:top w:val="single" w:sz="24" w:space="0" w:color="FFFFFF"/>
              <w:left w:val="single" w:sz="8" w:space="0" w:color="FFFFFF"/>
              <w:bottom w:val="single" w:sz="8" w:space="0" w:color="FFFFFF"/>
              <w:right w:val="single" w:sz="8" w:space="0" w:color="FFFFFF"/>
            </w:tcBorders>
            <w:shd w:val="clear" w:color="auto" w:fill="F7BFEF"/>
            <w:tcMar>
              <w:top w:w="72" w:type="dxa"/>
              <w:left w:w="144" w:type="dxa"/>
              <w:bottom w:w="72" w:type="dxa"/>
              <w:right w:w="144" w:type="dxa"/>
            </w:tcMar>
            <w:hideMark/>
          </w:tcPr>
          <w:p w:rsidR="003F08F7" w:rsidRPr="00900382" w:rsidRDefault="00900382" w:rsidP="00900382">
            <w:pPr>
              <w:rPr>
                <w:rFonts w:asciiTheme="majorHAnsi" w:hAnsiTheme="majorHAnsi"/>
                <w:sz w:val="24"/>
                <w:szCs w:val="24"/>
              </w:rPr>
            </w:pPr>
            <w:r w:rsidRPr="00900382">
              <w:rPr>
                <w:rFonts w:asciiTheme="majorHAnsi" w:hAnsiTheme="majorHAnsi"/>
                <w:sz w:val="24"/>
                <w:szCs w:val="24"/>
              </w:rPr>
              <w:t xml:space="preserve">Pandripani, </w:t>
            </w:r>
            <w:r w:rsidRPr="00900382">
              <w:rPr>
                <w:rFonts w:asciiTheme="majorHAnsi" w:hAnsiTheme="majorHAnsi"/>
                <w:sz w:val="24"/>
                <w:szCs w:val="24"/>
                <w:lang w:val="en-US"/>
              </w:rPr>
              <w:t>DandabadiGrampanchayat</w:t>
            </w:r>
          </w:p>
        </w:tc>
        <w:tc>
          <w:tcPr>
            <w:tcW w:w="2395" w:type="dxa"/>
            <w:tcBorders>
              <w:top w:val="single" w:sz="24" w:space="0" w:color="FFFFFF"/>
              <w:left w:val="single" w:sz="8" w:space="0" w:color="FFFFFF"/>
              <w:bottom w:val="single" w:sz="8" w:space="0" w:color="FFFFFF"/>
              <w:right w:val="single" w:sz="8" w:space="0" w:color="FFFFFF"/>
            </w:tcBorders>
            <w:shd w:val="clear" w:color="auto" w:fill="F7BFEF"/>
            <w:tcMar>
              <w:top w:w="72" w:type="dxa"/>
              <w:left w:w="144" w:type="dxa"/>
              <w:bottom w:w="72" w:type="dxa"/>
              <w:right w:w="144" w:type="dxa"/>
            </w:tcMar>
            <w:hideMark/>
          </w:tcPr>
          <w:p w:rsidR="003F08F7" w:rsidRPr="00900382" w:rsidRDefault="00900382" w:rsidP="00900382">
            <w:pPr>
              <w:rPr>
                <w:rFonts w:asciiTheme="majorHAnsi" w:hAnsiTheme="majorHAnsi"/>
                <w:sz w:val="24"/>
                <w:szCs w:val="24"/>
              </w:rPr>
            </w:pPr>
            <w:r w:rsidRPr="00900382">
              <w:rPr>
                <w:rFonts w:asciiTheme="majorHAnsi" w:hAnsiTheme="majorHAnsi"/>
                <w:sz w:val="24"/>
                <w:szCs w:val="24"/>
                <w:lang w:val="en-US"/>
              </w:rPr>
              <w:t>06</w:t>
            </w:r>
            <w:r w:rsidRPr="00900382">
              <w:rPr>
                <w:rFonts w:asciiTheme="majorHAnsi" w:hAnsiTheme="majorHAnsi"/>
                <w:sz w:val="24"/>
                <w:szCs w:val="24"/>
                <w:vertAlign w:val="superscript"/>
                <w:lang w:val="en-US"/>
              </w:rPr>
              <w:t>th</w:t>
            </w:r>
            <w:r w:rsidRPr="00900382">
              <w:rPr>
                <w:rFonts w:asciiTheme="majorHAnsi" w:hAnsiTheme="majorHAnsi"/>
                <w:sz w:val="24"/>
                <w:szCs w:val="24"/>
                <w:lang w:val="en-US"/>
              </w:rPr>
              <w:t xml:space="preserve"> October 2021</w:t>
            </w:r>
          </w:p>
        </w:tc>
        <w:tc>
          <w:tcPr>
            <w:tcW w:w="3271" w:type="dxa"/>
            <w:tcBorders>
              <w:top w:val="single" w:sz="24" w:space="0" w:color="FFFFFF"/>
              <w:left w:val="single" w:sz="8" w:space="0" w:color="FFFFFF"/>
              <w:bottom w:val="single" w:sz="8" w:space="0" w:color="FFFFFF"/>
              <w:right w:val="single" w:sz="8" w:space="0" w:color="FFFFFF"/>
            </w:tcBorders>
            <w:shd w:val="clear" w:color="auto" w:fill="F7BFEF"/>
            <w:tcMar>
              <w:top w:w="72" w:type="dxa"/>
              <w:left w:w="144" w:type="dxa"/>
              <w:bottom w:w="72" w:type="dxa"/>
              <w:right w:w="144" w:type="dxa"/>
            </w:tcMar>
            <w:hideMark/>
          </w:tcPr>
          <w:p w:rsidR="003F08F7" w:rsidRPr="00900382" w:rsidRDefault="00900382" w:rsidP="00900382">
            <w:pPr>
              <w:jc w:val="center"/>
              <w:rPr>
                <w:rFonts w:asciiTheme="majorHAnsi" w:hAnsiTheme="majorHAnsi"/>
                <w:sz w:val="24"/>
                <w:szCs w:val="24"/>
              </w:rPr>
            </w:pPr>
            <w:r w:rsidRPr="00900382">
              <w:rPr>
                <w:rFonts w:asciiTheme="majorHAnsi" w:hAnsiTheme="majorHAnsi"/>
                <w:sz w:val="24"/>
                <w:szCs w:val="24"/>
                <w:lang w:val="en-US"/>
              </w:rPr>
              <w:t>50</w:t>
            </w:r>
          </w:p>
        </w:tc>
      </w:tr>
      <w:tr w:rsidR="00900382" w:rsidRPr="00900382" w:rsidTr="004F01B6">
        <w:trPr>
          <w:trHeight w:val="305"/>
        </w:trPr>
        <w:tc>
          <w:tcPr>
            <w:tcW w:w="4683"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3F08F7" w:rsidRPr="00900382" w:rsidRDefault="00900382" w:rsidP="00900382">
            <w:pPr>
              <w:rPr>
                <w:rFonts w:asciiTheme="majorHAnsi" w:hAnsiTheme="majorHAnsi"/>
                <w:sz w:val="24"/>
                <w:szCs w:val="24"/>
              </w:rPr>
            </w:pPr>
            <w:r w:rsidRPr="00900382">
              <w:rPr>
                <w:rFonts w:asciiTheme="majorHAnsi" w:hAnsiTheme="majorHAnsi"/>
                <w:sz w:val="24"/>
                <w:szCs w:val="24"/>
                <w:lang w:val="en-US"/>
              </w:rPr>
              <w:t>Village- Nisnapakna,GP- Mathpada</w:t>
            </w:r>
          </w:p>
        </w:tc>
        <w:tc>
          <w:tcPr>
            <w:tcW w:w="2395"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3F08F7" w:rsidRPr="00900382" w:rsidRDefault="00900382" w:rsidP="00900382">
            <w:pPr>
              <w:rPr>
                <w:rFonts w:asciiTheme="majorHAnsi" w:hAnsiTheme="majorHAnsi"/>
                <w:sz w:val="24"/>
                <w:szCs w:val="24"/>
              </w:rPr>
            </w:pPr>
            <w:r w:rsidRPr="00900382">
              <w:rPr>
                <w:rFonts w:asciiTheme="majorHAnsi" w:hAnsiTheme="majorHAnsi"/>
                <w:sz w:val="24"/>
                <w:szCs w:val="24"/>
                <w:lang w:val="en-US"/>
              </w:rPr>
              <w:t>10</w:t>
            </w:r>
            <w:r w:rsidRPr="00900382">
              <w:rPr>
                <w:rFonts w:asciiTheme="majorHAnsi" w:hAnsiTheme="majorHAnsi"/>
                <w:sz w:val="24"/>
                <w:szCs w:val="24"/>
                <w:vertAlign w:val="superscript"/>
                <w:lang w:val="en-US"/>
              </w:rPr>
              <w:t>th</w:t>
            </w:r>
            <w:r w:rsidRPr="00900382">
              <w:rPr>
                <w:rFonts w:asciiTheme="majorHAnsi" w:hAnsiTheme="majorHAnsi"/>
                <w:sz w:val="24"/>
                <w:szCs w:val="24"/>
                <w:lang w:val="en-US"/>
              </w:rPr>
              <w:t xml:space="preserve"> December 2021</w:t>
            </w:r>
          </w:p>
        </w:tc>
        <w:tc>
          <w:tcPr>
            <w:tcW w:w="3271"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3F08F7" w:rsidRPr="00900382" w:rsidRDefault="00900382" w:rsidP="00900382">
            <w:pPr>
              <w:jc w:val="center"/>
              <w:rPr>
                <w:rFonts w:asciiTheme="majorHAnsi" w:hAnsiTheme="majorHAnsi"/>
                <w:sz w:val="24"/>
                <w:szCs w:val="24"/>
              </w:rPr>
            </w:pPr>
            <w:r w:rsidRPr="00900382">
              <w:rPr>
                <w:rFonts w:asciiTheme="majorHAnsi" w:hAnsiTheme="majorHAnsi"/>
                <w:sz w:val="24"/>
                <w:szCs w:val="24"/>
                <w:lang w:val="en-US"/>
              </w:rPr>
              <w:t>65</w:t>
            </w:r>
          </w:p>
        </w:tc>
      </w:tr>
      <w:tr w:rsidR="00900382" w:rsidRPr="00900382" w:rsidTr="004F01B6">
        <w:trPr>
          <w:trHeight w:val="315"/>
        </w:trPr>
        <w:tc>
          <w:tcPr>
            <w:tcW w:w="4683" w:type="dxa"/>
            <w:tcBorders>
              <w:top w:val="single" w:sz="8" w:space="0" w:color="FFFFFF"/>
              <w:left w:val="single" w:sz="8" w:space="0" w:color="FFFFFF"/>
              <w:bottom w:val="single" w:sz="8" w:space="0" w:color="FFFFFF"/>
              <w:right w:val="single" w:sz="8" w:space="0" w:color="FFFFFF"/>
            </w:tcBorders>
            <w:shd w:val="clear" w:color="auto" w:fill="F7BFEF"/>
            <w:tcMar>
              <w:top w:w="72" w:type="dxa"/>
              <w:left w:w="144" w:type="dxa"/>
              <w:bottom w:w="72" w:type="dxa"/>
              <w:right w:w="144" w:type="dxa"/>
            </w:tcMar>
            <w:hideMark/>
          </w:tcPr>
          <w:p w:rsidR="003F08F7" w:rsidRPr="00900382" w:rsidRDefault="00900382" w:rsidP="00900382">
            <w:pPr>
              <w:rPr>
                <w:rFonts w:asciiTheme="majorHAnsi" w:hAnsiTheme="majorHAnsi"/>
                <w:sz w:val="24"/>
                <w:szCs w:val="24"/>
              </w:rPr>
            </w:pPr>
            <w:r w:rsidRPr="00900382">
              <w:rPr>
                <w:rFonts w:asciiTheme="majorHAnsi" w:hAnsiTheme="majorHAnsi"/>
                <w:sz w:val="24"/>
                <w:szCs w:val="24"/>
                <w:lang w:val="en-US"/>
              </w:rPr>
              <w:t>Village- Paral, GP-mahuli</w:t>
            </w:r>
          </w:p>
        </w:tc>
        <w:tc>
          <w:tcPr>
            <w:tcW w:w="2395" w:type="dxa"/>
            <w:tcBorders>
              <w:top w:val="single" w:sz="8" w:space="0" w:color="FFFFFF"/>
              <w:left w:val="single" w:sz="8" w:space="0" w:color="FFFFFF"/>
              <w:bottom w:val="single" w:sz="8" w:space="0" w:color="FFFFFF"/>
              <w:right w:val="single" w:sz="8" w:space="0" w:color="FFFFFF"/>
            </w:tcBorders>
            <w:shd w:val="clear" w:color="auto" w:fill="F7BFEF"/>
            <w:tcMar>
              <w:top w:w="72" w:type="dxa"/>
              <w:left w:w="144" w:type="dxa"/>
              <w:bottom w:w="72" w:type="dxa"/>
              <w:right w:w="144" w:type="dxa"/>
            </w:tcMar>
            <w:hideMark/>
          </w:tcPr>
          <w:p w:rsidR="003F08F7" w:rsidRPr="00900382" w:rsidRDefault="00900382" w:rsidP="00900382">
            <w:pPr>
              <w:rPr>
                <w:rFonts w:asciiTheme="majorHAnsi" w:hAnsiTheme="majorHAnsi"/>
                <w:sz w:val="24"/>
                <w:szCs w:val="24"/>
              </w:rPr>
            </w:pPr>
            <w:r w:rsidRPr="00900382">
              <w:rPr>
                <w:rFonts w:asciiTheme="majorHAnsi" w:hAnsiTheme="majorHAnsi"/>
                <w:sz w:val="24"/>
                <w:szCs w:val="24"/>
                <w:lang w:val="en-US"/>
              </w:rPr>
              <w:t>10</w:t>
            </w:r>
            <w:r w:rsidRPr="00900382">
              <w:rPr>
                <w:rFonts w:asciiTheme="majorHAnsi" w:hAnsiTheme="majorHAnsi"/>
                <w:sz w:val="24"/>
                <w:szCs w:val="24"/>
                <w:vertAlign w:val="superscript"/>
                <w:lang w:val="en-US"/>
              </w:rPr>
              <w:t>th</w:t>
            </w:r>
            <w:r w:rsidRPr="00900382">
              <w:rPr>
                <w:rFonts w:asciiTheme="majorHAnsi" w:hAnsiTheme="majorHAnsi"/>
                <w:sz w:val="24"/>
                <w:szCs w:val="24"/>
                <w:lang w:val="en-US"/>
              </w:rPr>
              <w:t xml:space="preserve"> December 2021</w:t>
            </w:r>
          </w:p>
        </w:tc>
        <w:tc>
          <w:tcPr>
            <w:tcW w:w="3271" w:type="dxa"/>
            <w:tcBorders>
              <w:top w:val="single" w:sz="8" w:space="0" w:color="FFFFFF"/>
              <w:left w:val="single" w:sz="8" w:space="0" w:color="FFFFFF"/>
              <w:bottom w:val="single" w:sz="8" w:space="0" w:color="FFFFFF"/>
              <w:right w:val="single" w:sz="8" w:space="0" w:color="FFFFFF"/>
            </w:tcBorders>
            <w:shd w:val="clear" w:color="auto" w:fill="F7BFEF"/>
            <w:tcMar>
              <w:top w:w="72" w:type="dxa"/>
              <w:left w:w="144" w:type="dxa"/>
              <w:bottom w:w="72" w:type="dxa"/>
              <w:right w:w="144" w:type="dxa"/>
            </w:tcMar>
            <w:hideMark/>
          </w:tcPr>
          <w:p w:rsidR="003F08F7" w:rsidRPr="00900382" w:rsidRDefault="00900382" w:rsidP="00900382">
            <w:pPr>
              <w:jc w:val="center"/>
              <w:rPr>
                <w:rFonts w:asciiTheme="majorHAnsi" w:hAnsiTheme="majorHAnsi"/>
                <w:sz w:val="24"/>
                <w:szCs w:val="24"/>
              </w:rPr>
            </w:pPr>
            <w:r w:rsidRPr="00900382">
              <w:rPr>
                <w:rFonts w:asciiTheme="majorHAnsi" w:hAnsiTheme="majorHAnsi"/>
                <w:sz w:val="24"/>
                <w:szCs w:val="24"/>
                <w:lang w:val="en-US"/>
              </w:rPr>
              <w:t>30</w:t>
            </w:r>
          </w:p>
        </w:tc>
      </w:tr>
      <w:tr w:rsidR="00900382" w:rsidRPr="00900382" w:rsidTr="004F01B6">
        <w:trPr>
          <w:trHeight w:val="338"/>
        </w:trPr>
        <w:tc>
          <w:tcPr>
            <w:tcW w:w="4683"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3F08F7" w:rsidRPr="00900382" w:rsidRDefault="00900382" w:rsidP="00900382">
            <w:pPr>
              <w:rPr>
                <w:rFonts w:asciiTheme="majorHAnsi" w:hAnsiTheme="majorHAnsi"/>
                <w:sz w:val="24"/>
                <w:szCs w:val="24"/>
              </w:rPr>
            </w:pPr>
            <w:r w:rsidRPr="00900382">
              <w:rPr>
                <w:rFonts w:asciiTheme="majorHAnsi" w:hAnsiTheme="majorHAnsi"/>
                <w:sz w:val="24"/>
                <w:szCs w:val="24"/>
                <w:lang w:val="en-US"/>
              </w:rPr>
              <w:t>Kandhapodapadar, GP- Kolar</w:t>
            </w:r>
          </w:p>
        </w:tc>
        <w:tc>
          <w:tcPr>
            <w:tcW w:w="2395"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3F08F7" w:rsidRPr="00900382" w:rsidRDefault="00900382" w:rsidP="00900382">
            <w:pPr>
              <w:rPr>
                <w:rFonts w:asciiTheme="majorHAnsi" w:hAnsiTheme="majorHAnsi"/>
                <w:sz w:val="24"/>
                <w:szCs w:val="24"/>
              </w:rPr>
            </w:pPr>
            <w:r w:rsidRPr="00900382">
              <w:rPr>
                <w:rFonts w:asciiTheme="majorHAnsi" w:hAnsiTheme="majorHAnsi"/>
                <w:sz w:val="24"/>
                <w:szCs w:val="24"/>
                <w:lang w:val="en-US"/>
              </w:rPr>
              <w:t>10</w:t>
            </w:r>
            <w:r w:rsidRPr="00900382">
              <w:rPr>
                <w:rFonts w:asciiTheme="majorHAnsi" w:hAnsiTheme="majorHAnsi"/>
                <w:sz w:val="24"/>
                <w:szCs w:val="24"/>
                <w:vertAlign w:val="superscript"/>
                <w:lang w:val="en-US"/>
              </w:rPr>
              <w:t>th</w:t>
            </w:r>
            <w:r w:rsidRPr="00900382">
              <w:rPr>
                <w:rFonts w:asciiTheme="majorHAnsi" w:hAnsiTheme="majorHAnsi"/>
                <w:sz w:val="24"/>
                <w:szCs w:val="24"/>
                <w:lang w:val="en-US"/>
              </w:rPr>
              <w:t xml:space="preserve"> December 2021</w:t>
            </w:r>
          </w:p>
        </w:tc>
        <w:tc>
          <w:tcPr>
            <w:tcW w:w="3271"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3F08F7" w:rsidRPr="00900382" w:rsidRDefault="00900382" w:rsidP="00900382">
            <w:pPr>
              <w:jc w:val="center"/>
              <w:rPr>
                <w:rFonts w:asciiTheme="majorHAnsi" w:hAnsiTheme="majorHAnsi"/>
                <w:sz w:val="24"/>
                <w:szCs w:val="24"/>
              </w:rPr>
            </w:pPr>
            <w:r w:rsidRPr="00900382">
              <w:rPr>
                <w:rFonts w:asciiTheme="majorHAnsi" w:hAnsiTheme="majorHAnsi"/>
                <w:sz w:val="24"/>
                <w:szCs w:val="24"/>
                <w:lang w:val="en-US"/>
              </w:rPr>
              <w:t>39</w:t>
            </w:r>
          </w:p>
        </w:tc>
      </w:tr>
      <w:tr w:rsidR="00900382" w:rsidRPr="00900382" w:rsidTr="004F01B6">
        <w:trPr>
          <w:trHeight w:val="360"/>
        </w:trPr>
        <w:tc>
          <w:tcPr>
            <w:tcW w:w="4683" w:type="dxa"/>
            <w:tcBorders>
              <w:top w:val="single" w:sz="8" w:space="0" w:color="FFFFFF"/>
              <w:left w:val="single" w:sz="8" w:space="0" w:color="FFFFFF"/>
              <w:bottom w:val="single" w:sz="8" w:space="0" w:color="FFFFFF"/>
              <w:right w:val="single" w:sz="8" w:space="0" w:color="FFFFFF"/>
            </w:tcBorders>
            <w:shd w:val="clear" w:color="auto" w:fill="F7BFEF"/>
            <w:tcMar>
              <w:top w:w="72" w:type="dxa"/>
              <w:left w:w="144" w:type="dxa"/>
              <w:bottom w:w="72" w:type="dxa"/>
              <w:right w:w="144" w:type="dxa"/>
            </w:tcMar>
            <w:hideMark/>
          </w:tcPr>
          <w:p w:rsidR="003F08F7" w:rsidRPr="00900382" w:rsidRDefault="00900382" w:rsidP="00900382">
            <w:pPr>
              <w:rPr>
                <w:rFonts w:asciiTheme="majorHAnsi" w:hAnsiTheme="majorHAnsi"/>
                <w:sz w:val="24"/>
                <w:szCs w:val="24"/>
              </w:rPr>
            </w:pPr>
            <w:r w:rsidRPr="00900382">
              <w:rPr>
                <w:rFonts w:asciiTheme="majorHAnsi" w:hAnsiTheme="majorHAnsi"/>
                <w:sz w:val="24"/>
                <w:szCs w:val="24"/>
                <w:lang w:val="en-US"/>
              </w:rPr>
              <w:lastRenderedPageBreak/>
              <w:t xml:space="preserve">Village- Gayaljodi, GP-Kathpada, </w:t>
            </w:r>
          </w:p>
        </w:tc>
        <w:tc>
          <w:tcPr>
            <w:tcW w:w="2395" w:type="dxa"/>
            <w:tcBorders>
              <w:top w:val="single" w:sz="8" w:space="0" w:color="FFFFFF"/>
              <w:left w:val="single" w:sz="8" w:space="0" w:color="FFFFFF"/>
              <w:bottom w:val="single" w:sz="8" w:space="0" w:color="FFFFFF"/>
              <w:right w:val="single" w:sz="8" w:space="0" w:color="FFFFFF"/>
            </w:tcBorders>
            <w:shd w:val="clear" w:color="auto" w:fill="F7BFEF"/>
            <w:tcMar>
              <w:top w:w="72" w:type="dxa"/>
              <w:left w:w="144" w:type="dxa"/>
              <w:bottom w:w="72" w:type="dxa"/>
              <w:right w:w="144" w:type="dxa"/>
            </w:tcMar>
            <w:hideMark/>
          </w:tcPr>
          <w:p w:rsidR="003F08F7" w:rsidRPr="00900382" w:rsidRDefault="00900382" w:rsidP="00900382">
            <w:pPr>
              <w:rPr>
                <w:rFonts w:asciiTheme="majorHAnsi" w:hAnsiTheme="majorHAnsi"/>
                <w:sz w:val="24"/>
                <w:szCs w:val="24"/>
              </w:rPr>
            </w:pPr>
            <w:r w:rsidRPr="00900382">
              <w:rPr>
                <w:rFonts w:asciiTheme="majorHAnsi" w:hAnsiTheme="majorHAnsi"/>
                <w:sz w:val="24"/>
                <w:szCs w:val="24"/>
                <w:lang w:val="en-US"/>
              </w:rPr>
              <w:t>10</w:t>
            </w:r>
            <w:r w:rsidRPr="00900382">
              <w:rPr>
                <w:rFonts w:asciiTheme="majorHAnsi" w:hAnsiTheme="majorHAnsi"/>
                <w:sz w:val="24"/>
                <w:szCs w:val="24"/>
                <w:vertAlign w:val="superscript"/>
                <w:lang w:val="en-US"/>
              </w:rPr>
              <w:t>th</w:t>
            </w:r>
            <w:r w:rsidRPr="00900382">
              <w:rPr>
                <w:rFonts w:asciiTheme="majorHAnsi" w:hAnsiTheme="majorHAnsi"/>
                <w:sz w:val="24"/>
                <w:szCs w:val="24"/>
                <w:lang w:val="en-US"/>
              </w:rPr>
              <w:t xml:space="preserve"> December 2021</w:t>
            </w:r>
          </w:p>
        </w:tc>
        <w:tc>
          <w:tcPr>
            <w:tcW w:w="3271" w:type="dxa"/>
            <w:tcBorders>
              <w:top w:val="single" w:sz="8" w:space="0" w:color="FFFFFF"/>
              <w:left w:val="single" w:sz="8" w:space="0" w:color="FFFFFF"/>
              <w:bottom w:val="single" w:sz="8" w:space="0" w:color="FFFFFF"/>
              <w:right w:val="single" w:sz="8" w:space="0" w:color="FFFFFF"/>
            </w:tcBorders>
            <w:shd w:val="clear" w:color="auto" w:fill="F7BFEF"/>
            <w:tcMar>
              <w:top w:w="72" w:type="dxa"/>
              <w:left w:w="144" w:type="dxa"/>
              <w:bottom w:w="72" w:type="dxa"/>
              <w:right w:w="144" w:type="dxa"/>
            </w:tcMar>
            <w:hideMark/>
          </w:tcPr>
          <w:p w:rsidR="003F08F7" w:rsidRPr="00900382" w:rsidRDefault="00900382" w:rsidP="00900382">
            <w:pPr>
              <w:jc w:val="center"/>
              <w:rPr>
                <w:rFonts w:asciiTheme="majorHAnsi" w:hAnsiTheme="majorHAnsi"/>
                <w:sz w:val="24"/>
                <w:szCs w:val="24"/>
              </w:rPr>
            </w:pPr>
            <w:r w:rsidRPr="00900382">
              <w:rPr>
                <w:rFonts w:asciiTheme="majorHAnsi" w:hAnsiTheme="majorHAnsi"/>
                <w:sz w:val="24"/>
                <w:szCs w:val="24"/>
                <w:lang w:val="en-US"/>
              </w:rPr>
              <w:t>40</w:t>
            </w:r>
          </w:p>
        </w:tc>
      </w:tr>
    </w:tbl>
    <w:p w:rsidR="002225E6" w:rsidRDefault="00900382" w:rsidP="00F62567">
      <w:pPr>
        <w:rPr>
          <w:color w:val="FF0000"/>
          <w:sz w:val="28"/>
          <w:szCs w:val="28"/>
        </w:rPr>
      </w:pPr>
      <w:r w:rsidRPr="00900382">
        <w:rPr>
          <w:noProof/>
          <w:color w:val="FF0000"/>
          <w:sz w:val="28"/>
          <w:szCs w:val="28"/>
          <w:lang w:bidi="hi-IN"/>
        </w:rPr>
        <w:drawing>
          <wp:inline distT="0" distB="0" distL="0" distR="0">
            <wp:extent cx="6143625" cy="2247900"/>
            <wp:effectExtent l="19050" t="0" r="9525" b="0"/>
            <wp:docPr id="2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A556CA" w:rsidRPr="00CA25B4" w:rsidRDefault="00A556CA" w:rsidP="00A556CA">
      <w:pPr>
        <w:numPr>
          <w:ilvl w:val="0"/>
          <w:numId w:val="33"/>
        </w:numPr>
        <w:jc w:val="both"/>
        <w:rPr>
          <w:rFonts w:asciiTheme="majorHAnsi" w:hAnsiTheme="majorHAnsi"/>
          <w:sz w:val="24"/>
          <w:szCs w:val="24"/>
        </w:rPr>
      </w:pPr>
      <w:r w:rsidRPr="00CA25B4">
        <w:rPr>
          <w:rFonts w:asciiTheme="majorHAnsi" w:hAnsiTheme="majorHAnsi"/>
          <w:sz w:val="24"/>
          <w:szCs w:val="24"/>
          <w:lang w:val="en-US"/>
        </w:rPr>
        <w:t>GSP is also providing dress &amp; Shoes to each child once in a year, weight&amp; height measurement of children in each six month &amp; also providing preschool facilities to children.</w:t>
      </w:r>
    </w:p>
    <w:p w:rsidR="00A556CA" w:rsidRPr="00CA25B4" w:rsidRDefault="00A556CA" w:rsidP="00A556CA">
      <w:pPr>
        <w:numPr>
          <w:ilvl w:val="0"/>
          <w:numId w:val="33"/>
        </w:numPr>
        <w:jc w:val="both"/>
        <w:rPr>
          <w:rFonts w:asciiTheme="majorHAnsi" w:hAnsiTheme="majorHAnsi"/>
          <w:sz w:val="24"/>
          <w:szCs w:val="24"/>
        </w:rPr>
      </w:pPr>
      <w:r w:rsidRPr="00CA25B4">
        <w:rPr>
          <w:rFonts w:asciiTheme="majorHAnsi" w:hAnsiTheme="majorHAnsi"/>
          <w:sz w:val="24"/>
          <w:szCs w:val="24"/>
          <w:lang w:val="en-US"/>
        </w:rPr>
        <w:t xml:space="preserve">When disaster strikes, hunger often follows. Emergencies include natural disasters and disease outbreaks, or result from climate or economic conditions that slowly build to a breaking point such as food shortages, droughts, and conflict. Emergency situations can quickly go from bad to worse if the global community does not respond quickly enough to prevent starvation, poor health, and extreme poverty. </w:t>
      </w:r>
    </w:p>
    <w:p w:rsidR="00A556CA" w:rsidRPr="00CA25B4" w:rsidRDefault="00A556CA" w:rsidP="00A556CA">
      <w:pPr>
        <w:numPr>
          <w:ilvl w:val="0"/>
          <w:numId w:val="33"/>
        </w:numPr>
        <w:jc w:val="both"/>
        <w:rPr>
          <w:rFonts w:asciiTheme="majorHAnsi" w:hAnsiTheme="majorHAnsi"/>
          <w:sz w:val="24"/>
          <w:szCs w:val="24"/>
        </w:rPr>
      </w:pPr>
      <w:r w:rsidRPr="00CA25B4">
        <w:rPr>
          <w:rFonts w:asciiTheme="majorHAnsi" w:hAnsiTheme="majorHAnsi"/>
          <w:sz w:val="24"/>
          <w:szCs w:val="24"/>
          <w:lang w:val="en-US"/>
        </w:rPr>
        <w:t>With the support of Jiv Daya Foundation USA and under RAHAT project, GSP have been able to provide migrant labor workers and underprivileged families with essential ration kits that ensure their basic nutritional needs. The ration kit includes fifty kilo of rice (from JDF) two packets of Soya badi, two packets of Biscuits, two number of Soap, and one kilo Salt. This support provided to three hundred vulnerable families of Boipariguda block of Koraput district.</w:t>
      </w:r>
    </w:p>
    <w:p w:rsidR="00A556CA" w:rsidRPr="00C568F3" w:rsidRDefault="00A556CA" w:rsidP="00A556CA">
      <w:pPr>
        <w:numPr>
          <w:ilvl w:val="0"/>
          <w:numId w:val="33"/>
        </w:numPr>
        <w:jc w:val="both"/>
        <w:rPr>
          <w:sz w:val="28"/>
          <w:szCs w:val="28"/>
        </w:rPr>
      </w:pPr>
      <w:r w:rsidRPr="00CA25B4">
        <w:rPr>
          <w:rFonts w:asciiTheme="majorHAnsi" w:hAnsiTheme="majorHAnsi"/>
          <w:sz w:val="24"/>
          <w:szCs w:val="24"/>
          <w:lang w:val="en-US"/>
        </w:rPr>
        <w:t>Under Hunger Alleviation project providing 50kg of rice (once) to the families of children going for pre-school education and for families in need</w:t>
      </w:r>
      <w:r w:rsidRPr="00CA25B4">
        <w:rPr>
          <w:rFonts w:asciiTheme="majorHAnsi" w:hAnsiTheme="majorHAnsi"/>
          <w:sz w:val="24"/>
          <w:szCs w:val="24"/>
        </w:rPr>
        <w:t>.</w:t>
      </w:r>
    </w:p>
    <w:p w:rsidR="00C568F3" w:rsidRDefault="00C568F3" w:rsidP="00C568F3">
      <w:pPr>
        <w:jc w:val="both"/>
        <w:rPr>
          <w:rFonts w:asciiTheme="majorHAnsi" w:hAnsiTheme="majorHAnsi"/>
          <w:sz w:val="24"/>
          <w:szCs w:val="24"/>
        </w:rPr>
      </w:pPr>
    </w:p>
    <w:p w:rsidR="00C568F3" w:rsidRDefault="00C568F3" w:rsidP="00C568F3">
      <w:pPr>
        <w:jc w:val="both"/>
        <w:rPr>
          <w:rFonts w:asciiTheme="majorHAnsi" w:hAnsiTheme="majorHAnsi"/>
          <w:sz w:val="24"/>
          <w:szCs w:val="24"/>
        </w:rPr>
      </w:pPr>
    </w:p>
    <w:p w:rsidR="00C568F3" w:rsidRDefault="00C568F3" w:rsidP="00C568F3">
      <w:pPr>
        <w:jc w:val="both"/>
        <w:rPr>
          <w:rFonts w:asciiTheme="majorHAnsi" w:hAnsiTheme="majorHAnsi"/>
          <w:sz w:val="24"/>
          <w:szCs w:val="24"/>
        </w:rPr>
      </w:pPr>
    </w:p>
    <w:p w:rsidR="00C568F3" w:rsidRDefault="00C568F3" w:rsidP="00C568F3">
      <w:pPr>
        <w:jc w:val="both"/>
        <w:rPr>
          <w:rFonts w:asciiTheme="majorHAnsi" w:hAnsiTheme="majorHAnsi"/>
          <w:sz w:val="24"/>
          <w:szCs w:val="24"/>
        </w:rPr>
      </w:pPr>
    </w:p>
    <w:p w:rsidR="00C568F3" w:rsidRPr="00A556CA" w:rsidRDefault="00C568F3" w:rsidP="00C568F3">
      <w:pPr>
        <w:jc w:val="both"/>
        <w:rPr>
          <w:sz w:val="28"/>
          <w:szCs w:val="28"/>
        </w:rPr>
      </w:pPr>
    </w:p>
    <w:p w:rsidR="00A556CA" w:rsidRDefault="00C436BE" w:rsidP="00F62567">
      <w:pPr>
        <w:rPr>
          <w:color w:val="FF0000"/>
          <w:sz w:val="28"/>
          <w:szCs w:val="28"/>
        </w:rPr>
      </w:pPr>
      <w:r>
        <w:rPr>
          <w:color w:val="FF0000"/>
          <w:sz w:val="28"/>
          <w:szCs w:val="28"/>
        </w:rPr>
        <w:lastRenderedPageBreak/>
        <w:pict>
          <v:shape id="_x0000_i1032" type="#_x0000_t136" style="width:463.5pt;height:51pt" fillcolor="#b2b2b2" strokecolor="#33c" strokeweight="1pt">
            <v:fill opacity=".5"/>
            <v:shadow on="t" color="#99f" offset="3pt"/>
            <v:textpath style="font-family:&quot;Arial Black&quot;;v-text-kern:t" trim="t" fitpath="t" string="VITAMIN ANGELS"/>
          </v:shape>
        </w:pict>
      </w:r>
    </w:p>
    <w:p w:rsidR="00735C96" w:rsidRDefault="00A556CA" w:rsidP="00735C96">
      <w:pPr>
        <w:spacing w:after="0" w:line="240" w:lineRule="auto"/>
        <w:jc w:val="both"/>
        <w:rPr>
          <w:rFonts w:asciiTheme="majorHAnsi" w:eastAsia="Times New Roman" w:hAnsiTheme="majorHAnsi" w:cstheme="minorHAnsi"/>
          <w:iCs/>
          <w:sz w:val="24"/>
          <w:szCs w:val="24"/>
        </w:rPr>
      </w:pPr>
      <w:r w:rsidRPr="00AB0EA0">
        <w:rPr>
          <w:rFonts w:asciiTheme="majorHAnsi" w:eastAsia="Times New Roman" w:hAnsiTheme="majorHAnsi" w:cstheme="minorHAnsi"/>
          <w:iCs/>
          <w:color w:val="000000"/>
          <w:sz w:val="24"/>
          <w:szCs w:val="24"/>
        </w:rPr>
        <w:t>The Gopabandhu Seva Parisad is working in 4 Grampanchayats</w:t>
      </w:r>
      <w:r w:rsidRPr="00AB0EA0">
        <w:rPr>
          <w:rFonts w:asciiTheme="majorHAnsi" w:hAnsiTheme="majorHAnsi"/>
          <w:iCs/>
          <w:sz w:val="24"/>
          <w:szCs w:val="24"/>
        </w:rPr>
        <w:t>namely -</w:t>
      </w:r>
      <w:r w:rsidRPr="00AB0EA0">
        <w:rPr>
          <w:rFonts w:asciiTheme="majorHAnsi" w:hAnsiTheme="majorHAnsi"/>
          <w:bCs/>
          <w:iCs/>
          <w:sz w:val="24"/>
          <w:szCs w:val="24"/>
          <w:lang w:val="en-GB"/>
        </w:rPr>
        <w:t xml:space="preserve">Kathapada, Dasamantpur, Kolar, </w:t>
      </w:r>
      <w:r w:rsidR="00735C96" w:rsidRPr="00AB0EA0">
        <w:rPr>
          <w:rFonts w:asciiTheme="majorHAnsi" w:hAnsiTheme="majorHAnsi"/>
          <w:bCs/>
          <w:iCs/>
          <w:sz w:val="24"/>
          <w:szCs w:val="24"/>
          <w:lang w:val="en-GB"/>
        </w:rPr>
        <w:t>Majhiguda</w:t>
      </w:r>
      <w:r w:rsidR="00735C96" w:rsidRPr="00AB0EA0">
        <w:rPr>
          <w:rFonts w:asciiTheme="majorHAnsi" w:eastAsia="Times New Roman" w:hAnsiTheme="majorHAnsi" w:cstheme="minorHAnsi"/>
          <w:iCs/>
          <w:color w:val="000000"/>
          <w:sz w:val="24"/>
          <w:szCs w:val="24"/>
        </w:rPr>
        <w:t xml:space="preserve"> of</w:t>
      </w:r>
      <w:r w:rsidRPr="00AB0EA0">
        <w:rPr>
          <w:rFonts w:asciiTheme="majorHAnsi" w:eastAsia="Times New Roman" w:hAnsiTheme="majorHAnsi" w:cstheme="minorHAnsi"/>
          <w:iCs/>
          <w:color w:val="000000"/>
          <w:sz w:val="24"/>
          <w:szCs w:val="24"/>
        </w:rPr>
        <w:t xml:space="preserve">Baipariguda block in Koraput district, Odisha. The area is hilly, widely scattered population, having very poor transport and communication facility. It becomes very difficult to reach out people for any service or communicate. Most of the population is tribal who are very little educated and the influence of mass media is very limited. The People are daily wage earners and most of them are depending on natural resources. People leave their houses in the early morning to earn their livelihood. The Govt. health officials like – ANM, ASHA and Anganwadi worker, hardly visit and able to meet people due to the difficult terrain and poor infrastructure facility.  The population is having very high level of malnutrition and poor health. The GSP operational area is facing two most important health issue </w:t>
      </w:r>
      <w:r w:rsidR="00155A78" w:rsidRPr="00AB0EA0">
        <w:rPr>
          <w:rFonts w:asciiTheme="majorHAnsi" w:eastAsia="Times New Roman" w:hAnsiTheme="majorHAnsi" w:cstheme="minorHAnsi"/>
          <w:iCs/>
          <w:color w:val="000000"/>
          <w:sz w:val="24"/>
          <w:szCs w:val="24"/>
        </w:rPr>
        <w:t>i.e.,</w:t>
      </w:r>
      <w:r w:rsidRPr="00AB0EA0">
        <w:rPr>
          <w:rFonts w:asciiTheme="majorHAnsi" w:eastAsia="Times New Roman" w:hAnsiTheme="majorHAnsi" w:cstheme="minorHAnsi"/>
          <w:iCs/>
          <w:color w:val="000000"/>
          <w:sz w:val="24"/>
          <w:szCs w:val="24"/>
        </w:rPr>
        <w:t xml:space="preserve"> Malnutrition among women and children, and very poor Immunisation of children and pregnant mothers. It is mainly because of poor awareness and lack of infrastructure. The other issues include sanitation, personal hygiene and clean drinking water.  The health issues are largely interlined with poor livelihood support. </w:t>
      </w:r>
      <w:r w:rsidRPr="00AB0EA0">
        <w:rPr>
          <w:rFonts w:asciiTheme="majorHAnsi" w:eastAsia="Times New Roman" w:hAnsiTheme="majorHAnsi" w:cstheme="minorHAnsi"/>
          <w:iCs/>
          <w:sz w:val="24"/>
          <w:szCs w:val="24"/>
        </w:rPr>
        <w:t xml:space="preserve">The received products are being distributed through Govt. officials like - ANM, Anganwadi worker and ASHA of the area. GSP has trained good number of village volunteers / village cadres who helps these officials during the distribution of products. The project area is having very poor accessibility of everything. When the products reach to the </w:t>
      </w:r>
      <w:r w:rsidR="00155A78" w:rsidRPr="00AB0EA0">
        <w:rPr>
          <w:rFonts w:asciiTheme="majorHAnsi" w:eastAsia="Times New Roman" w:hAnsiTheme="majorHAnsi" w:cstheme="minorHAnsi"/>
          <w:iCs/>
          <w:sz w:val="24"/>
          <w:szCs w:val="24"/>
        </w:rPr>
        <w:t>people,</w:t>
      </w:r>
      <w:r w:rsidRPr="00AB0EA0">
        <w:rPr>
          <w:rFonts w:asciiTheme="majorHAnsi" w:eastAsia="Times New Roman" w:hAnsiTheme="majorHAnsi" w:cstheme="minorHAnsi"/>
          <w:iCs/>
          <w:sz w:val="24"/>
          <w:szCs w:val="24"/>
        </w:rPr>
        <w:t xml:space="preserve"> they feel good. However, there is no specific impact study to measure the impact of these interventions. In our view, a scientific study linked to appropriate intervention is desired.</w:t>
      </w:r>
      <w:r w:rsidR="00735C96" w:rsidRPr="00AB0EA0">
        <w:rPr>
          <w:rFonts w:asciiTheme="majorHAnsi" w:eastAsia="Times New Roman" w:hAnsiTheme="majorHAnsi" w:cstheme="minorHAnsi"/>
          <w:iCs/>
          <w:sz w:val="24"/>
          <w:szCs w:val="24"/>
        </w:rPr>
        <w:t xml:space="preserve"> When GSP started distribution of vitamin and de-worming tablets, there was heavy resistance /opposition from the Govt. side.  Later </w:t>
      </w:r>
      <w:r w:rsidR="00155A78" w:rsidRPr="00AB0EA0">
        <w:rPr>
          <w:rFonts w:asciiTheme="majorHAnsi" w:eastAsia="Times New Roman" w:hAnsiTheme="majorHAnsi" w:cstheme="minorHAnsi"/>
          <w:iCs/>
          <w:sz w:val="24"/>
          <w:szCs w:val="24"/>
        </w:rPr>
        <w:t>on,</w:t>
      </w:r>
      <w:r w:rsidR="00735C96" w:rsidRPr="00AB0EA0">
        <w:rPr>
          <w:rFonts w:asciiTheme="majorHAnsi" w:eastAsia="Times New Roman" w:hAnsiTheme="majorHAnsi" w:cstheme="minorHAnsi"/>
          <w:iCs/>
          <w:sz w:val="24"/>
          <w:szCs w:val="24"/>
        </w:rPr>
        <w:t xml:space="preserve"> the organisation met to the health officials and now it is being done in association with ANM, ASHA and Anganwadi worker. Presently, the GSP is having pictures of beneficiary only. No documentation has been made yet. In last one year due to Covid 19 influence things were completely stopped and activities were closed. In our view, the actual impact can be seen when there is reduction in malnutrition and increased immunisation and protein rich food stuff to the children and pregnant mothers.</w:t>
      </w:r>
    </w:p>
    <w:p w:rsidR="00C568F3" w:rsidRDefault="00C568F3" w:rsidP="00735C96">
      <w:pPr>
        <w:spacing w:after="0" w:line="240" w:lineRule="auto"/>
        <w:jc w:val="both"/>
        <w:rPr>
          <w:rFonts w:asciiTheme="majorHAnsi" w:eastAsia="Times New Roman" w:hAnsiTheme="majorHAnsi" w:cstheme="minorHAnsi"/>
          <w:iCs/>
          <w:sz w:val="24"/>
          <w:szCs w:val="24"/>
        </w:rPr>
      </w:pPr>
      <w:r>
        <w:rPr>
          <w:rFonts w:eastAsia="Times New Roman" w:cstheme="minorHAnsi"/>
          <w:i/>
          <w:noProof/>
          <w:sz w:val="24"/>
          <w:szCs w:val="24"/>
          <w:lang w:bidi="hi-IN"/>
        </w:rPr>
        <w:drawing>
          <wp:anchor distT="0" distB="0" distL="114300" distR="114300" simplePos="0" relativeHeight="251676672" behindDoc="0" locked="0" layoutInCell="1" allowOverlap="1" wp14:anchorId="06F6ADB3" wp14:editId="40725F47">
            <wp:simplePos x="0" y="0"/>
            <wp:positionH relativeFrom="column">
              <wp:posOffset>-114936</wp:posOffset>
            </wp:positionH>
            <wp:positionV relativeFrom="paragraph">
              <wp:posOffset>85725</wp:posOffset>
            </wp:positionV>
            <wp:extent cx="3076575" cy="2562225"/>
            <wp:effectExtent l="76200" t="76200" r="123825" b="123825"/>
            <wp:wrapNone/>
            <wp:docPr id="42" name="Picture 4" descr="C:\Users\Samsung\Desktop\IMG2019121512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sung\Desktop\IMG20191215121617.jpg"/>
                    <pic:cNvPicPr>
                      <a:picLocks noChangeAspect="1" noChangeArrowheads="1"/>
                    </pic:cNvPicPr>
                  </pic:nvPicPr>
                  <pic:blipFill>
                    <a:blip r:embed="rId69" cstate="print"/>
                    <a:srcRect/>
                    <a:stretch>
                      <a:fillRect/>
                    </a:stretch>
                  </pic:blipFill>
                  <pic:spPr bwMode="auto">
                    <a:xfrm>
                      <a:off x="0" y="0"/>
                      <a:ext cx="3076575" cy="2562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Pr>
          <w:rFonts w:eastAsia="Times New Roman" w:cstheme="minorHAnsi"/>
          <w:i/>
          <w:noProof/>
          <w:sz w:val="24"/>
          <w:szCs w:val="24"/>
          <w:lang w:bidi="hi-IN"/>
        </w:rPr>
        <w:drawing>
          <wp:anchor distT="0" distB="0" distL="114300" distR="114300" simplePos="0" relativeHeight="251677696" behindDoc="0" locked="0" layoutInCell="1" allowOverlap="1" wp14:anchorId="28C7BE09" wp14:editId="11D21BAA">
            <wp:simplePos x="0" y="0"/>
            <wp:positionH relativeFrom="column">
              <wp:posOffset>2971165</wp:posOffset>
            </wp:positionH>
            <wp:positionV relativeFrom="paragraph">
              <wp:posOffset>88900</wp:posOffset>
            </wp:positionV>
            <wp:extent cx="3048000" cy="2562225"/>
            <wp:effectExtent l="76200" t="76200" r="114300" b="123825"/>
            <wp:wrapNone/>
            <wp:docPr id="49" name="Picture 2" descr="C:\Users\Samsung\Desktop\IMG2019121513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sung\Desktop\IMG20191215131057.jpg"/>
                    <pic:cNvPicPr>
                      <a:picLocks noChangeAspect="1" noChangeArrowheads="1"/>
                    </pic:cNvPicPr>
                  </pic:nvPicPr>
                  <pic:blipFill>
                    <a:blip r:embed="rId70" cstate="print"/>
                    <a:srcRect/>
                    <a:stretch>
                      <a:fillRect/>
                    </a:stretch>
                  </pic:blipFill>
                  <pic:spPr bwMode="auto">
                    <a:xfrm>
                      <a:off x="0" y="0"/>
                      <a:ext cx="3048000" cy="2562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568F3" w:rsidRDefault="00C568F3" w:rsidP="00735C96">
      <w:pPr>
        <w:spacing w:after="0" w:line="240" w:lineRule="auto"/>
        <w:jc w:val="both"/>
        <w:rPr>
          <w:rFonts w:asciiTheme="majorHAnsi" w:eastAsia="Times New Roman" w:hAnsiTheme="majorHAnsi" w:cstheme="minorHAnsi"/>
          <w:iCs/>
          <w:sz w:val="24"/>
          <w:szCs w:val="24"/>
        </w:rPr>
      </w:pPr>
    </w:p>
    <w:p w:rsidR="00C568F3" w:rsidRDefault="00C568F3" w:rsidP="00735C96">
      <w:pPr>
        <w:spacing w:after="0" w:line="240" w:lineRule="auto"/>
        <w:jc w:val="both"/>
        <w:rPr>
          <w:rFonts w:asciiTheme="majorHAnsi" w:eastAsia="Times New Roman" w:hAnsiTheme="majorHAnsi" w:cstheme="minorHAnsi"/>
          <w:iCs/>
          <w:sz w:val="24"/>
          <w:szCs w:val="24"/>
        </w:rPr>
      </w:pPr>
    </w:p>
    <w:p w:rsidR="00C568F3" w:rsidRDefault="00C568F3" w:rsidP="00735C96">
      <w:pPr>
        <w:spacing w:after="0" w:line="240" w:lineRule="auto"/>
        <w:jc w:val="both"/>
        <w:rPr>
          <w:rFonts w:asciiTheme="majorHAnsi" w:eastAsia="Times New Roman" w:hAnsiTheme="majorHAnsi" w:cstheme="minorHAnsi"/>
          <w:iCs/>
          <w:sz w:val="24"/>
          <w:szCs w:val="24"/>
        </w:rPr>
      </w:pPr>
    </w:p>
    <w:p w:rsidR="00C568F3" w:rsidRDefault="00C568F3" w:rsidP="00735C96">
      <w:pPr>
        <w:spacing w:after="0" w:line="240" w:lineRule="auto"/>
        <w:jc w:val="both"/>
        <w:rPr>
          <w:rFonts w:asciiTheme="majorHAnsi" w:eastAsia="Times New Roman" w:hAnsiTheme="majorHAnsi" w:cstheme="minorHAnsi"/>
          <w:iCs/>
          <w:sz w:val="24"/>
          <w:szCs w:val="24"/>
        </w:rPr>
      </w:pPr>
    </w:p>
    <w:p w:rsidR="00C568F3" w:rsidRDefault="00C568F3" w:rsidP="00735C96">
      <w:pPr>
        <w:spacing w:after="0" w:line="240" w:lineRule="auto"/>
        <w:jc w:val="both"/>
        <w:rPr>
          <w:rFonts w:asciiTheme="majorHAnsi" w:eastAsia="Times New Roman" w:hAnsiTheme="majorHAnsi" w:cstheme="minorHAnsi"/>
          <w:iCs/>
          <w:sz w:val="24"/>
          <w:szCs w:val="24"/>
        </w:rPr>
      </w:pPr>
    </w:p>
    <w:p w:rsidR="00C568F3" w:rsidRDefault="00C568F3" w:rsidP="00735C96">
      <w:pPr>
        <w:spacing w:after="0" w:line="240" w:lineRule="auto"/>
        <w:jc w:val="both"/>
        <w:rPr>
          <w:rFonts w:asciiTheme="majorHAnsi" w:eastAsia="Times New Roman" w:hAnsiTheme="majorHAnsi" w:cstheme="minorHAnsi"/>
          <w:iCs/>
          <w:sz w:val="24"/>
          <w:szCs w:val="24"/>
        </w:rPr>
      </w:pPr>
    </w:p>
    <w:p w:rsidR="00C568F3" w:rsidRDefault="00C568F3" w:rsidP="00735C96">
      <w:pPr>
        <w:spacing w:after="0" w:line="240" w:lineRule="auto"/>
        <w:jc w:val="both"/>
        <w:rPr>
          <w:rFonts w:asciiTheme="majorHAnsi" w:eastAsia="Times New Roman" w:hAnsiTheme="majorHAnsi" w:cstheme="minorHAnsi"/>
          <w:iCs/>
          <w:sz w:val="24"/>
          <w:szCs w:val="24"/>
        </w:rPr>
      </w:pPr>
    </w:p>
    <w:p w:rsidR="00C568F3" w:rsidRDefault="00C568F3" w:rsidP="00735C96">
      <w:pPr>
        <w:spacing w:after="0" w:line="240" w:lineRule="auto"/>
        <w:jc w:val="both"/>
        <w:rPr>
          <w:rFonts w:asciiTheme="majorHAnsi" w:eastAsia="Times New Roman" w:hAnsiTheme="majorHAnsi" w:cstheme="minorHAnsi"/>
          <w:iCs/>
          <w:sz w:val="24"/>
          <w:szCs w:val="24"/>
        </w:rPr>
      </w:pPr>
    </w:p>
    <w:p w:rsidR="00C568F3" w:rsidRDefault="00C568F3" w:rsidP="00735C96">
      <w:pPr>
        <w:spacing w:after="0" w:line="240" w:lineRule="auto"/>
        <w:jc w:val="both"/>
        <w:rPr>
          <w:rFonts w:asciiTheme="majorHAnsi" w:eastAsia="Times New Roman" w:hAnsiTheme="majorHAnsi" w:cstheme="minorHAnsi"/>
          <w:iCs/>
          <w:sz w:val="24"/>
          <w:szCs w:val="24"/>
        </w:rPr>
      </w:pPr>
    </w:p>
    <w:p w:rsidR="00C568F3" w:rsidRPr="00AB0EA0" w:rsidRDefault="00C568F3" w:rsidP="00735C96">
      <w:pPr>
        <w:spacing w:after="0" w:line="240" w:lineRule="auto"/>
        <w:jc w:val="both"/>
        <w:rPr>
          <w:rFonts w:asciiTheme="majorHAnsi" w:eastAsia="Times New Roman" w:hAnsiTheme="majorHAnsi" w:cstheme="minorHAnsi"/>
          <w:iCs/>
          <w:sz w:val="24"/>
          <w:szCs w:val="24"/>
        </w:rPr>
      </w:pPr>
    </w:p>
    <w:p w:rsidR="00217FE3" w:rsidRDefault="00217FE3" w:rsidP="00A556CA">
      <w:pPr>
        <w:spacing w:after="0" w:line="240" w:lineRule="auto"/>
        <w:jc w:val="both"/>
        <w:rPr>
          <w:rFonts w:eastAsia="Times New Roman" w:cstheme="minorHAnsi"/>
          <w:i/>
          <w:sz w:val="24"/>
          <w:szCs w:val="24"/>
        </w:rPr>
      </w:pPr>
    </w:p>
    <w:p w:rsidR="00A556CA" w:rsidRPr="00FB6E1F" w:rsidRDefault="00A556CA" w:rsidP="00A556CA">
      <w:pPr>
        <w:spacing w:after="0" w:line="240" w:lineRule="auto"/>
        <w:jc w:val="both"/>
        <w:rPr>
          <w:rFonts w:eastAsia="Times New Roman" w:cstheme="minorHAnsi"/>
          <w:i/>
          <w:sz w:val="24"/>
          <w:szCs w:val="24"/>
        </w:rPr>
      </w:pPr>
    </w:p>
    <w:p w:rsidR="00A556CA" w:rsidRPr="00F50460" w:rsidRDefault="00A556CA" w:rsidP="00F50460">
      <w:pPr>
        <w:spacing w:after="0" w:line="240" w:lineRule="auto"/>
        <w:jc w:val="both"/>
        <w:rPr>
          <w:rFonts w:eastAsia="Times New Roman" w:cstheme="minorHAnsi"/>
          <w:i/>
          <w:sz w:val="24"/>
          <w:szCs w:val="24"/>
        </w:rPr>
      </w:pPr>
    </w:p>
    <w:p w:rsidR="003F1F85" w:rsidRDefault="00C436BE" w:rsidP="003F1F85">
      <w:pPr>
        <w:rPr>
          <w:rStyle w:val="SubtleEmphasis"/>
          <w:rFonts w:asciiTheme="majorHAnsi" w:hAnsiTheme="majorHAnsi" w:cstheme="minorHAnsi"/>
          <w:i w:val="0"/>
          <w:iCs w:val="0"/>
          <w:color w:val="auto"/>
          <w:sz w:val="24"/>
          <w:szCs w:val="24"/>
        </w:rPr>
      </w:pPr>
      <w:r>
        <w:rPr>
          <w:rFonts w:eastAsia="Times New Roman" w:cstheme="minorHAnsi"/>
          <w:i/>
          <w:sz w:val="20"/>
          <w:szCs w:val="20"/>
        </w:rPr>
        <w:lastRenderedPageBreak/>
        <w:pict>
          <v:shape id="_x0000_i1033" type="#_x0000_t136" style="width:443.25pt;height:48pt" fillcolor="#369" stroked="f">
            <v:shadow on="t" color="#b2b2b2" opacity="52429f" offset="3pt"/>
            <v:textpath style="font-family:&quot;Times New Roman&quot;;v-text-kern:t" trim="t" fitpath="t" string="JAL JEEVAN MISSION"/>
          </v:shape>
        </w:pict>
      </w:r>
      <w:r w:rsidR="00267069" w:rsidRPr="00267069">
        <w:rPr>
          <w:iCs/>
          <w:noProof/>
          <w:color w:val="FF0000"/>
          <w:sz w:val="24"/>
          <w:szCs w:val="24"/>
          <w:lang w:bidi="hi-IN"/>
        </w:rPr>
        <w:drawing>
          <wp:inline distT="0" distB="0" distL="0" distR="0">
            <wp:extent cx="5486400" cy="3200400"/>
            <wp:effectExtent l="38100" t="38100" r="76200" b="19050"/>
            <wp:docPr id="52"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rsidR="00267069" w:rsidRPr="003F1F85" w:rsidRDefault="00267069" w:rsidP="003F1F85">
      <w:pPr>
        <w:jc w:val="both"/>
        <w:rPr>
          <w:rStyle w:val="SubtleEmphasis"/>
          <w:i w:val="0"/>
          <w:color w:val="FF0000"/>
          <w:sz w:val="24"/>
          <w:szCs w:val="24"/>
        </w:rPr>
      </w:pPr>
      <w:r w:rsidRPr="00267069">
        <w:rPr>
          <w:rStyle w:val="SubtleEmphasis"/>
          <w:rFonts w:asciiTheme="majorHAnsi" w:hAnsiTheme="majorHAnsi" w:cstheme="minorHAnsi"/>
          <w:i w:val="0"/>
          <w:iCs w:val="0"/>
          <w:color w:val="auto"/>
          <w:sz w:val="24"/>
          <w:szCs w:val="24"/>
        </w:rPr>
        <w:t>Jal Jeevan Mission is envisioned to provide safe and adequate drinking water through individual household tap connections by 2024 to all households in rural India. The program will also implement source sustainability measures as mandatory elements, such as recharge and reuse through grey water management, water conservation, rain water harvesting. The Jal Jeevan Mission will be based on a community approach to water and will include extensive Information, Education and communication as a key component of the mission. </w:t>
      </w:r>
    </w:p>
    <w:p w:rsidR="00267069" w:rsidRDefault="00C436BE" w:rsidP="007160FC">
      <w:pPr>
        <w:jc w:val="both"/>
        <w:rPr>
          <w:rFonts w:ascii="Arial" w:eastAsia="Times New Roman" w:hAnsi="Arial" w:cs="Arial"/>
          <w:b/>
          <w:color w:val="1E1E1E"/>
          <w:sz w:val="30"/>
          <w:szCs w:val="30"/>
          <w:u w:val="single"/>
        </w:rPr>
      </w:pPr>
      <w:r>
        <w:rPr>
          <w:iCs/>
          <w:noProof/>
          <w:color w:val="FF0000"/>
          <w:sz w:val="24"/>
          <w:szCs w:val="24"/>
        </w:rPr>
        <w:pict>
          <v:shape id="_x0000_s1090" type="#_x0000_t176" style="position:absolute;left:0;text-align:left;margin-left:13.45pt;margin-top:18.85pt;width:447pt;height:189.7pt;z-index:251696128" fillcolor="#c0504d [3205]" strokecolor="#f2f2f2 [3041]" strokeweight="3pt">
            <v:shadow on="t" type="perspective" color="#622423 [1605]" opacity=".5" offset="1pt" offset2="-1pt"/>
            <v:textbox style="mso-next-textbox:#_x0000_s1090">
              <w:txbxContent>
                <w:p w:rsidR="009C1AF6" w:rsidRPr="00426794" w:rsidRDefault="009C1AF6" w:rsidP="007160FC">
                  <w:pPr>
                    <w:pStyle w:val="BodyText"/>
                    <w:numPr>
                      <w:ilvl w:val="0"/>
                      <w:numId w:val="37"/>
                    </w:numPr>
                    <w:rPr>
                      <w:rFonts w:asciiTheme="majorHAnsi" w:hAnsiTheme="majorHAnsi"/>
                      <w:sz w:val="20"/>
                      <w:szCs w:val="20"/>
                    </w:rPr>
                  </w:pPr>
                  <w:r w:rsidRPr="00426794">
                    <w:rPr>
                      <w:rFonts w:asciiTheme="majorHAnsi" w:hAnsiTheme="majorHAnsi"/>
                      <w:sz w:val="20"/>
                      <w:szCs w:val="20"/>
                    </w:rPr>
                    <w:t>Development of in-village piped water supply infrastructure to provide tap water connection to every rural household</w:t>
                  </w:r>
                </w:p>
                <w:p w:rsidR="009C1AF6" w:rsidRPr="00426794" w:rsidRDefault="009C1AF6" w:rsidP="007160FC">
                  <w:pPr>
                    <w:pStyle w:val="BodyText"/>
                    <w:numPr>
                      <w:ilvl w:val="0"/>
                      <w:numId w:val="37"/>
                    </w:numPr>
                    <w:rPr>
                      <w:rFonts w:asciiTheme="majorHAnsi" w:hAnsiTheme="majorHAnsi"/>
                      <w:sz w:val="20"/>
                      <w:szCs w:val="20"/>
                    </w:rPr>
                  </w:pPr>
                  <w:r w:rsidRPr="00426794">
                    <w:rPr>
                      <w:rFonts w:asciiTheme="majorHAnsi" w:hAnsiTheme="majorHAnsi"/>
                      <w:sz w:val="20"/>
                      <w:szCs w:val="20"/>
                    </w:rPr>
                    <w:t>Development of reliable drinking water sources and/ or augmentation of existing sources to provide long-term sustainability of water supply system</w:t>
                  </w:r>
                </w:p>
                <w:p w:rsidR="009C1AF6" w:rsidRPr="00426794" w:rsidRDefault="009C1AF6" w:rsidP="007160FC">
                  <w:pPr>
                    <w:pStyle w:val="BodyText"/>
                    <w:numPr>
                      <w:ilvl w:val="0"/>
                      <w:numId w:val="37"/>
                    </w:numPr>
                    <w:rPr>
                      <w:rFonts w:asciiTheme="majorHAnsi" w:hAnsiTheme="majorHAnsi"/>
                      <w:sz w:val="20"/>
                      <w:szCs w:val="20"/>
                    </w:rPr>
                  </w:pPr>
                  <w:r w:rsidRPr="00426794">
                    <w:rPr>
                      <w:rFonts w:asciiTheme="majorHAnsi" w:hAnsiTheme="majorHAnsi"/>
                      <w:sz w:val="20"/>
                      <w:szCs w:val="20"/>
                    </w:rPr>
                    <w:t>Wherever necessary, bulk water transfer, treatment plants and distribution network to cater to every rural household</w:t>
                  </w:r>
                </w:p>
                <w:p w:rsidR="009C1AF6" w:rsidRPr="00426794" w:rsidRDefault="009C1AF6" w:rsidP="007160FC">
                  <w:pPr>
                    <w:pStyle w:val="BodyText"/>
                    <w:numPr>
                      <w:ilvl w:val="0"/>
                      <w:numId w:val="37"/>
                    </w:numPr>
                    <w:rPr>
                      <w:rFonts w:asciiTheme="majorHAnsi" w:hAnsiTheme="majorHAnsi"/>
                      <w:sz w:val="20"/>
                      <w:szCs w:val="20"/>
                    </w:rPr>
                  </w:pPr>
                  <w:r w:rsidRPr="00426794">
                    <w:rPr>
                      <w:rFonts w:asciiTheme="majorHAnsi" w:hAnsiTheme="majorHAnsi"/>
                      <w:sz w:val="20"/>
                      <w:szCs w:val="20"/>
                    </w:rPr>
                    <w:t>Technological interventions for removal of contaminants where water quality is an issue</w:t>
                  </w:r>
                </w:p>
                <w:p w:rsidR="009C1AF6" w:rsidRPr="00426794" w:rsidRDefault="009C1AF6" w:rsidP="007160FC">
                  <w:pPr>
                    <w:pStyle w:val="BodyText"/>
                    <w:numPr>
                      <w:ilvl w:val="0"/>
                      <w:numId w:val="37"/>
                    </w:numPr>
                    <w:rPr>
                      <w:rFonts w:asciiTheme="majorHAnsi" w:hAnsiTheme="majorHAnsi"/>
                      <w:sz w:val="20"/>
                      <w:szCs w:val="20"/>
                    </w:rPr>
                  </w:pPr>
                  <w:r w:rsidRPr="00426794">
                    <w:rPr>
                      <w:rFonts w:asciiTheme="majorHAnsi" w:hAnsiTheme="majorHAnsi"/>
                      <w:sz w:val="20"/>
                      <w:szCs w:val="20"/>
                    </w:rPr>
                    <w:t>Grey water management</w:t>
                  </w:r>
                </w:p>
                <w:p w:rsidR="009C1AF6" w:rsidRPr="00426794" w:rsidRDefault="009C1AF6" w:rsidP="007160FC">
                  <w:pPr>
                    <w:pStyle w:val="BodyText"/>
                    <w:numPr>
                      <w:ilvl w:val="0"/>
                      <w:numId w:val="37"/>
                    </w:numPr>
                    <w:rPr>
                      <w:rFonts w:asciiTheme="majorHAnsi" w:hAnsiTheme="majorHAnsi"/>
                      <w:sz w:val="20"/>
                      <w:szCs w:val="20"/>
                    </w:rPr>
                  </w:pPr>
                  <w:r w:rsidRPr="00426794">
                    <w:rPr>
                      <w:rFonts w:asciiTheme="majorHAnsi" w:hAnsiTheme="majorHAnsi"/>
                      <w:sz w:val="20"/>
                      <w:szCs w:val="20"/>
                    </w:rPr>
                    <w:t>Support activities, i.e., IEC, HRD, training, development of utilities, water quality laboratories, water quality testing &amp; surveillance, R&amp;D, knowledge center, capacity building of communities, etc.</w:t>
                  </w:r>
                </w:p>
                <w:p w:rsidR="009C1AF6" w:rsidRPr="00426794" w:rsidRDefault="009C1AF6" w:rsidP="007160FC">
                  <w:pPr>
                    <w:pStyle w:val="BodyText"/>
                    <w:numPr>
                      <w:ilvl w:val="0"/>
                      <w:numId w:val="37"/>
                    </w:numPr>
                    <w:rPr>
                      <w:rStyle w:val="BodyTextChar"/>
                      <w:rFonts w:asciiTheme="majorHAnsi" w:hAnsiTheme="majorHAnsi"/>
                      <w:sz w:val="20"/>
                      <w:szCs w:val="20"/>
                    </w:rPr>
                  </w:pPr>
                  <w:r w:rsidRPr="00426794">
                    <w:rPr>
                      <w:rStyle w:val="BodyTextChar"/>
                      <w:rFonts w:asciiTheme="majorHAnsi" w:hAnsiTheme="majorHAnsi"/>
                      <w:sz w:val="20"/>
                      <w:szCs w:val="20"/>
                    </w:rPr>
                    <w:t>Any other unforeseen challenges/ issues emerging due to natural disasters/ calamities which affect the goal to every household by2024</w:t>
                  </w:r>
                </w:p>
              </w:txbxContent>
            </v:textbox>
          </v:shape>
        </w:pict>
      </w:r>
      <w:r w:rsidR="00267069" w:rsidRPr="00611243">
        <w:rPr>
          <w:rFonts w:ascii="Arial" w:eastAsia="Times New Roman" w:hAnsi="Arial" w:cs="Arial"/>
          <w:b/>
          <w:color w:val="1E1E1E"/>
          <w:sz w:val="30"/>
          <w:szCs w:val="30"/>
          <w:u w:val="single"/>
        </w:rPr>
        <w:t>Components under JJM</w:t>
      </w:r>
    </w:p>
    <w:p w:rsidR="007160FC" w:rsidRPr="007160FC" w:rsidRDefault="007160FC" w:rsidP="007160FC">
      <w:pPr>
        <w:jc w:val="both"/>
        <w:rPr>
          <w:b/>
          <w:sz w:val="30"/>
          <w:szCs w:val="30"/>
          <w:u w:val="single"/>
        </w:rPr>
      </w:pPr>
    </w:p>
    <w:p w:rsidR="00A556CA" w:rsidRPr="00A556CA" w:rsidRDefault="00A556CA" w:rsidP="00F62567">
      <w:pPr>
        <w:rPr>
          <w:iCs/>
          <w:color w:val="FF0000"/>
          <w:sz w:val="24"/>
          <w:szCs w:val="24"/>
        </w:rPr>
      </w:pPr>
    </w:p>
    <w:p w:rsidR="00A556CA" w:rsidRDefault="00A556CA" w:rsidP="00F62567">
      <w:pPr>
        <w:rPr>
          <w:color w:val="FF0000"/>
          <w:sz w:val="28"/>
          <w:szCs w:val="28"/>
        </w:rPr>
      </w:pPr>
    </w:p>
    <w:p w:rsidR="00A556CA" w:rsidRDefault="00A556CA" w:rsidP="00F62567">
      <w:pPr>
        <w:rPr>
          <w:color w:val="FF0000"/>
          <w:sz w:val="28"/>
          <w:szCs w:val="28"/>
        </w:rPr>
      </w:pPr>
    </w:p>
    <w:p w:rsidR="00A556CA" w:rsidRDefault="00A556CA" w:rsidP="00F62567">
      <w:pPr>
        <w:rPr>
          <w:color w:val="FF0000"/>
          <w:sz w:val="28"/>
          <w:szCs w:val="28"/>
        </w:rPr>
      </w:pPr>
    </w:p>
    <w:p w:rsidR="00A556CA" w:rsidRDefault="00A556CA" w:rsidP="00F62567">
      <w:pPr>
        <w:rPr>
          <w:color w:val="FF0000"/>
          <w:sz w:val="28"/>
          <w:szCs w:val="28"/>
        </w:rPr>
      </w:pPr>
    </w:p>
    <w:p w:rsidR="00A556CA" w:rsidRDefault="00A556CA" w:rsidP="00F62567">
      <w:pPr>
        <w:rPr>
          <w:color w:val="FF0000"/>
          <w:sz w:val="28"/>
          <w:szCs w:val="28"/>
        </w:rPr>
      </w:pPr>
    </w:p>
    <w:p w:rsidR="00217FE3" w:rsidRDefault="00217FE3" w:rsidP="00F62567">
      <w:pPr>
        <w:rPr>
          <w:color w:val="FF0000"/>
          <w:sz w:val="28"/>
          <w:szCs w:val="28"/>
        </w:rPr>
      </w:pPr>
      <w:r w:rsidRPr="00217FE3">
        <w:rPr>
          <w:rFonts w:asciiTheme="majorHAnsi" w:hAnsiTheme="majorHAnsi"/>
          <w:sz w:val="24"/>
          <w:szCs w:val="24"/>
        </w:rPr>
        <w:t>One-</w:t>
      </w:r>
      <w:r w:rsidR="00F50460">
        <w:rPr>
          <w:rFonts w:asciiTheme="majorHAnsi" w:hAnsiTheme="majorHAnsi"/>
          <w:sz w:val="24"/>
          <w:szCs w:val="24"/>
        </w:rPr>
        <w:t>t</w:t>
      </w:r>
      <w:r w:rsidR="00F50460" w:rsidRPr="00217FE3">
        <w:rPr>
          <w:rFonts w:asciiTheme="majorHAnsi" w:hAnsiTheme="majorHAnsi"/>
          <w:sz w:val="24"/>
          <w:szCs w:val="24"/>
        </w:rPr>
        <w:t>hirty</w:t>
      </w:r>
      <w:r w:rsidRPr="00217FE3">
        <w:rPr>
          <w:rFonts w:asciiTheme="majorHAnsi" w:hAnsiTheme="majorHAnsi"/>
          <w:sz w:val="24"/>
          <w:szCs w:val="24"/>
        </w:rPr>
        <w:t xml:space="preserve"> Village Water &amp; Sanitation Committee</w:t>
      </w:r>
      <w:r>
        <w:rPr>
          <w:rFonts w:asciiTheme="majorHAnsi" w:hAnsiTheme="majorHAnsi"/>
          <w:sz w:val="24"/>
          <w:szCs w:val="24"/>
        </w:rPr>
        <w:t>s</w:t>
      </w:r>
      <w:r w:rsidRPr="00217FE3">
        <w:rPr>
          <w:rFonts w:asciiTheme="majorHAnsi" w:hAnsiTheme="majorHAnsi"/>
          <w:sz w:val="24"/>
          <w:szCs w:val="24"/>
        </w:rPr>
        <w:t xml:space="preserve"> are formed (VWSC) and preparation of Village Action plan (VAP) for same villages with Gram Sabha and GP approval</w:t>
      </w:r>
    </w:p>
    <w:p w:rsidR="00CA25B4" w:rsidRPr="00217FE3" w:rsidRDefault="00C436BE" w:rsidP="00895FD3">
      <w:pPr>
        <w:rPr>
          <w:color w:val="FF0000"/>
          <w:sz w:val="28"/>
          <w:szCs w:val="28"/>
        </w:rPr>
      </w:pPr>
      <w:r>
        <w:rPr>
          <w:color w:val="FF0000"/>
          <w:sz w:val="28"/>
          <w:szCs w:val="28"/>
        </w:rPr>
        <w:lastRenderedPageBreak/>
        <w:pict>
          <v:shape id="_x0000_i1034" type="#_x0000_t136" style="width:453.75pt;height:35.25pt" fillcolor="#06c" strokecolor="#9cf" strokeweight="1.5pt">
            <v:shadow on="t" color="#900"/>
            <v:textpath style="font-family:&quot;Impact&quot;;v-text-kern:t" trim="t" fitpath="t" string="FANSA-FRESH WATER NETWORK SOUTH ASIA"/>
          </v:shape>
        </w:pict>
      </w:r>
    </w:p>
    <w:p w:rsidR="00192253" w:rsidRDefault="00C436BE" w:rsidP="00192253">
      <w:pPr>
        <w:jc w:val="both"/>
        <w:rPr>
          <w:rFonts w:asciiTheme="majorHAnsi" w:hAnsiTheme="majorHAnsi"/>
          <w:sz w:val="24"/>
          <w:szCs w:val="24"/>
          <w:lang w:val="en-US"/>
        </w:rPr>
      </w:pPr>
      <w:r>
        <w:rPr>
          <w:noProof/>
          <w:sz w:val="28"/>
          <w:szCs w:val="28"/>
        </w:rPr>
        <w:pict>
          <v:roundrect id="_x0000_s1051" style="position:absolute;left:0;text-align:left;margin-left:-9.8pt;margin-top:78.45pt;width:497.25pt;height:305.85pt;z-index:251695104" arcsize="10923f" fillcolor="#8064a2 [3207]" strokecolor="#f2f2f2 [3041]" strokeweight="3pt">
            <v:shadow on="t" type="perspective" color="#3f3151 [1607]" opacity=".5" offset="1pt" offset2="-1pt"/>
            <v:textbox style="mso-next-textbox:#_x0000_s1051">
              <w:txbxContent>
                <w:p w:rsidR="009C1AF6" w:rsidRPr="00217FE3" w:rsidRDefault="009C1AF6" w:rsidP="00DB1569">
                  <w:pPr>
                    <w:numPr>
                      <w:ilvl w:val="0"/>
                      <w:numId w:val="29"/>
                    </w:numPr>
                    <w:rPr>
                      <w:rFonts w:asciiTheme="majorHAnsi" w:hAnsiTheme="majorHAnsi"/>
                      <w:sz w:val="18"/>
                      <w:szCs w:val="18"/>
                    </w:rPr>
                  </w:pPr>
                  <w:r w:rsidRPr="00217FE3">
                    <w:rPr>
                      <w:rFonts w:asciiTheme="majorHAnsi" w:hAnsiTheme="majorHAnsi"/>
                      <w:sz w:val="18"/>
                      <w:szCs w:val="18"/>
                      <w:lang w:val="en-US"/>
                    </w:rPr>
                    <w:t xml:space="preserve">Observing Water action month during March  </w:t>
                  </w:r>
                </w:p>
                <w:p w:rsidR="009C1AF6" w:rsidRPr="00217FE3" w:rsidRDefault="009C1AF6" w:rsidP="00DB1569">
                  <w:pPr>
                    <w:numPr>
                      <w:ilvl w:val="0"/>
                      <w:numId w:val="29"/>
                    </w:numPr>
                    <w:rPr>
                      <w:rFonts w:asciiTheme="majorHAnsi" w:hAnsiTheme="majorHAnsi"/>
                      <w:sz w:val="18"/>
                      <w:szCs w:val="18"/>
                    </w:rPr>
                  </w:pPr>
                  <w:r w:rsidRPr="00217FE3">
                    <w:rPr>
                      <w:rFonts w:asciiTheme="majorHAnsi" w:hAnsiTheme="majorHAnsi"/>
                      <w:sz w:val="18"/>
                      <w:szCs w:val="18"/>
                      <w:lang w:val="en-US"/>
                    </w:rPr>
                    <w:t>Workshop on Claim Your Water Rights</w:t>
                  </w:r>
                </w:p>
                <w:p w:rsidR="009C1AF6" w:rsidRPr="00217FE3" w:rsidRDefault="009C1AF6" w:rsidP="00DB1569">
                  <w:pPr>
                    <w:numPr>
                      <w:ilvl w:val="0"/>
                      <w:numId w:val="29"/>
                    </w:numPr>
                    <w:rPr>
                      <w:rFonts w:asciiTheme="majorHAnsi" w:hAnsiTheme="majorHAnsi"/>
                      <w:sz w:val="18"/>
                      <w:szCs w:val="18"/>
                    </w:rPr>
                  </w:pPr>
                  <w:r w:rsidRPr="00217FE3">
                    <w:rPr>
                      <w:rFonts w:asciiTheme="majorHAnsi" w:hAnsiTheme="majorHAnsi"/>
                      <w:sz w:val="18"/>
                      <w:szCs w:val="18"/>
                      <w:lang w:val="en-US"/>
                    </w:rPr>
                    <w:t>Capacity building on WASH</w:t>
                  </w:r>
                </w:p>
                <w:p w:rsidR="009C1AF6" w:rsidRPr="00217FE3" w:rsidRDefault="009C1AF6" w:rsidP="00DB1569">
                  <w:pPr>
                    <w:numPr>
                      <w:ilvl w:val="0"/>
                      <w:numId w:val="29"/>
                    </w:numPr>
                    <w:rPr>
                      <w:rFonts w:asciiTheme="majorHAnsi" w:hAnsiTheme="majorHAnsi"/>
                      <w:sz w:val="18"/>
                      <w:szCs w:val="18"/>
                    </w:rPr>
                  </w:pPr>
                  <w:r w:rsidRPr="00217FE3">
                    <w:rPr>
                      <w:rFonts w:asciiTheme="majorHAnsi" w:hAnsiTheme="majorHAnsi"/>
                      <w:sz w:val="18"/>
                      <w:szCs w:val="18"/>
                      <w:lang w:val="en-US"/>
                    </w:rPr>
                    <w:t>Representation &amp; follow-up with the concerned authorities on WASH issues.</w:t>
                  </w:r>
                </w:p>
                <w:p w:rsidR="009C1AF6" w:rsidRPr="00217FE3" w:rsidRDefault="009C1AF6" w:rsidP="00DB1569">
                  <w:pPr>
                    <w:numPr>
                      <w:ilvl w:val="0"/>
                      <w:numId w:val="29"/>
                    </w:numPr>
                    <w:rPr>
                      <w:rFonts w:asciiTheme="majorHAnsi" w:hAnsiTheme="majorHAnsi"/>
                      <w:sz w:val="18"/>
                      <w:szCs w:val="18"/>
                    </w:rPr>
                  </w:pPr>
                  <w:r w:rsidRPr="00217FE3">
                    <w:rPr>
                      <w:rFonts w:asciiTheme="majorHAnsi" w:hAnsiTheme="majorHAnsi"/>
                      <w:sz w:val="18"/>
                      <w:szCs w:val="18"/>
                      <w:lang w:val="en-US"/>
                    </w:rPr>
                    <w:t>Training of adolescent girls on menstrual hygiene</w:t>
                  </w:r>
                </w:p>
                <w:p w:rsidR="009C1AF6" w:rsidRPr="00217FE3" w:rsidRDefault="009C1AF6" w:rsidP="00DB1569">
                  <w:pPr>
                    <w:numPr>
                      <w:ilvl w:val="0"/>
                      <w:numId w:val="29"/>
                    </w:numPr>
                    <w:rPr>
                      <w:rFonts w:asciiTheme="majorHAnsi" w:hAnsiTheme="majorHAnsi"/>
                      <w:sz w:val="18"/>
                      <w:szCs w:val="18"/>
                    </w:rPr>
                  </w:pPr>
                  <w:r w:rsidRPr="00217FE3">
                    <w:rPr>
                      <w:rFonts w:asciiTheme="majorHAnsi" w:hAnsiTheme="majorHAnsi"/>
                      <w:sz w:val="18"/>
                      <w:szCs w:val="18"/>
                      <w:lang w:val="en-US"/>
                    </w:rPr>
                    <w:t>WASH in school &amp; Water education for teachers</w:t>
                  </w:r>
                </w:p>
                <w:p w:rsidR="009C1AF6" w:rsidRPr="00217FE3" w:rsidRDefault="009C1AF6" w:rsidP="00DB1569">
                  <w:pPr>
                    <w:numPr>
                      <w:ilvl w:val="0"/>
                      <w:numId w:val="29"/>
                    </w:numPr>
                    <w:rPr>
                      <w:rFonts w:asciiTheme="majorHAnsi" w:hAnsiTheme="majorHAnsi"/>
                      <w:sz w:val="18"/>
                      <w:szCs w:val="18"/>
                    </w:rPr>
                  </w:pPr>
                  <w:r w:rsidRPr="00217FE3">
                    <w:rPr>
                      <w:rFonts w:asciiTheme="majorHAnsi" w:hAnsiTheme="majorHAnsi"/>
                      <w:sz w:val="18"/>
                      <w:szCs w:val="18"/>
                      <w:lang w:val="en-US"/>
                    </w:rPr>
                    <w:t>Training on water quality testing</w:t>
                  </w:r>
                </w:p>
                <w:p w:rsidR="009C1AF6" w:rsidRPr="00217FE3" w:rsidRDefault="009C1AF6" w:rsidP="00DB1569">
                  <w:pPr>
                    <w:numPr>
                      <w:ilvl w:val="0"/>
                      <w:numId w:val="29"/>
                    </w:numPr>
                    <w:rPr>
                      <w:rFonts w:asciiTheme="majorHAnsi" w:hAnsiTheme="majorHAnsi"/>
                      <w:sz w:val="18"/>
                      <w:szCs w:val="18"/>
                    </w:rPr>
                  </w:pPr>
                  <w:r w:rsidRPr="00217FE3">
                    <w:rPr>
                      <w:rFonts w:asciiTheme="majorHAnsi" w:hAnsiTheme="majorHAnsi"/>
                      <w:sz w:val="18"/>
                      <w:szCs w:val="18"/>
                      <w:lang w:val="en-US"/>
                    </w:rPr>
                    <w:t xml:space="preserve">UNNAT Bharat Abhiyan (UBA) with special focus on WASH </w:t>
                  </w:r>
                </w:p>
                <w:p w:rsidR="009C1AF6" w:rsidRPr="00217FE3" w:rsidRDefault="009C1AF6" w:rsidP="00DB1569">
                  <w:pPr>
                    <w:numPr>
                      <w:ilvl w:val="0"/>
                      <w:numId w:val="29"/>
                    </w:numPr>
                    <w:rPr>
                      <w:rFonts w:asciiTheme="majorHAnsi" w:hAnsiTheme="majorHAnsi"/>
                      <w:sz w:val="18"/>
                      <w:szCs w:val="18"/>
                    </w:rPr>
                  </w:pPr>
                  <w:r w:rsidRPr="00217FE3">
                    <w:rPr>
                      <w:rFonts w:asciiTheme="majorHAnsi" w:hAnsiTheme="majorHAnsi"/>
                      <w:sz w:val="18"/>
                      <w:szCs w:val="18"/>
                      <w:lang w:val="en-US"/>
                    </w:rPr>
                    <w:t>Training of Community leaders on WASH rights</w:t>
                  </w:r>
                </w:p>
                <w:p w:rsidR="009C1AF6" w:rsidRPr="00217FE3" w:rsidRDefault="009C1AF6" w:rsidP="00DB1569">
                  <w:pPr>
                    <w:numPr>
                      <w:ilvl w:val="0"/>
                      <w:numId w:val="29"/>
                    </w:numPr>
                    <w:rPr>
                      <w:rFonts w:asciiTheme="majorHAnsi" w:hAnsiTheme="majorHAnsi"/>
                      <w:sz w:val="18"/>
                      <w:szCs w:val="18"/>
                    </w:rPr>
                  </w:pPr>
                  <w:r w:rsidRPr="00217FE3">
                    <w:rPr>
                      <w:rFonts w:asciiTheme="majorHAnsi" w:hAnsiTheme="majorHAnsi"/>
                      <w:sz w:val="18"/>
                      <w:szCs w:val="18"/>
                      <w:lang w:val="en-US"/>
                    </w:rPr>
                    <w:t>Capacity building of organization on Human Rights to Water(HRTW)</w:t>
                  </w:r>
                </w:p>
                <w:p w:rsidR="009C1AF6" w:rsidRPr="00217FE3" w:rsidRDefault="009C1AF6" w:rsidP="00DB1569">
                  <w:pPr>
                    <w:numPr>
                      <w:ilvl w:val="0"/>
                      <w:numId w:val="29"/>
                    </w:numPr>
                    <w:rPr>
                      <w:rFonts w:asciiTheme="majorHAnsi" w:hAnsiTheme="majorHAnsi"/>
                      <w:sz w:val="18"/>
                      <w:szCs w:val="18"/>
                    </w:rPr>
                  </w:pPr>
                  <w:r w:rsidRPr="00217FE3">
                    <w:rPr>
                      <w:rFonts w:asciiTheme="majorHAnsi" w:hAnsiTheme="majorHAnsi"/>
                      <w:sz w:val="18"/>
                      <w:szCs w:val="18"/>
                      <w:lang w:val="en-US"/>
                    </w:rPr>
                    <w:t>Formation of Core team of LNOB groups at GP level</w:t>
                  </w:r>
                </w:p>
                <w:p w:rsidR="009C1AF6" w:rsidRPr="00217FE3" w:rsidRDefault="009C1AF6" w:rsidP="00DB1569">
                  <w:pPr>
                    <w:numPr>
                      <w:ilvl w:val="0"/>
                      <w:numId w:val="29"/>
                    </w:numPr>
                    <w:rPr>
                      <w:rFonts w:asciiTheme="majorHAnsi" w:hAnsiTheme="majorHAnsi"/>
                      <w:sz w:val="18"/>
                      <w:szCs w:val="18"/>
                    </w:rPr>
                  </w:pPr>
                  <w:r w:rsidRPr="00217FE3">
                    <w:rPr>
                      <w:rFonts w:asciiTheme="majorHAnsi" w:hAnsiTheme="majorHAnsi"/>
                      <w:sz w:val="18"/>
                      <w:szCs w:val="18"/>
                      <w:lang w:val="en-US"/>
                    </w:rPr>
                    <w:t>Training of WASH Ambassadors</w:t>
                  </w:r>
                </w:p>
                <w:p w:rsidR="009C1AF6" w:rsidRPr="00D71FBD" w:rsidRDefault="009C1AF6" w:rsidP="00D71FBD">
                  <w:pPr>
                    <w:numPr>
                      <w:ilvl w:val="0"/>
                      <w:numId w:val="29"/>
                    </w:numPr>
                    <w:rPr>
                      <w:rFonts w:asciiTheme="majorHAnsi" w:hAnsiTheme="majorHAnsi"/>
                      <w:sz w:val="24"/>
                      <w:szCs w:val="24"/>
                    </w:rPr>
                  </w:pPr>
                  <w:r w:rsidRPr="00D71FBD">
                    <w:rPr>
                      <w:rFonts w:asciiTheme="majorHAnsi" w:hAnsiTheme="majorHAnsi"/>
                      <w:sz w:val="24"/>
                      <w:szCs w:val="24"/>
                      <w:lang w:val="en-US"/>
                    </w:rPr>
                    <w:t>Observation of World environment day at community level</w:t>
                  </w:r>
                </w:p>
                <w:p w:rsidR="009C1AF6" w:rsidRPr="00DB1569" w:rsidRDefault="009C1AF6" w:rsidP="00DB1569">
                  <w:pPr>
                    <w:rPr>
                      <w:sz w:val="28"/>
                      <w:szCs w:val="28"/>
                    </w:rPr>
                  </w:pPr>
                </w:p>
              </w:txbxContent>
            </v:textbox>
          </v:roundrect>
        </w:pict>
      </w:r>
      <w:r w:rsidR="00192253" w:rsidRPr="00D71FBD">
        <w:rPr>
          <w:rFonts w:asciiTheme="majorHAnsi" w:hAnsiTheme="majorHAnsi"/>
          <w:sz w:val="24"/>
          <w:szCs w:val="24"/>
          <w:lang w:val="en-US"/>
        </w:rPr>
        <w:t>FANSA Odisha chapter would work towards strengthening the collaborative advocacy action of CSOs for securing water and sanitation rights for the people of Odisha. In a larger effort it would also include focus on improving the existing delivery mechanisms of water and sanitation services and building meaningful and respectable spaces for communities and civil societies in decision making process.</w:t>
      </w:r>
    </w:p>
    <w:p w:rsidR="00192253" w:rsidRPr="00192253" w:rsidRDefault="00192253" w:rsidP="00DB1569">
      <w:pPr>
        <w:jc w:val="center"/>
        <w:rPr>
          <w:b/>
          <w:bCs/>
          <w:sz w:val="28"/>
          <w:szCs w:val="28"/>
          <w:lang w:val="en-US"/>
        </w:rPr>
      </w:pPr>
      <w:r w:rsidRPr="00192253">
        <w:rPr>
          <w:b/>
          <w:bCs/>
          <w:sz w:val="28"/>
          <w:szCs w:val="28"/>
          <w:lang w:val="en-US"/>
        </w:rPr>
        <w:t>Major activities undertaken this year</w:t>
      </w:r>
    </w:p>
    <w:p w:rsidR="00DB1569" w:rsidRDefault="00DB1569" w:rsidP="00192253">
      <w:pPr>
        <w:jc w:val="both"/>
        <w:rPr>
          <w:sz w:val="28"/>
          <w:szCs w:val="28"/>
        </w:rPr>
      </w:pPr>
    </w:p>
    <w:p w:rsidR="00DB1569" w:rsidRPr="00DB1569" w:rsidRDefault="00DB1569" w:rsidP="00DB1569">
      <w:pPr>
        <w:rPr>
          <w:sz w:val="28"/>
          <w:szCs w:val="28"/>
        </w:rPr>
      </w:pPr>
    </w:p>
    <w:p w:rsidR="00DB1569" w:rsidRPr="00DB1569" w:rsidRDefault="00DB1569" w:rsidP="00DB1569">
      <w:pPr>
        <w:rPr>
          <w:sz w:val="28"/>
          <w:szCs w:val="28"/>
        </w:rPr>
      </w:pPr>
    </w:p>
    <w:p w:rsidR="00DB1569" w:rsidRPr="00DB1569" w:rsidRDefault="00DB1569" w:rsidP="00DB1569">
      <w:pPr>
        <w:rPr>
          <w:sz w:val="28"/>
          <w:szCs w:val="28"/>
        </w:rPr>
      </w:pPr>
    </w:p>
    <w:p w:rsidR="00DB1569" w:rsidRPr="00DB1569" w:rsidRDefault="00DB1569" w:rsidP="00DB1569">
      <w:pPr>
        <w:rPr>
          <w:sz w:val="28"/>
          <w:szCs w:val="28"/>
        </w:rPr>
      </w:pPr>
    </w:p>
    <w:p w:rsidR="00DB1569" w:rsidRPr="00DB1569" w:rsidRDefault="00DB1569" w:rsidP="00DB1569">
      <w:pPr>
        <w:rPr>
          <w:sz w:val="28"/>
          <w:szCs w:val="28"/>
        </w:rPr>
      </w:pPr>
    </w:p>
    <w:p w:rsidR="00DB1569" w:rsidRPr="00DB1569" w:rsidRDefault="00DB1569" w:rsidP="00DB1569">
      <w:pPr>
        <w:rPr>
          <w:sz w:val="28"/>
          <w:szCs w:val="28"/>
        </w:rPr>
      </w:pPr>
    </w:p>
    <w:p w:rsidR="00DB1569" w:rsidRPr="00DB1569" w:rsidRDefault="00DB1569" w:rsidP="00DB1569">
      <w:pPr>
        <w:rPr>
          <w:sz w:val="28"/>
          <w:szCs w:val="28"/>
        </w:rPr>
      </w:pPr>
    </w:p>
    <w:p w:rsidR="0051124B" w:rsidRDefault="0051124B" w:rsidP="00DB1569">
      <w:pPr>
        <w:rPr>
          <w:sz w:val="28"/>
          <w:szCs w:val="28"/>
        </w:rPr>
      </w:pPr>
    </w:p>
    <w:p w:rsidR="006D6860" w:rsidRPr="004242CC" w:rsidRDefault="0051124B" w:rsidP="0051124B">
      <w:pPr>
        <w:jc w:val="both"/>
        <w:rPr>
          <w:rStyle w:val="BodyTextChar"/>
          <w:rFonts w:asciiTheme="majorHAnsi" w:hAnsiTheme="majorHAnsi"/>
        </w:rPr>
      </w:pPr>
      <w:r w:rsidRPr="004242CC">
        <w:rPr>
          <w:rFonts w:asciiTheme="majorHAnsi" w:hAnsiTheme="majorHAnsi"/>
          <w:sz w:val="24"/>
          <w:szCs w:val="24"/>
        </w:rPr>
        <w:t xml:space="preserve">A core committee was formed in Boipariguda Block by taking LNOB group in which PWD, girl, widow </w:t>
      </w:r>
      <w:r w:rsidRPr="004242CC">
        <w:rPr>
          <w:rStyle w:val="BodyTextChar"/>
          <w:rFonts w:asciiTheme="majorHAnsi" w:hAnsiTheme="majorHAnsi"/>
        </w:rPr>
        <w:t>children, youth, and persons with disabilities, people living with HIV/AIDS, older persons, indigenous peoples, and refugees and internally displaced persons and migrants were included. Their main duty to represent the WASH issues near the Block representatives. In recent past they have given representation about the need of toilets for PWD people to Block Development officer.</w:t>
      </w:r>
    </w:p>
    <w:p w:rsidR="006D6860" w:rsidRPr="006D6860" w:rsidRDefault="00212F22" w:rsidP="0051124B">
      <w:pPr>
        <w:jc w:val="both"/>
        <w:rPr>
          <w:rFonts w:ascii="Arial MT" w:eastAsia="Arial MT" w:hAnsi="Arial MT" w:cs="Arial MT"/>
          <w:sz w:val="24"/>
          <w:szCs w:val="24"/>
          <w:lang w:val="en-US" w:eastAsia="en-US" w:bidi="ar-SA"/>
        </w:rPr>
      </w:pPr>
      <w:r>
        <w:rPr>
          <w:rFonts w:ascii="Arial MT" w:eastAsia="Arial MT" w:hAnsi="Arial MT" w:cs="Arial MT"/>
          <w:noProof/>
          <w:sz w:val="24"/>
          <w:szCs w:val="24"/>
          <w:lang w:bidi="hi-IN"/>
        </w:rPr>
        <w:drawing>
          <wp:anchor distT="0" distB="0" distL="114300" distR="114300" simplePos="0" relativeHeight="251681792" behindDoc="0" locked="0" layoutInCell="1" allowOverlap="1" wp14:anchorId="49E70CB6" wp14:editId="3FDF88B2">
            <wp:simplePos x="0" y="0"/>
            <wp:positionH relativeFrom="column">
              <wp:posOffset>-48260</wp:posOffset>
            </wp:positionH>
            <wp:positionV relativeFrom="paragraph">
              <wp:posOffset>46989</wp:posOffset>
            </wp:positionV>
            <wp:extent cx="1924050" cy="1609725"/>
            <wp:effectExtent l="76200" t="76200" r="114300" b="123825"/>
            <wp:wrapNone/>
            <wp:docPr id="2" name="Picture 14" descr="C:\Users\COMPAQ\Desktop\1ac579fb-cd1e-43a6-a506-ceda101ae3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OMPAQ\Desktop\1ac579fb-cd1e-43a6-a506-ceda101ae3f8.jpg"/>
                    <pic:cNvPicPr>
                      <a:picLocks noChangeAspect="1" noChangeArrowheads="1"/>
                    </pic:cNvPicPr>
                  </pic:nvPicPr>
                  <pic:blipFill>
                    <a:blip r:embed="rId76" cstate="print"/>
                    <a:srcRect/>
                    <a:stretch>
                      <a:fillRect/>
                    </a:stretch>
                  </pic:blipFill>
                  <pic:spPr bwMode="auto">
                    <a:xfrm>
                      <a:off x="0" y="0"/>
                      <a:ext cx="1924050" cy="1609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000D3C7E" w:rsidRPr="004242CC">
        <w:rPr>
          <w:rFonts w:asciiTheme="majorHAnsi" w:hAnsiTheme="majorHAnsi"/>
          <w:noProof/>
          <w:sz w:val="24"/>
          <w:szCs w:val="24"/>
          <w:lang w:bidi="hi-IN"/>
        </w:rPr>
        <w:drawing>
          <wp:anchor distT="0" distB="0" distL="114300" distR="114300" simplePos="0" relativeHeight="251684864" behindDoc="0" locked="0" layoutInCell="1" allowOverlap="1" wp14:anchorId="79D4FC7C" wp14:editId="7AE712C9">
            <wp:simplePos x="0" y="0"/>
            <wp:positionH relativeFrom="column">
              <wp:posOffset>4076065</wp:posOffset>
            </wp:positionH>
            <wp:positionV relativeFrom="paragraph">
              <wp:posOffset>27939</wp:posOffset>
            </wp:positionV>
            <wp:extent cx="2034540" cy="1609725"/>
            <wp:effectExtent l="76200" t="76200" r="118110" b="123825"/>
            <wp:wrapNone/>
            <wp:docPr id="72" name="Picture 17" descr="C:\Users\COMPAQ\Desktop\70fb1abd-8804-4a10-a9f3-e9c47f54bf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OMPAQ\Desktop\70fb1abd-8804-4a10-a9f3-e9c47f54bfe0.jpg"/>
                    <pic:cNvPicPr>
                      <a:picLocks noChangeAspect="1" noChangeArrowheads="1"/>
                    </pic:cNvPicPr>
                  </pic:nvPicPr>
                  <pic:blipFill>
                    <a:blip r:embed="rId77" cstate="print"/>
                    <a:srcRect/>
                    <a:stretch>
                      <a:fillRect/>
                    </a:stretch>
                  </pic:blipFill>
                  <pic:spPr bwMode="auto">
                    <a:xfrm>
                      <a:off x="0" y="0"/>
                      <a:ext cx="2034540" cy="1609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000D3C7E">
        <w:rPr>
          <w:rFonts w:ascii="Arial MT" w:eastAsia="Arial MT" w:hAnsi="Arial MT" w:cs="Arial MT"/>
          <w:noProof/>
          <w:sz w:val="24"/>
          <w:szCs w:val="24"/>
          <w:lang w:bidi="hi-IN"/>
        </w:rPr>
        <w:drawing>
          <wp:anchor distT="0" distB="0" distL="114300" distR="114300" simplePos="0" relativeHeight="251682816" behindDoc="0" locked="0" layoutInCell="1" allowOverlap="1" wp14:anchorId="0DC89F09" wp14:editId="6489D30A">
            <wp:simplePos x="0" y="0"/>
            <wp:positionH relativeFrom="column">
              <wp:posOffset>2066290</wp:posOffset>
            </wp:positionH>
            <wp:positionV relativeFrom="paragraph">
              <wp:posOffset>46990</wp:posOffset>
            </wp:positionV>
            <wp:extent cx="1847850" cy="1581150"/>
            <wp:effectExtent l="76200" t="76200" r="114300" b="114300"/>
            <wp:wrapNone/>
            <wp:docPr id="58" name="Picture 15" descr="C:\Users\COMPAQ\Desktop\1730a348-4310-4d77-b361-b2e35088e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OMPAQ\Desktop\1730a348-4310-4d77-b361-b2e35088e807.jpg"/>
                    <pic:cNvPicPr>
                      <a:picLocks noChangeAspect="1" noChangeArrowheads="1"/>
                    </pic:cNvPicPr>
                  </pic:nvPicPr>
                  <pic:blipFill>
                    <a:blip r:embed="rId78" cstate="print"/>
                    <a:srcRect/>
                    <a:stretch>
                      <a:fillRect/>
                    </a:stretch>
                  </pic:blipFill>
                  <pic:spPr bwMode="auto">
                    <a:xfrm>
                      <a:off x="0" y="0"/>
                      <a:ext cx="1847850" cy="1581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rsidR="00F71B29" w:rsidRDefault="00F71B29" w:rsidP="00A53E3B">
      <w:pPr>
        <w:rPr>
          <w:sz w:val="28"/>
          <w:szCs w:val="28"/>
        </w:rPr>
      </w:pPr>
    </w:p>
    <w:p w:rsidR="00F71B29" w:rsidRDefault="00F71B29" w:rsidP="00A53E3B">
      <w:pPr>
        <w:rPr>
          <w:sz w:val="28"/>
          <w:szCs w:val="28"/>
        </w:rPr>
      </w:pPr>
    </w:p>
    <w:p w:rsidR="00F71B29" w:rsidRDefault="00F71B29" w:rsidP="00A53E3B">
      <w:pPr>
        <w:rPr>
          <w:sz w:val="28"/>
          <w:szCs w:val="28"/>
        </w:rPr>
      </w:pPr>
    </w:p>
    <w:p w:rsidR="00F71B29" w:rsidRDefault="00F71B29" w:rsidP="00A53E3B">
      <w:pPr>
        <w:rPr>
          <w:sz w:val="28"/>
          <w:szCs w:val="28"/>
        </w:rPr>
      </w:pPr>
    </w:p>
    <w:p w:rsidR="00864B01" w:rsidRPr="00A53E3B" w:rsidRDefault="00212F22" w:rsidP="00A53E3B">
      <w:pPr>
        <w:rPr>
          <w:sz w:val="28"/>
          <w:szCs w:val="28"/>
        </w:rPr>
      </w:pPr>
      <w:r>
        <w:rPr>
          <w:noProof/>
          <w:sz w:val="28"/>
          <w:szCs w:val="28"/>
          <w:lang w:bidi="hi-IN"/>
        </w:rPr>
        <w:lastRenderedPageBreak/>
        <w:drawing>
          <wp:anchor distT="0" distB="0" distL="114300" distR="114300" simplePos="0" relativeHeight="251674624" behindDoc="0" locked="0" layoutInCell="1" allowOverlap="1" wp14:anchorId="6EF01610" wp14:editId="0B8B4646">
            <wp:simplePos x="0" y="0"/>
            <wp:positionH relativeFrom="column">
              <wp:posOffset>2922905</wp:posOffset>
            </wp:positionH>
            <wp:positionV relativeFrom="paragraph">
              <wp:posOffset>2171700</wp:posOffset>
            </wp:positionV>
            <wp:extent cx="2924175" cy="2209800"/>
            <wp:effectExtent l="76200" t="76200" r="123825" b="114300"/>
            <wp:wrapSquare wrapText="bothSides"/>
            <wp:docPr id="57" name="Picture 5" descr="C:\Users\COMPAQ\Downloads\Meeting Villagers- Paral.jpeg"/>
            <wp:cNvGraphicFramePr/>
            <a:graphic xmlns:a="http://schemas.openxmlformats.org/drawingml/2006/main">
              <a:graphicData uri="http://schemas.openxmlformats.org/drawingml/2006/picture">
                <pic:pic xmlns:pic="http://schemas.openxmlformats.org/drawingml/2006/picture">
                  <pic:nvPicPr>
                    <pic:cNvPr id="41986" name="Picture 2" descr="C:\Users\COMPAQ\Downloads\Meeting Villagers- Paral.jpeg"/>
                    <pic:cNvPicPr>
                      <a:picLocks noChangeAspect="1" noChangeArrowheads="1"/>
                    </pic:cNvPicPr>
                  </pic:nvPicPr>
                  <pic:blipFill>
                    <a:blip r:embed="rId79"/>
                    <a:srcRect/>
                    <a:stretch>
                      <a:fillRect/>
                    </a:stretch>
                  </pic:blipFill>
                  <pic:spPr bwMode="auto">
                    <a:xfrm>
                      <a:off x="0" y="0"/>
                      <a:ext cx="2924175" cy="2209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sz w:val="28"/>
          <w:szCs w:val="28"/>
          <w:lang w:bidi="hi-IN"/>
        </w:rPr>
        <w:drawing>
          <wp:anchor distT="0" distB="0" distL="114300" distR="114300" simplePos="0" relativeHeight="251650048" behindDoc="0" locked="0" layoutInCell="1" allowOverlap="1" wp14:anchorId="7310729D" wp14:editId="5909F0B6">
            <wp:simplePos x="0" y="0"/>
            <wp:positionH relativeFrom="column">
              <wp:posOffset>-38735</wp:posOffset>
            </wp:positionH>
            <wp:positionV relativeFrom="paragraph">
              <wp:posOffset>2133600</wp:posOffset>
            </wp:positionV>
            <wp:extent cx="2838450" cy="2266950"/>
            <wp:effectExtent l="76200" t="76200" r="114300" b="114300"/>
            <wp:wrapSquare wrapText="bothSides"/>
            <wp:docPr id="56" name="Picture 4" descr="C:\Users\COMPAQ\Downloads\Training Boipoariguda News-.jpeg"/>
            <wp:cNvGraphicFramePr/>
            <a:graphic xmlns:a="http://schemas.openxmlformats.org/drawingml/2006/main">
              <a:graphicData uri="http://schemas.openxmlformats.org/drawingml/2006/picture">
                <pic:pic xmlns:pic="http://schemas.openxmlformats.org/drawingml/2006/picture">
                  <pic:nvPicPr>
                    <pic:cNvPr id="43011" name="Picture 3" descr="C:\Users\COMPAQ\Downloads\Training Boipoariguda News-.jpeg"/>
                    <pic:cNvPicPr>
                      <a:picLocks noChangeAspect="1" noChangeArrowheads="1"/>
                    </pic:cNvPicPr>
                  </pic:nvPicPr>
                  <pic:blipFill>
                    <a:blip r:embed="rId80" cstate="print"/>
                    <a:srcRect/>
                    <a:stretch>
                      <a:fillRect/>
                    </a:stretch>
                  </pic:blipFill>
                  <pic:spPr bwMode="auto">
                    <a:xfrm>
                      <a:off x="0" y="0"/>
                      <a:ext cx="2838450" cy="2266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Pr>
          <w:noProof/>
          <w:sz w:val="28"/>
          <w:szCs w:val="28"/>
          <w:lang w:bidi="hi-IN"/>
        </w:rPr>
        <w:drawing>
          <wp:anchor distT="0" distB="0" distL="114300" distR="114300" simplePos="0" relativeHeight="251629568" behindDoc="1" locked="0" layoutInCell="1" allowOverlap="1" wp14:anchorId="43ED35EB" wp14:editId="7E3A4445">
            <wp:simplePos x="0" y="0"/>
            <wp:positionH relativeFrom="column">
              <wp:posOffset>-38735</wp:posOffset>
            </wp:positionH>
            <wp:positionV relativeFrom="paragraph">
              <wp:posOffset>-153035</wp:posOffset>
            </wp:positionV>
            <wp:extent cx="2828925" cy="2162175"/>
            <wp:effectExtent l="76200" t="76200" r="123825" b="123825"/>
            <wp:wrapTight wrapText="bothSides">
              <wp:wrapPolygon edited="0">
                <wp:start x="-291" y="-761"/>
                <wp:lineTo x="-582" y="-571"/>
                <wp:lineTo x="-582" y="22076"/>
                <wp:lineTo x="-291" y="22837"/>
                <wp:lineTo x="22255" y="22837"/>
                <wp:lineTo x="22545" y="20934"/>
                <wp:lineTo x="22545" y="2474"/>
                <wp:lineTo x="22255" y="-381"/>
                <wp:lineTo x="22255" y="-761"/>
                <wp:lineTo x="-291" y="-761"/>
              </wp:wrapPolygon>
            </wp:wrapTight>
            <wp:docPr id="54" name="Picture 2" descr="D:\desk top-2 compaq\back up 05.03.20\11.9.19 Desk top data\Photo IGNOU\IMG-20181015-WA0035.jpg"/>
            <wp:cNvGraphicFramePr/>
            <a:graphic xmlns:a="http://schemas.openxmlformats.org/drawingml/2006/main">
              <a:graphicData uri="http://schemas.openxmlformats.org/drawingml/2006/picture">
                <pic:pic xmlns:pic="http://schemas.openxmlformats.org/drawingml/2006/picture">
                  <pic:nvPicPr>
                    <pic:cNvPr id="39939" name="Picture 3" descr="D:\desk top-2 compaq\back up 05.03.20\11.9.19 Desk top data\Photo IGNOU\IMG-20181015-WA0035.jpg"/>
                    <pic:cNvPicPr>
                      <a:picLocks noChangeAspect="1" noChangeArrowheads="1"/>
                    </pic:cNvPicPr>
                  </pic:nvPicPr>
                  <pic:blipFill>
                    <a:blip r:embed="rId81" cstate="print"/>
                    <a:srcRect/>
                    <a:stretch>
                      <a:fillRect/>
                    </a:stretch>
                  </pic:blipFill>
                  <pic:spPr bwMode="auto">
                    <a:xfrm>
                      <a:off x="0" y="0"/>
                      <a:ext cx="2828925" cy="2162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sz w:val="28"/>
          <w:szCs w:val="28"/>
          <w:lang w:bidi="hi-IN"/>
        </w:rPr>
        <w:drawing>
          <wp:anchor distT="0" distB="0" distL="114300" distR="114300" simplePos="0" relativeHeight="251630592" behindDoc="0" locked="0" layoutInCell="1" allowOverlap="1" wp14:anchorId="1C5A0B59" wp14:editId="4572079C">
            <wp:simplePos x="0" y="0"/>
            <wp:positionH relativeFrom="column">
              <wp:posOffset>2914015</wp:posOffset>
            </wp:positionH>
            <wp:positionV relativeFrom="paragraph">
              <wp:posOffset>-171450</wp:posOffset>
            </wp:positionV>
            <wp:extent cx="2924175" cy="2171700"/>
            <wp:effectExtent l="76200" t="76200" r="123825" b="114300"/>
            <wp:wrapSquare wrapText="bothSides"/>
            <wp:docPr id="55" name="Picture 3" descr="C:\Users\COMPAQ\Downloads\Representation- Maliguda- News clippings.jpeg"/>
            <wp:cNvGraphicFramePr/>
            <a:graphic xmlns:a="http://schemas.openxmlformats.org/drawingml/2006/main">
              <a:graphicData uri="http://schemas.openxmlformats.org/drawingml/2006/picture">
                <pic:pic xmlns:pic="http://schemas.openxmlformats.org/drawingml/2006/picture">
                  <pic:nvPicPr>
                    <pic:cNvPr id="43010" name="Picture 2" descr="C:\Users\COMPAQ\Downloads\Representation- Maliguda- News clippings.jpeg"/>
                    <pic:cNvPicPr>
                      <a:picLocks noChangeAspect="1" noChangeArrowheads="1"/>
                    </pic:cNvPicPr>
                  </pic:nvPicPr>
                  <pic:blipFill>
                    <a:blip r:embed="rId82"/>
                    <a:srcRect/>
                    <a:stretch>
                      <a:fillRect/>
                    </a:stretch>
                  </pic:blipFill>
                  <pic:spPr bwMode="auto">
                    <a:xfrm>
                      <a:off x="0" y="0"/>
                      <a:ext cx="2924175" cy="2171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864B01" w:rsidRDefault="00864B01" w:rsidP="00226199">
      <w:pPr>
        <w:autoSpaceDE w:val="0"/>
        <w:autoSpaceDN w:val="0"/>
        <w:adjustRightInd w:val="0"/>
        <w:spacing w:after="0" w:line="240" w:lineRule="auto"/>
        <w:jc w:val="both"/>
        <w:rPr>
          <w:rFonts w:cstheme="minorHAnsi"/>
          <w:color w:val="000000"/>
          <w:sz w:val="28"/>
          <w:szCs w:val="28"/>
        </w:rPr>
      </w:pPr>
    </w:p>
    <w:p w:rsidR="00726880" w:rsidRDefault="00726880" w:rsidP="00226199">
      <w:pPr>
        <w:autoSpaceDE w:val="0"/>
        <w:autoSpaceDN w:val="0"/>
        <w:adjustRightInd w:val="0"/>
        <w:spacing w:after="0" w:line="240" w:lineRule="auto"/>
        <w:jc w:val="both"/>
        <w:rPr>
          <w:rFonts w:cstheme="minorHAnsi"/>
          <w:color w:val="000000"/>
          <w:sz w:val="28"/>
          <w:szCs w:val="28"/>
        </w:rPr>
      </w:pPr>
    </w:p>
    <w:p w:rsidR="00726880" w:rsidRDefault="00726880" w:rsidP="00226199">
      <w:pPr>
        <w:autoSpaceDE w:val="0"/>
        <w:autoSpaceDN w:val="0"/>
        <w:adjustRightInd w:val="0"/>
        <w:spacing w:after="0" w:line="240" w:lineRule="auto"/>
        <w:jc w:val="both"/>
        <w:rPr>
          <w:rFonts w:cstheme="minorHAnsi"/>
          <w:color w:val="000000"/>
          <w:sz w:val="28"/>
          <w:szCs w:val="28"/>
        </w:rPr>
      </w:pPr>
    </w:p>
    <w:p w:rsidR="00726880" w:rsidRDefault="00726880" w:rsidP="00226199">
      <w:pPr>
        <w:autoSpaceDE w:val="0"/>
        <w:autoSpaceDN w:val="0"/>
        <w:adjustRightInd w:val="0"/>
        <w:spacing w:after="0" w:line="240" w:lineRule="auto"/>
        <w:jc w:val="both"/>
        <w:rPr>
          <w:rFonts w:cstheme="minorHAnsi"/>
          <w:color w:val="000000"/>
          <w:sz w:val="28"/>
          <w:szCs w:val="28"/>
        </w:rPr>
      </w:pPr>
    </w:p>
    <w:p w:rsidR="00864B01" w:rsidRDefault="00864B01" w:rsidP="00226199">
      <w:pPr>
        <w:autoSpaceDE w:val="0"/>
        <w:autoSpaceDN w:val="0"/>
        <w:adjustRightInd w:val="0"/>
        <w:spacing w:after="0" w:line="240" w:lineRule="auto"/>
        <w:jc w:val="both"/>
        <w:rPr>
          <w:rFonts w:cstheme="minorHAnsi"/>
          <w:color w:val="000000"/>
          <w:sz w:val="28"/>
          <w:szCs w:val="28"/>
        </w:rPr>
      </w:pPr>
    </w:p>
    <w:p w:rsidR="00864B01" w:rsidRDefault="00864B01" w:rsidP="00226199">
      <w:pPr>
        <w:autoSpaceDE w:val="0"/>
        <w:autoSpaceDN w:val="0"/>
        <w:adjustRightInd w:val="0"/>
        <w:spacing w:after="0" w:line="240" w:lineRule="auto"/>
        <w:jc w:val="both"/>
        <w:rPr>
          <w:rFonts w:cstheme="minorHAnsi"/>
          <w:color w:val="000000"/>
          <w:sz w:val="28"/>
          <w:szCs w:val="28"/>
        </w:rPr>
      </w:pPr>
    </w:p>
    <w:p w:rsidR="00864B01" w:rsidRDefault="00864B01" w:rsidP="00226199">
      <w:pPr>
        <w:autoSpaceDE w:val="0"/>
        <w:autoSpaceDN w:val="0"/>
        <w:adjustRightInd w:val="0"/>
        <w:spacing w:after="0" w:line="240" w:lineRule="auto"/>
        <w:jc w:val="both"/>
        <w:rPr>
          <w:rFonts w:cstheme="minorHAnsi"/>
          <w:color w:val="000000"/>
          <w:sz w:val="28"/>
          <w:szCs w:val="28"/>
        </w:rPr>
      </w:pPr>
    </w:p>
    <w:p w:rsidR="00864B01" w:rsidRDefault="00864B01" w:rsidP="00226199">
      <w:pPr>
        <w:autoSpaceDE w:val="0"/>
        <w:autoSpaceDN w:val="0"/>
        <w:adjustRightInd w:val="0"/>
        <w:spacing w:after="0" w:line="240" w:lineRule="auto"/>
        <w:jc w:val="both"/>
        <w:rPr>
          <w:rFonts w:cstheme="minorHAnsi"/>
          <w:color w:val="000000"/>
          <w:sz w:val="28"/>
          <w:szCs w:val="28"/>
        </w:rPr>
      </w:pPr>
    </w:p>
    <w:p w:rsidR="00726880" w:rsidRDefault="00726880" w:rsidP="00226199">
      <w:pPr>
        <w:autoSpaceDE w:val="0"/>
        <w:autoSpaceDN w:val="0"/>
        <w:adjustRightInd w:val="0"/>
        <w:spacing w:after="0" w:line="240" w:lineRule="auto"/>
        <w:jc w:val="both"/>
        <w:rPr>
          <w:rFonts w:cstheme="minorHAnsi"/>
          <w:color w:val="000000"/>
          <w:sz w:val="28"/>
          <w:szCs w:val="28"/>
        </w:rPr>
      </w:pPr>
    </w:p>
    <w:p w:rsidR="00726880" w:rsidRDefault="00726880" w:rsidP="00226199">
      <w:pPr>
        <w:autoSpaceDE w:val="0"/>
        <w:autoSpaceDN w:val="0"/>
        <w:adjustRightInd w:val="0"/>
        <w:spacing w:after="0" w:line="240" w:lineRule="auto"/>
        <w:jc w:val="both"/>
        <w:rPr>
          <w:rFonts w:cstheme="minorHAnsi"/>
          <w:color w:val="000000"/>
          <w:sz w:val="28"/>
          <w:szCs w:val="28"/>
        </w:rPr>
      </w:pPr>
    </w:p>
    <w:p w:rsidR="00726880" w:rsidRDefault="00726880" w:rsidP="00226199">
      <w:pPr>
        <w:autoSpaceDE w:val="0"/>
        <w:autoSpaceDN w:val="0"/>
        <w:adjustRightInd w:val="0"/>
        <w:spacing w:after="0" w:line="240" w:lineRule="auto"/>
        <w:jc w:val="both"/>
        <w:rPr>
          <w:rFonts w:cstheme="minorHAnsi"/>
          <w:color w:val="000000"/>
          <w:sz w:val="28"/>
          <w:szCs w:val="28"/>
        </w:rPr>
      </w:pPr>
    </w:p>
    <w:p w:rsidR="00726880" w:rsidRDefault="00726880" w:rsidP="00226199">
      <w:pPr>
        <w:autoSpaceDE w:val="0"/>
        <w:autoSpaceDN w:val="0"/>
        <w:adjustRightInd w:val="0"/>
        <w:spacing w:after="0" w:line="240" w:lineRule="auto"/>
        <w:jc w:val="both"/>
        <w:rPr>
          <w:rFonts w:cstheme="minorHAnsi"/>
          <w:color w:val="000000"/>
          <w:sz w:val="28"/>
          <w:szCs w:val="28"/>
        </w:rPr>
      </w:pPr>
    </w:p>
    <w:p w:rsidR="00726880" w:rsidRDefault="00726880" w:rsidP="00226199">
      <w:pPr>
        <w:autoSpaceDE w:val="0"/>
        <w:autoSpaceDN w:val="0"/>
        <w:adjustRightInd w:val="0"/>
        <w:spacing w:after="0" w:line="240" w:lineRule="auto"/>
        <w:jc w:val="both"/>
        <w:rPr>
          <w:rFonts w:cstheme="minorHAnsi"/>
          <w:color w:val="000000"/>
          <w:sz w:val="28"/>
          <w:szCs w:val="28"/>
        </w:rPr>
      </w:pPr>
    </w:p>
    <w:p w:rsidR="00726880" w:rsidRDefault="00726880" w:rsidP="00226199">
      <w:pPr>
        <w:autoSpaceDE w:val="0"/>
        <w:autoSpaceDN w:val="0"/>
        <w:adjustRightInd w:val="0"/>
        <w:spacing w:after="0" w:line="240" w:lineRule="auto"/>
        <w:jc w:val="both"/>
        <w:rPr>
          <w:rFonts w:cstheme="minorHAnsi"/>
          <w:color w:val="000000"/>
          <w:sz w:val="28"/>
          <w:szCs w:val="28"/>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C436BE" w:rsidP="00226199">
      <w:pPr>
        <w:autoSpaceDE w:val="0"/>
        <w:autoSpaceDN w:val="0"/>
        <w:adjustRightInd w:val="0"/>
        <w:spacing w:after="0" w:line="240" w:lineRule="auto"/>
        <w:jc w:val="both"/>
        <w:rPr>
          <w:rFonts w:asciiTheme="majorHAnsi" w:hAnsiTheme="majorHAnsi" w:cstheme="minorHAnsi"/>
          <w:color w:val="000000"/>
          <w:sz w:val="24"/>
          <w:szCs w:val="24"/>
        </w:rPr>
      </w:pPr>
      <w:r>
        <w:rPr>
          <w:noProof/>
        </w:rPr>
        <w:lastRenderedPageBreak/>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s1133" type="#_x0000_t138" style="position:absolute;left:0;text-align:left;margin-left:-.75pt;margin-top:-10.9pt;width:472.5pt;height:51pt;z-index:251700224;mso-position-horizontal-relative:text;mso-position-vertical-relative:text;mso-width-relative:page;mso-height-relative:page"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Sensitization Workshop on Poshan Maah to Pregnant women &amp; Lactating "/>
          </v:shape>
        </w:pict>
      </w: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r>
        <w:rPr>
          <w:rFonts w:cstheme="minorHAnsi"/>
          <w:noProof/>
          <w:color w:val="000000"/>
          <w:sz w:val="28"/>
          <w:szCs w:val="28"/>
          <w:lang w:bidi="hi-IN"/>
        </w:rPr>
        <w:drawing>
          <wp:anchor distT="0" distB="0" distL="114300" distR="114300" simplePos="0" relativeHeight="251639808" behindDoc="0" locked="0" layoutInCell="1" allowOverlap="1" wp14:anchorId="45C8B2F0" wp14:editId="3F8577E1">
            <wp:simplePos x="0" y="0"/>
            <wp:positionH relativeFrom="column">
              <wp:posOffset>266065</wp:posOffset>
            </wp:positionH>
            <wp:positionV relativeFrom="paragraph">
              <wp:posOffset>83820</wp:posOffset>
            </wp:positionV>
            <wp:extent cx="5476875" cy="1962150"/>
            <wp:effectExtent l="76200" t="76200" r="123825" b="114300"/>
            <wp:wrapNone/>
            <wp:docPr id="6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3"/>
                    <a:srcRect/>
                    <a:stretch>
                      <a:fillRect/>
                    </a:stretch>
                  </pic:blipFill>
                  <pic:spPr bwMode="auto">
                    <a:xfrm>
                      <a:off x="0" y="0"/>
                      <a:ext cx="5476875" cy="1962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F71B29" w:rsidRDefault="00F71B29" w:rsidP="00226199">
      <w:pPr>
        <w:autoSpaceDE w:val="0"/>
        <w:autoSpaceDN w:val="0"/>
        <w:adjustRightInd w:val="0"/>
        <w:spacing w:after="0" w:line="240" w:lineRule="auto"/>
        <w:jc w:val="both"/>
        <w:rPr>
          <w:rFonts w:asciiTheme="majorHAnsi" w:hAnsiTheme="majorHAnsi" w:cstheme="minorHAnsi"/>
          <w:color w:val="000000"/>
          <w:sz w:val="24"/>
          <w:szCs w:val="24"/>
        </w:rPr>
      </w:pPr>
    </w:p>
    <w:p w:rsidR="00226199" w:rsidRPr="00226199" w:rsidRDefault="00726880" w:rsidP="00226199">
      <w:pPr>
        <w:autoSpaceDE w:val="0"/>
        <w:autoSpaceDN w:val="0"/>
        <w:adjustRightInd w:val="0"/>
        <w:spacing w:after="0" w:line="240" w:lineRule="auto"/>
        <w:jc w:val="both"/>
        <w:rPr>
          <w:rFonts w:asciiTheme="majorHAnsi" w:hAnsiTheme="majorHAnsi" w:cstheme="minorHAnsi"/>
          <w:color w:val="000000"/>
          <w:sz w:val="24"/>
          <w:szCs w:val="24"/>
        </w:rPr>
      </w:pPr>
      <w:r w:rsidRPr="00D71FBD">
        <w:rPr>
          <w:rFonts w:asciiTheme="majorHAnsi" w:hAnsiTheme="majorHAnsi" w:cstheme="minorHAnsi"/>
          <w:color w:val="000000"/>
          <w:sz w:val="24"/>
          <w:szCs w:val="24"/>
        </w:rPr>
        <w:t xml:space="preserve">A </w:t>
      </w:r>
      <w:r w:rsidR="00226199" w:rsidRPr="00226199">
        <w:rPr>
          <w:rFonts w:asciiTheme="majorHAnsi" w:hAnsiTheme="majorHAnsi" w:cstheme="minorHAnsi"/>
          <w:color w:val="000000"/>
          <w:sz w:val="24"/>
          <w:szCs w:val="24"/>
        </w:rPr>
        <w:t xml:space="preserve">sensitization workshop on PoshanMaah for Pregnant women and Lactating Mother was organized on 30/09/2022 in Flood resilient </w:t>
      </w:r>
      <w:r w:rsidR="00226199" w:rsidRPr="00D71FBD">
        <w:rPr>
          <w:rFonts w:asciiTheme="majorHAnsi" w:hAnsiTheme="majorHAnsi" w:cstheme="minorHAnsi"/>
          <w:color w:val="000000"/>
          <w:sz w:val="24"/>
          <w:szCs w:val="24"/>
        </w:rPr>
        <w:t>centre</w:t>
      </w:r>
      <w:r w:rsidR="00226199" w:rsidRPr="00226199">
        <w:rPr>
          <w:rFonts w:asciiTheme="majorHAnsi" w:hAnsiTheme="majorHAnsi" w:cstheme="minorHAnsi"/>
          <w:color w:val="000000"/>
          <w:sz w:val="24"/>
          <w:szCs w:val="24"/>
        </w:rPr>
        <w:t xml:space="preserve"> of Penthakata by Gopabandhu Seva Parishad. The District Child Protection Officer (DPCO) Mr. Manoj Kumar Tripathy, Young Social activist Mr. Bipin Mohanty, Chairman of Gopabandhu Seva parisad Mr. Pradip Ku. Moharana, and around </w:t>
      </w:r>
      <w:r w:rsidR="00155A78" w:rsidRPr="00226199">
        <w:rPr>
          <w:rFonts w:asciiTheme="majorHAnsi" w:hAnsiTheme="majorHAnsi" w:cstheme="minorHAnsi"/>
          <w:color w:val="000000"/>
          <w:sz w:val="24"/>
          <w:szCs w:val="24"/>
        </w:rPr>
        <w:t>forty-seven</w:t>
      </w:r>
      <w:r w:rsidR="00226199" w:rsidRPr="00226199">
        <w:rPr>
          <w:rFonts w:asciiTheme="majorHAnsi" w:hAnsiTheme="majorHAnsi" w:cstheme="minorHAnsi"/>
          <w:color w:val="000000"/>
          <w:sz w:val="24"/>
          <w:szCs w:val="24"/>
        </w:rPr>
        <w:t xml:space="preserve"> women members including Pregnant and Lactating women, AWW, Asha, and few Baraf leaders of Penthakata were present there. Mrs. Elina Mishra explained the PoshanMaah is celebrated for a month starting from Sept. (1-30) to create awareness about the importance of Nutrients among adolescent girl to Pregnant &amp; Lactating Women. This section of Population always suffers from Iron deficiency which results a malnourished child which hampers the progress of country. Mr. Pradip Kumar</w:t>
      </w:r>
      <w:r w:rsidR="001358EB">
        <w:rPr>
          <w:rFonts w:asciiTheme="majorHAnsi" w:hAnsiTheme="majorHAnsi" w:cstheme="minorHAnsi"/>
          <w:color w:val="000000"/>
          <w:sz w:val="24"/>
          <w:szCs w:val="24"/>
        </w:rPr>
        <w:t xml:space="preserve"> </w:t>
      </w:r>
      <w:bookmarkStart w:id="0" w:name="_GoBack"/>
      <w:bookmarkEnd w:id="0"/>
      <w:r w:rsidR="00226199" w:rsidRPr="00226199">
        <w:rPr>
          <w:rFonts w:asciiTheme="majorHAnsi" w:hAnsiTheme="majorHAnsi" w:cstheme="minorHAnsi"/>
          <w:color w:val="000000"/>
          <w:sz w:val="24"/>
          <w:szCs w:val="24"/>
        </w:rPr>
        <w:t>Moharana Chairman of GSP illustrate various NGOs in Coastal area as well as Tribal has come forward to Celebrate the PohsanMaah to create consciousness among the women from the age group (16-45).</w:t>
      </w:r>
      <w:r w:rsidR="00212F22">
        <w:rPr>
          <w:rFonts w:asciiTheme="majorHAnsi" w:hAnsiTheme="majorHAnsi" w:cstheme="minorHAnsi"/>
          <w:color w:val="000000"/>
          <w:sz w:val="24"/>
          <w:szCs w:val="24"/>
        </w:rPr>
        <w:t xml:space="preserve"> </w:t>
      </w:r>
      <w:r w:rsidR="00226199" w:rsidRPr="00226199">
        <w:rPr>
          <w:rFonts w:asciiTheme="majorHAnsi" w:hAnsiTheme="majorHAnsi" w:cstheme="minorHAnsi"/>
          <w:color w:val="000000"/>
          <w:sz w:val="24"/>
          <w:szCs w:val="24"/>
        </w:rPr>
        <w:t xml:space="preserve">Even in tribal area special foods were prepared in Anganwadi Centers during this month to minimize the deficiency of Iron and vitamins. They can get the nutritional value from various leafy vegetables available in their garden. He also put emphasis on prohibition of child marriage. </w:t>
      </w:r>
    </w:p>
    <w:p w:rsidR="00226199" w:rsidRPr="00D71FBD" w:rsidRDefault="00226199" w:rsidP="00226199">
      <w:pPr>
        <w:pStyle w:val="Default"/>
        <w:jc w:val="both"/>
        <w:rPr>
          <w:rFonts w:asciiTheme="majorHAnsi" w:hAnsiTheme="majorHAnsi" w:cstheme="minorHAnsi"/>
        </w:rPr>
      </w:pPr>
      <w:r w:rsidRPr="00D71FBD">
        <w:rPr>
          <w:rFonts w:asciiTheme="majorHAnsi" w:hAnsiTheme="majorHAnsi" w:cstheme="minorHAnsi"/>
        </w:rPr>
        <w:t xml:space="preserve">Chief Guest Mr. Manoj Kumar Tripathy in his address to pregnant women and Lactating mother </w:t>
      </w:r>
      <w:r w:rsidR="00A15735" w:rsidRPr="00D71FBD">
        <w:rPr>
          <w:rFonts w:asciiTheme="majorHAnsi" w:hAnsiTheme="majorHAnsi" w:cstheme="minorHAnsi"/>
        </w:rPr>
        <w:t>said</w:t>
      </w:r>
      <w:r w:rsidRPr="00D71FBD">
        <w:rPr>
          <w:rFonts w:asciiTheme="majorHAnsi" w:hAnsiTheme="majorHAnsi" w:cstheme="minorHAnsi"/>
        </w:rPr>
        <w:t xml:space="preserve"> that the ladies are very pro-active and hard working. Most of them are working ladies; they perfectly balanced their household work as well as outside work. Central govt. and state govt. have lunched various programs and schemes for the benefit of women to lower the child and mother mortality rate during pregnancy. The time period from adolescent to give birth to a child is very crucial, so he advised to take the help of Anganwadi, Asha workers who are always there in their locality for their support. He also gives importance on nutrition in the diet of women. </w:t>
      </w:r>
    </w:p>
    <w:p w:rsidR="00226199" w:rsidRPr="00226199" w:rsidRDefault="00226199" w:rsidP="00226199">
      <w:pPr>
        <w:autoSpaceDE w:val="0"/>
        <w:autoSpaceDN w:val="0"/>
        <w:adjustRightInd w:val="0"/>
        <w:spacing w:after="0" w:line="240" w:lineRule="auto"/>
        <w:jc w:val="both"/>
        <w:rPr>
          <w:rFonts w:asciiTheme="majorHAnsi" w:hAnsiTheme="majorHAnsi" w:cstheme="minorHAnsi"/>
          <w:color w:val="000000"/>
          <w:sz w:val="24"/>
          <w:szCs w:val="24"/>
        </w:rPr>
      </w:pPr>
      <w:r w:rsidRPr="00226199">
        <w:rPr>
          <w:rFonts w:asciiTheme="majorHAnsi" w:hAnsiTheme="majorHAnsi" w:cstheme="minorHAnsi"/>
          <w:color w:val="000000"/>
          <w:sz w:val="24"/>
          <w:szCs w:val="24"/>
        </w:rPr>
        <w:t xml:space="preserve">Young activist Mr. Bipin Mohanty praised a lot to the Anganwadi and Asha workers for their actively participation in the community despite the barrier of Language. He stressed that govt. program will only be successful if everybody actively coordinate and participate in the program. </w:t>
      </w:r>
    </w:p>
    <w:p w:rsidR="00226199" w:rsidRPr="00226199" w:rsidRDefault="00226199" w:rsidP="00226199">
      <w:pPr>
        <w:autoSpaceDE w:val="0"/>
        <w:autoSpaceDN w:val="0"/>
        <w:adjustRightInd w:val="0"/>
        <w:spacing w:after="0" w:line="240" w:lineRule="auto"/>
        <w:jc w:val="both"/>
        <w:rPr>
          <w:rFonts w:asciiTheme="majorHAnsi" w:hAnsiTheme="majorHAnsi" w:cs="Cambria"/>
          <w:color w:val="000000"/>
          <w:sz w:val="24"/>
          <w:szCs w:val="24"/>
        </w:rPr>
      </w:pPr>
      <w:r w:rsidRPr="00226199">
        <w:rPr>
          <w:rFonts w:asciiTheme="majorHAnsi" w:hAnsiTheme="majorHAnsi" w:cstheme="minorHAnsi"/>
          <w:color w:val="000000"/>
          <w:sz w:val="24"/>
          <w:szCs w:val="24"/>
        </w:rPr>
        <w:t>The following items are discussed in the meeting:</w:t>
      </w:r>
      <w:r w:rsidRPr="00226199">
        <w:rPr>
          <w:rFonts w:asciiTheme="majorHAnsi" w:hAnsiTheme="majorHAnsi" w:cs="Cambria"/>
          <w:color w:val="000000"/>
          <w:sz w:val="24"/>
          <w:szCs w:val="24"/>
        </w:rPr>
        <w:t xml:space="preserve"> - </w:t>
      </w:r>
    </w:p>
    <w:p w:rsidR="00226199" w:rsidRPr="00226199" w:rsidRDefault="00226199" w:rsidP="00226199">
      <w:pPr>
        <w:autoSpaceDE w:val="0"/>
        <w:autoSpaceDN w:val="0"/>
        <w:adjustRightInd w:val="0"/>
        <w:spacing w:after="0" w:line="240" w:lineRule="auto"/>
        <w:rPr>
          <w:rFonts w:asciiTheme="majorHAnsi" w:hAnsiTheme="majorHAnsi" w:cs="Cambria"/>
          <w:color w:val="000000"/>
          <w:sz w:val="24"/>
          <w:szCs w:val="24"/>
        </w:rPr>
      </w:pPr>
    </w:p>
    <w:p w:rsidR="008E6540" w:rsidRPr="00D71FBD" w:rsidRDefault="00226199" w:rsidP="00226199">
      <w:pPr>
        <w:pStyle w:val="ListParagraph"/>
        <w:numPr>
          <w:ilvl w:val="0"/>
          <w:numId w:val="30"/>
        </w:numPr>
        <w:autoSpaceDE w:val="0"/>
        <w:autoSpaceDN w:val="0"/>
        <w:adjustRightInd w:val="0"/>
        <w:spacing w:after="27" w:line="240" w:lineRule="auto"/>
        <w:rPr>
          <w:rFonts w:asciiTheme="majorHAnsi" w:hAnsiTheme="majorHAnsi" w:cstheme="minorHAnsi"/>
          <w:color w:val="000000"/>
          <w:sz w:val="24"/>
          <w:szCs w:val="24"/>
        </w:rPr>
      </w:pPr>
      <w:r w:rsidRPr="00D71FBD">
        <w:rPr>
          <w:rFonts w:asciiTheme="majorHAnsi" w:hAnsiTheme="majorHAnsi" w:cstheme="minorHAnsi"/>
          <w:color w:val="000000"/>
          <w:sz w:val="24"/>
          <w:szCs w:val="24"/>
        </w:rPr>
        <w:t>Importance on nutritional value from different food</w:t>
      </w:r>
    </w:p>
    <w:p w:rsidR="00226199" w:rsidRPr="00D71FBD" w:rsidRDefault="008E6540" w:rsidP="00226199">
      <w:pPr>
        <w:pStyle w:val="ListParagraph"/>
        <w:numPr>
          <w:ilvl w:val="0"/>
          <w:numId w:val="30"/>
        </w:numPr>
        <w:autoSpaceDE w:val="0"/>
        <w:autoSpaceDN w:val="0"/>
        <w:adjustRightInd w:val="0"/>
        <w:spacing w:after="27" w:line="240" w:lineRule="auto"/>
        <w:rPr>
          <w:rFonts w:asciiTheme="majorHAnsi" w:hAnsiTheme="majorHAnsi" w:cstheme="minorHAnsi"/>
          <w:color w:val="000000"/>
          <w:sz w:val="24"/>
          <w:szCs w:val="24"/>
        </w:rPr>
      </w:pPr>
      <w:r w:rsidRPr="00D71FBD">
        <w:rPr>
          <w:rFonts w:asciiTheme="majorHAnsi" w:hAnsiTheme="majorHAnsi" w:cstheme="minorHAnsi"/>
          <w:color w:val="000000"/>
          <w:sz w:val="24"/>
          <w:szCs w:val="24"/>
        </w:rPr>
        <w:t>Access the benefit from Govt. program by PW &amp; LM Support from the AWW and ASHA whenever the community need</w:t>
      </w:r>
    </w:p>
    <w:p w:rsidR="008E6540" w:rsidRPr="00D71FBD" w:rsidRDefault="008E6540" w:rsidP="00226199">
      <w:pPr>
        <w:pStyle w:val="ListParagraph"/>
        <w:numPr>
          <w:ilvl w:val="0"/>
          <w:numId w:val="30"/>
        </w:numPr>
        <w:autoSpaceDE w:val="0"/>
        <w:autoSpaceDN w:val="0"/>
        <w:adjustRightInd w:val="0"/>
        <w:spacing w:after="27" w:line="240" w:lineRule="auto"/>
        <w:rPr>
          <w:rFonts w:asciiTheme="majorHAnsi" w:hAnsiTheme="majorHAnsi" w:cstheme="minorHAnsi"/>
          <w:color w:val="000000"/>
          <w:sz w:val="24"/>
          <w:szCs w:val="24"/>
        </w:rPr>
      </w:pPr>
      <w:r w:rsidRPr="00D71FBD">
        <w:rPr>
          <w:rFonts w:asciiTheme="majorHAnsi" w:hAnsiTheme="majorHAnsi" w:cstheme="minorHAnsi"/>
          <w:color w:val="000000"/>
          <w:sz w:val="24"/>
          <w:szCs w:val="24"/>
        </w:rPr>
        <w:t>No to Child marriage</w:t>
      </w:r>
    </w:p>
    <w:p w:rsidR="00226199" w:rsidRPr="00D71FBD" w:rsidRDefault="00226199" w:rsidP="0044244A">
      <w:pPr>
        <w:pStyle w:val="ListParagraph"/>
        <w:numPr>
          <w:ilvl w:val="0"/>
          <w:numId w:val="30"/>
        </w:numPr>
        <w:autoSpaceDE w:val="0"/>
        <w:autoSpaceDN w:val="0"/>
        <w:adjustRightInd w:val="0"/>
        <w:spacing w:after="27" w:line="240" w:lineRule="auto"/>
        <w:rPr>
          <w:rFonts w:asciiTheme="majorHAnsi" w:hAnsiTheme="majorHAnsi" w:cstheme="minorHAnsi"/>
          <w:color w:val="000000"/>
          <w:sz w:val="24"/>
          <w:szCs w:val="24"/>
        </w:rPr>
      </w:pPr>
      <w:r w:rsidRPr="00D71FBD">
        <w:rPr>
          <w:rFonts w:asciiTheme="majorHAnsi" w:hAnsiTheme="majorHAnsi" w:cstheme="minorHAnsi"/>
          <w:color w:val="000000"/>
          <w:sz w:val="24"/>
          <w:szCs w:val="24"/>
        </w:rPr>
        <w:lastRenderedPageBreak/>
        <w:t xml:space="preserve">A healthy mother and healthy child </w:t>
      </w:r>
      <w:r w:rsidR="00A15735" w:rsidRPr="00D71FBD">
        <w:rPr>
          <w:rFonts w:asciiTheme="majorHAnsi" w:hAnsiTheme="majorHAnsi" w:cstheme="minorHAnsi"/>
          <w:color w:val="000000"/>
          <w:sz w:val="24"/>
          <w:szCs w:val="24"/>
        </w:rPr>
        <w:t>lead</w:t>
      </w:r>
      <w:r w:rsidRPr="00D71FBD">
        <w:rPr>
          <w:rFonts w:asciiTheme="majorHAnsi" w:hAnsiTheme="majorHAnsi" w:cstheme="minorHAnsi"/>
          <w:color w:val="000000"/>
          <w:sz w:val="24"/>
          <w:szCs w:val="24"/>
        </w:rPr>
        <w:t xml:space="preserve"> to a prosperous society </w:t>
      </w:r>
    </w:p>
    <w:p w:rsidR="00226199" w:rsidRPr="00226199" w:rsidRDefault="00226199" w:rsidP="00226199">
      <w:pPr>
        <w:autoSpaceDE w:val="0"/>
        <w:autoSpaceDN w:val="0"/>
        <w:adjustRightInd w:val="0"/>
        <w:spacing w:after="0" w:line="240" w:lineRule="auto"/>
        <w:rPr>
          <w:rFonts w:asciiTheme="majorHAnsi" w:hAnsiTheme="majorHAnsi" w:cs="Calibri"/>
          <w:color w:val="000000"/>
          <w:sz w:val="24"/>
          <w:szCs w:val="24"/>
        </w:rPr>
      </w:pPr>
      <w:r w:rsidRPr="00226199">
        <w:rPr>
          <w:rFonts w:asciiTheme="majorHAnsi" w:hAnsiTheme="majorHAnsi" w:cs="Calibri"/>
          <w:b/>
          <w:bCs/>
          <w:color w:val="000000"/>
          <w:sz w:val="24"/>
          <w:szCs w:val="24"/>
        </w:rPr>
        <w:t xml:space="preserve">Community Reaction: </w:t>
      </w:r>
    </w:p>
    <w:p w:rsidR="00226199" w:rsidRPr="00D71FBD" w:rsidRDefault="00226199" w:rsidP="008E6540">
      <w:pPr>
        <w:autoSpaceDE w:val="0"/>
        <w:autoSpaceDN w:val="0"/>
        <w:adjustRightInd w:val="0"/>
        <w:spacing w:after="0" w:line="240" w:lineRule="auto"/>
        <w:jc w:val="both"/>
        <w:rPr>
          <w:rFonts w:asciiTheme="majorHAnsi" w:hAnsiTheme="majorHAnsi" w:cs="Calibri"/>
          <w:color w:val="000000"/>
          <w:sz w:val="24"/>
          <w:szCs w:val="24"/>
        </w:rPr>
      </w:pPr>
      <w:r w:rsidRPr="00226199">
        <w:rPr>
          <w:rFonts w:asciiTheme="majorHAnsi" w:hAnsiTheme="majorHAnsi" w:cs="Calibri"/>
          <w:color w:val="000000"/>
          <w:sz w:val="24"/>
          <w:szCs w:val="24"/>
        </w:rPr>
        <w:t xml:space="preserve">Anganwadi workers also depict about Advika, Kishori Calendar, </w:t>
      </w:r>
      <w:r w:rsidR="00A15735" w:rsidRPr="00226199">
        <w:rPr>
          <w:rFonts w:asciiTheme="majorHAnsi" w:hAnsiTheme="majorHAnsi" w:cs="Calibri"/>
          <w:color w:val="000000"/>
          <w:sz w:val="24"/>
          <w:szCs w:val="24"/>
        </w:rPr>
        <w:t>take</w:t>
      </w:r>
      <w:r w:rsidRPr="00226199">
        <w:rPr>
          <w:rFonts w:asciiTheme="majorHAnsi" w:hAnsiTheme="majorHAnsi" w:cs="Calibri"/>
          <w:color w:val="000000"/>
          <w:sz w:val="24"/>
          <w:szCs w:val="24"/>
        </w:rPr>
        <w:t xml:space="preserve"> home ration, Iron tablets and Vitamin supplements, Tiki Mousi, mamata schemes which are meant for the betterment of Pregnant ladies and Lactating mother. A</w:t>
      </w:r>
      <w:r w:rsidR="008E6540" w:rsidRPr="00D71FBD">
        <w:rPr>
          <w:rFonts w:asciiTheme="majorHAnsi" w:hAnsiTheme="majorHAnsi" w:cs="Calibri"/>
          <w:color w:val="000000"/>
          <w:sz w:val="24"/>
          <w:szCs w:val="24"/>
        </w:rPr>
        <w:t>t the end of the program all AWW</w:t>
      </w:r>
      <w:r w:rsidRPr="00226199">
        <w:rPr>
          <w:rFonts w:asciiTheme="majorHAnsi" w:hAnsiTheme="majorHAnsi" w:cs="Calibri"/>
          <w:color w:val="000000"/>
          <w:sz w:val="24"/>
          <w:szCs w:val="24"/>
        </w:rPr>
        <w:t xml:space="preserve">s are facilitated for the work as </w:t>
      </w:r>
      <w:r w:rsidR="00A15735" w:rsidRPr="00226199">
        <w:rPr>
          <w:rFonts w:asciiTheme="majorHAnsi" w:hAnsiTheme="majorHAnsi" w:cs="Calibri"/>
          <w:color w:val="000000"/>
          <w:sz w:val="24"/>
          <w:szCs w:val="24"/>
        </w:rPr>
        <w:t>front-line</w:t>
      </w:r>
      <w:r w:rsidRPr="00226199">
        <w:rPr>
          <w:rFonts w:asciiTheme="majorHAnsi" w:hAnsiTheme="majorHAnsi" w:cs="Calibri"/>
          <w:color w:val="000000"/>
          <w:sz w:val="24"/>
          <w:szCs w:val="24"/>
        </w:rPr>
        <w:t xml:space="preserve"> worker during disaster prolonged situation, crisis period and a motivator in the community. </w:t>
      </w:r>
    </w:p>
    <w:p w:rsidR="008E6540" w:rsidRDefault="0044244A" w:rsidP="008E6540">
      <w:pPr>
        <w:autoSpaceDE w:val="0"/>
        <w:autoSpaceDN w:val="0"/>
        <w:adjustRightInd w:val="0"/>
        <w:spacing w:after="0" w:line="240" w:lineRule="auto"/>
        <w:jc w:val="both"/>
        <w:rPr>
          <w:rFonts w:ascii="Calibri" w:hAnsi="Calibri" w:cs="Calibri"/>
          <w:color w:val="000000"/>
          <w:sz w:val="28"/>
          <w:szCs w:val="28"/>
        </w:rPr>
      </w:pPr>
      <w:r>
        <w:rPr>
          <w:rFonts w:ascii="Calibri" w:hAnsi="Calibri" w:cs="Calibri"/>
          <w:noProof/>
          <w:color w:val="000000"/>
          <w:sz w:val="28"/>
          <w:szCs w:val="28"/>
          <w:lang w:bidi="hi-IN"/>
        </w:rPr>
        <w:drawing>
          <wp:anchor distT="0" distB="0" distL="114300" distR="114300" simplePos="0" relativeHeight="251662336" behindDoc="1" locked="0" layoutInCell="1" allowOverlap="1">
            <wp:simplePos x="0" y="0"/>
            <wp:positionH relativeFrom="column">
              <wp:posOffset>2942590</wp:posOffset>
            </wp:positionH>
            <wp:positionV relativeFrom="paragraph">
              <wp:posOffset>305435</wp:posOffset>
            </wp:positionV>
            <wp:extent cx="3273425" cy="1676400"/>
            <wp:effectExtent l="38100" t="57150" r="117475" b="95250"/>
            <wp:wrapTight wrapText="bothSides">
              <wp:wrapPolygon edited="0">
                <wp:start x="-251" y="-736"/>
                <wp:lineTo x="-251" y="22827"/>
                <wp:lineTo x="22124" y="22827"/>
                <wp:lineTo x="22249" y="22827"/>
                <wp:lineTo x="22375" y="21355"/>
                <wp:lineTo x="22375" y="-245"/>
                <wp:lineTo x="22124" y="-736"/>
                <wp:lineTo x="-251" y="-736"/>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4" cstate="print"/>
                    <a:srcRect/>
                    <a:stretch>
                      <a:fillRect/>
                    </a:stretch>
                  </pic:blipFill>
                  <pic:spPr bwMode="auto">
                    <a:xfrm>
                      <a:off x="0" y="0"/>
                      <a:ext cx="3273425" cy="1676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Calibri" w:hAnsi="Calibri" w:cs="Calibri"/>
          <w:noProof/>
          <w:color w:val="000000"/>
          <w:sz w:val="28"/>
          <w:szCs w:val="28"/>
          <w:lang w:bidi="hi-IN"/>
        </w:rPr>
        <w:drawing>
          <wp:anchor distT="0" distB="0" distL="114300" distR="114300" simplePos="0" relativeHeight="251663360" behindDoc="1" locked="0" layoutInCell="1" allowOverlap="1">
            <wp:simplePos x="0" y="0"/>
            <wp:positionH relativeFrom="column">
              <wp:posOffset>-172085</wp:posOffset>
            </wp:positionH>
            <wp:positionV relativeFrom="paragraph">
              <wp:posOffset>267335</wp:posOffset>
            </wp:positionV>
            <wp:extent cx="2714625" cy="1714500"/>
            <wp:effectExtent l="38100" t="57150" r="123825" b="95250"/>
            <wp:wrapTight wrapText="bothSides">
              <wp:wrapPolygon edited="0">
                <wp:start x="-303" y="-720"/>
                <wp:lineTo x="-303" y="22800"/>
                <wp:lineTo x="22282" y="22800"/>
                <wp:lineTo x="22434" y="22800"/>
                <wp:lineTo x="22585" y="22560"/>
                <wp:lineTo x="22585" y="-240"/>
                <wp:lineTo x="22282" y="-720"/>
                <wp:lineTo x="-303" y="-72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5" cstate="print"/>
                    <a:srcRect/>
                    <a:stretch>
                      <a:fillRect/>
                    </a:stretch>
                  </pic:blipFill>
                  <pic:spPr bwMode="auto">
                    <a:xfrm>
                      <a:off x="0" y="0"/>
                      <a:ext cx="2714625" cy="1714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2279A" w:rsidRDefault="0019094A" w:rsidP="00A2279A">
      <w:pPr>
        <w:pStyle w:val="BodyText"/>
        <w:tabs>
          <w:tab w:val="left" w:pos="10773"/>
        </w:tabs>
        <w:spacing w:before="54" w:line="237" w:lineRule="auto"/>
        <w:ind w:left="267" w:right="27"/>
        <w:jc w:val="both"/>
        <w:rPr>
          <w:color w:val="444444"/>
        </w:rPr>
      </w:pPr>
      <w:r>
        <w:rPr>
          <w:noProof/>
          <w:color w:val="444444"/>
          <w:lang w:val="en-IN" w:eastAsia="en-IN" w:bidi="hi-IN"/>
        </w:rPr>
        <w:drawing>
          <wp:anchor distT="0" distB="0" distL="114300" distR="114300" simplePos="0" relativeHeight="251665408" behindDoc="0" locked="0" layoutInCell="1" allowOverlap="1">
            <wp:simplePos x="0" y="0"/>
            <wp:positionH relativeFrom="column">
              <wp:posOffset>3266440</wp:posOffset>
            </wp:positionH>
            <wp:positionV relativeFrom="paragraph">
              <wp:posOffset>-152400</wp:posOffset>
            </wp:positionV>
            <wp:extent cx="2714625" cy="1647825"/>
            <wp:effectExtent l="38100" t="57150" r="123825" b="104775"/>
            <wp:wrapSquare wrapText="bothSides"/>
            <wp:docPr id="6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6" cstate="print"/>
                    <a:srcRect/>
                    <a:stretch>
                      <a:fillRect/>
                    </a:stretch>
                  </pic:blipFill>
                  <pic:spPr bwMode="auto">
                    <a:xfrm>
                      <a:off x="0" y="0"/>
                      <a:ext cx="2714625" cy="1647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color w:val="444444"/>
          <w:lang w:val="en-IN" w:eastAsia="en-IN" w:bidi="hi-IN"/>
        </w:rPr>
        <w:drawing>
          <wp:anchor distT="0" distB="0" distL="114300" distR="114300" simplePos="0" relativeHeight="251666432" behindDoc="1" locked="0" layoutInCell="1" allowOverlap="1">
            <wp:simplePos x="0" y="0"/>
            <wp:positionH relativeFrom="column">
              <wp:posOffset>-172085</wp:posOffset>
            </wp:positionH>
            <wp:positionV relativeFrom="paragraph">
              <wp:posOffset>-152400</wp:posOffset>
            </wp:positionV>
            <wp:extent cx="2819400" cy="1714500"/>
            <wp:effectExtent l="38100" t="57150" r="114300" b="95250"/>
            <wp:wrapSquare wrapText="bothSides"/>
            <wp:docPr id="6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 cstate="print"/>
                    <a:srcRect/>
                    <a:stretch>
                      <a:fillRect/>
                    </a:stretch>
                  </pic:blipFill>
                  <pic:spPr bwMode="auto">
                    <a:xfrm>
                      <a:off x="0" y="0"/>
                      <a:ext cx="2819400" cy="1714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2279A" w:rsidRDefault="00A2279A" w:rsidP="00A2279A">
      <w:pPr>
        <w:pStyle w:val="BodyText"/>
        <w:tabs>
          <w:tab w:val="left" w:pos="10773"/>
        </w:tabs>
        <w:spacing w:before="54" w:line="237" w:lineRule="auto"/>
        <w:ind w:left="267" w:right="27"/>
        <w:jc w:val="both"/>
        <w:rPr>
          <w:color w:val="444444"/>
        </w:rPr>
      </w:pPr>
    </w:p>
    <w:p w:rsidR="00D71FBD" w:rsidRDefault="00D71FBD" w:rsidP="00A2279A">
      <w:pPr>
        <w:pStyle w:val="BodyText"/>
        <w:tabs>
          <w:tab w:val="left" w:pos="10773"/>
        </w:tabs>
        <w:spacing w:before="54" w:line="237" w:lineRule="auto"/>
        <w:ind w:left="267" w:right="27"/>
        <w:jc w:val="both"/>
        <w:rPr>
          <w:color w:val="444444"/>
        </w:rPr>
      </w:pPr>
    </w:p>
    <w:p w:rsidR="00D71FBD" w:rsidRDefault="00D71FBD" w:rsidP="00A2279A">
      <w:pPr>
        <w:pStyle w:val="BodyText"/>
        <w:tabs>
          <w:tab w:val="left" w:pos="10773"/>
        </w:tabs>
        <w:spacing w:before="54" w:line="237" w:lineRule="auto"/>
        <w:ind w:left="267" w:right="27"/>
        <w:jc w:val="both"/>
        <w:rPr>
          <w:color w:val="444444"/>
        </w:rPr>
      </w:pPr>
    </w:p>
    <w:p w:rsidR="00D71FBD" w:rsidRDefault="00D71FBD" w:rsidP="00A2279A">
      <w:pPr>
        <w:pStyle w:val="BodyText"/>
        <w:tabs>
          <w:tab w:val="left" w:pos="10773"/>
        </w:tabs>
        <w:spacing w:before="54" w:line="237" w:lineRule="auto"/>
        <w:ind w:left="267" w:right="27"/>
        <w:jc w:val="both"/>
        <w:rPr>
          <w:color w:val="444444"/>
        </w:rPr>
      </w:pPr>
    </w:p>
    <w:p w:rsidR="00CA25B4" w:rsidRDefault="00CA25B4" w:rsidP="00A2279A">
      <w:pPr>
        <w:pStyle w:val="BodyText"/>
        <w:tabs>
          <w:tab w:val="left" w:pos="10773"/>
        </w:tabs>
        <w:spacing w:before="54" w:line="237" w:lineRule="auto"/>
        <w:ind w:left="267" w:right="27"/>
        <w:jc w:val="both"/>
        <w:rPr>
          <w:color w:val="444444"/>
        </w:rPr>
      </w:pPr>
    </w:p>
    <w:p w:rsidR="00CA25B4" w:rsidRDefault="00CA25B4" w:rsidP="00A2279A">
      <w:pPr>
        <w:pStyle w:val="BodyText"/>
        <w:tabs>
          <w:tab w:val="left" w:pos="10773"/>
        </w:tabs>
        <w:spacing w:before="54" w:line="237" w:lineRule="auto"/>
        <w:ind w:left="267" w:right="27"/>
        <w:jc w:val="both"/>
        <w:rPr>
          <w:color w:val="444444"/>
        </w:rPr>
      </w:pPr>
    </w:p>
    <w:p w:rsidR="00CA25B4" w:rsidRDefault="00CA25B4" w:rsidP="00A2279A">
      <w:pPr>
        <w:pStyle w:val="BodyText"/>
        <w:tabs>
          <w:tab w:val="left" w:pos="10773"/>
        </w:tabs>
        <w:spacing w:before="54" w:line="237" w:lineRule="auto"/>
        <w:ind w:left="267" w:right="27"/>
        <w:jc w:val="both"/>
        <w:rPr>
          <w:color w:val="444444"/>
        </w:rPr>
      </w:pPr>
    </w:p>
    <w:p w:rsidR="00CA25B4" w:rsidRDefault="00CA25B4" w:rsidP="00A2279A">
      <w:pPr>
        <w:pStyle w:val="BodyText"/>
        <w:tabs>
          <w:tab w:val="left" w:pos="10773"/>
        </w:tabs>
        <w:spacing w:before="54" w:line="237" w:lineRule="auto"/>
        <w:ind w:left="267" w:right="27"/>
        <w:jc w:val="both"/>
        <w:rPr>
          <w:color w:val="444444"/>
        </w:rPr>
      </w:pPr>
    </w:p>
    <w:p w:rsidR="00F71B29" w:rsidRDefault="00F71B29" w:rsidP="00A2279A">
      <w:pPr>
        <w:pStyle w:val="BodyText"/>
        <w:tabs>
          <w:tab w:val="left" w:pos="10773"/>
        </w:tabs>
        <w:spacing w:before="54" w:line="237" w:lineRule="auto"/>
        <w:ind w:left="267" w:right="27"/>
        <w:jc w:val="both"/>
        <w:rPr>
          <w:color w:val="444444"/>
        </w:rPr>
      </w:pPr>
    </w:p>
    <w:p w:rsidR="00F71B29" w:rsidRDefault="00F71B29" w:rsidP="00A2279A">
      <w:pPr>
        <w:pStyle w:val="BodyText"/>
        <w:tabs>
          <w:tab w:val="left" w:pos="10773"/>
        </w:tabs>
        <w:spacing w:before="54" w:line="237" w:lineRule="auto"/>
        <w:ind w:left="267" w:right="27"/>
        <w:jc w:val="both"/>
        <w:rPr>
          <w:color w:val="444444"/>
        </w:rPr>
      </w:pPr>
    </w:p>
    <w:p w:rsidR="00F71B29" w:rsidRDefault="00F71B29" w:rsidP="00A2279A">
      <w:pPr>
        <w:pStyle w:val="BodyText"/>
        <w:tabs>
          <w:tab w:val="left" w:pos="10773"/>
        </w:tabs>
        <w:spacing w:before="54" w:line="237" w:lineRule="auto"/>
        <w:ind w:left="267" w:right="27"/>
        <w:jc w:val="both"/>
        <w:rPr>
          <w:color w:val="444444"/>
        </w:rPr>
      </w:pPr>
    </w:p>
    <w:p w:rsidR="00F71B29" w:rsidRDefault="00F71B29" w:rsidP="00A2279A">
      <w:pPr>
        <w:pStyle w:val="BodyText"/>
        <w:tabs>
          <w:tab w:val="left" w:pos="10773"/>
        </w:tabs>
        <w:spacing w:before="54" w:line="237" w:lineRule="auto"/>
        <w:ind w:left="267" w:right="27"/>
        <w:jc w:val="both"/>
        <w:rPr>
          <w:color w:val="444444"/>
        </w:rPr>
      </w:pPr>
    </w:p>
    <w:p w:rsidR="00F71B29" w:rsidRDefault="00F71B29" w:rsidP="00A2279A">
      <w:pPr>
        <w:pStyle w:val="BodyText"/>
        <w:tabs>
          <w:tab w:val="left" w:pos="10773"/>
        </w:tabs>
        <w:spacing w:before="54" w:line="237" w:lineRule="auto"/>
        <w:ind w:left="267" w:right="27"/>
        <w:jc w:val="both"/>
        <w:rPr>
          <w:color w:val="444444"/>
        </w:rPr>
      </w:pPr>
    </w:p>
    <w:p w:rsidR="00F71B29" w:rsidRDefault="00F71B29" w:rsidP="00A2279A">
      <w:pPr>
        <w:pStyle w:val="BodyText"/>
        <w:tabs>
          <w:tab w:val="left" w:pos="10773"/>
        </w:tabs>
        <w:spacing w:before="54" w:line="237" w:lineRule="auto"/>
        <w:ind w:left="267" w:right="27"/>
        <w:jc w:val="both"/>
        <w:rPr>
          <w:color w:val="444444"/>
        </w:rPr>
      </w:pPr>
    </w:p>
    <w:p w:rsidR="00F71B29" w:rsidRDefault="00F71B29" w:rsidP="00A2279A">
      <w:pPr>
        <w:pStyle w:val="BodyText"/>
        <w:tabs>
          <w:tab w:val="left" w:pos="10773"/>
        </w:tabs>
        <w:spacing w:before="54" w:line="237" w:lineRule="auto"/>
        <w:ind w:left="267" w:right="27"/>
        <w:jc w:val="both"/>
        <w:rPr>
          <w:color w:val="444444"/>
        </w:rPr>
      </w:pPr>
    </w:p>
    <w:p w:rsidR="00F71B29" w:rsidRDefault="00F71B29" w:rsidP="00A2279A">
      <w:pPr>
        <w:pStyle w:val="BodyText"/>
        <w:tabs>
          <w:tab w:val="left" w:pos="10773"/>
        </w:tabs>
        <w:spacing w:before="54" w:line="237" w:lineRule="auto"/>
        <w:ind w:left="267" w:right="27"/>
        <w:jc w:val="both"/>
        <w:rPr>
          <w:color w:val="444444"/>
        </w:rPr>
      </w:pPr>
    </w:p>
    <w:p w:rsidR="00F71B29" w:rsidRDefault="00F71B29" w:rsidP="00A2279A">
      <w:pPr>
        <w:pStyle w:val="BodyText"/>
        <w:tabs>
          <w:tab w:val="left" w:pos="10773"/>
        </w:tabs>
        <w:spacing w:before="54" w:line="237" w:lineRule="auto"/>
        <w:ind w:left="267" w:right="27"/>
        <w:jc w:val="both"/>
        <w:rPr>
          <w:color w:val="444444"/>
        </w:rPr>
      </w:pPr>
    </w:p>
    <w:p w:rsidR="00F71B29" w:rsidRDefault="00F71B29" w:rsidP="00A2279A">
      <w:pPr>
        <w:pStyle w:val="BodyText"/>
        <w:tabs>
          <w:tab w:val="left" w:pos="10773"/>
        </w:tabs>
        <w:spacing w:before="54" w:line="237" w:lineRule="auto"/>
        <w:ind w:left="267" w:right="27"/>
        <w:jc w:val="both"/>
        <w:rPr>
          <w:color w:val="444444"/>
        </w:rPr>
      </w:pPr>
    </w:p>
    <w:p w:rsidR="00F71B29" w:rsidRDefault="00F71B29" w:rsidP="00A2279A">
      <w:pPr>
        <w:pStyle w:val="BodyText"/>
        <w:tabs>
          <w:tab w:val="left" w:pos="10773"/>
        </w:tabs>
        <w:spacing w:before="54" w:line="237" w:lineRule="auto"/>
        <w:ind w:left="267" w:right="27"/>
        <w:jc w:val="both"/>
        <w:rPr>
          <w:color w:val="444444"/>
        </w:rPr>
      </w:pPr>
    </w:p>
    <w:p w:rsidR="00F71B29" w:rsidRDefault="00F71B29" w:rsidP="00A2279A">
      <w:pPr>
        <w:pStyle w:val="BodyText"/>
        <w:tabs>
          <w:tab w:val="left" w:pos="10773"/>
        </w:tabs>
        <w:spacing w:before="54" w:line="237" w:lineRule="auto"/>
        <w:ind w:left="267" w:right="27"/>
        <w:jc w:val="both"/>
        <w:rPr>
          <w:color w:val="444444"/>
        </w:rPr>
      </w:pPr>
    </w:p>
    <w:p w:rsidR="00F71B29" w:rsidRDefault="00F71B29" w:rsidP="00A2279A">
      <w:pPr>
        <w:pStyle w:val="BodyText"/>
        <w:tabs>
          <w:tab w:val="left" w:pos="10773"/>
        </w:tabs>
        <w:spacing w:before="54" w:line="237" w:lineRule="auto"/>
        <w:ind w:left="267" w:right="27"/>
        <w:jc w:val="both"/>
        <w:rPr>
          <w:color w:val="444444"/>
        </w:rPr>
      </w:pPr>
    </w:p>
    <w:p w:rsidR="00A2279A" w:rsidRDefault="002F334E" w:rsidP="0019094A">
      <w:pPr>
        <w:pStyle w:val="BodyText"/>
        <w:tabs>
          <w:tab w:val="left" w:pos="10773"/>
        </w:tabs>
        <w:spacing w:before="54" w:line="237" w:lineRule="auto"/>
        <w:ind w:right="27"/>
        <w:jc w:val="both"/>
        <w:rPr>
          <w:color w:val="444444"/>
        </w:rPr>
      </w:pPr>
      <w:r>
        <w:rPr>
          <w:color w:val="444444"/>
        </w:rPr>
        <w:lastRenderedPageBreak/>
        <w:pict>
          <v:shape id="_x0000_i1035" type="#_x0000_t136" style="width:446.25pt;height:80.25pt" fillcolor="#fc9">
            <v:fill r:id="rId88" o:title="White marble" type="tile"/>
            <v:shadow color="#868686"/>
            <o:extrusion v:ext="view" backdepth="10pt" color="#630" on="t" viewpoint=",0" viewpointorigin=",0" skewangle="180" brightness="4000f" lightposition="-50000" lightlevel="52000f" lightposition2="50000" lightlevel2="14000f" lightharsh2="t"/>
            <v:textpath style="font-family:&quot;Arial Black&quot;;v-text-kern:t" trim="t" fitpath="t" string="International Women's Day Celebration 2023"/>
          </v:shape>
        </w:pict>
      </w:r>
    </w:p>
    <w:p w:rsidR="00A2279A" w:rsidRPr="005A4A1F" w:rsidRDefault="00A2279A" w:rsidP="003C08EF">
      <w:pPr>
        <w:pStyle w:val="BodyText"/>
        <w:tabs>
          <w:tab w:val="left" w:pos="10773"/>
        </w:tabs>
        <w:spacing w:before="54" w:line="237" w:lineRule="auto"/>
        <w:ind w:right="27"/>
        <w:jc w:val="both"/>
        <w:rPr>
          <w:rFonts w:asciiTheme="majorHAnsi" w:hAnsiTheme="majorHAnsi" w:cstheme="minorHAnsi"/>
          <w:b/>
        </w:rPr>
      </w:pPr>
      <w:r w:rsidRPr="005A4A1F">
        <w:rPr>
          <w:rFonts w:asciiTheme="majorHAnsi" w:hAnsiTheme="majorHAnsi" w:cstheme="minorHAnsi"/>
        </w:rPr>
        <w:t xml:space="preserve">The theme for International Women's Day (IWD)2023 is </w:t>
      </w:r>
      <w:r w:rsidRPr="005A4A1F">
        <w:rPr>
          <w:rFonts w:asciiTheme="majorHAnsi" w:hAnsiTheme="majorHAnsi" w:cstheme="minorHAnsi"/>
          <w:b/>
        </w:rPr>
        <w:t xml:space="preserve">"Digit ALL:Innovationandtechnologyforgenderequality". </w:t>
      </w:r>
      <w:r w:rsidR="00470DCC" w:rsidRPr="005A4A1F">
        <w:rPr>
          <w:rFonts w:asciiTheme="majorHAnsi" w:hAnsiTheme="majorHAnsi" w:cstheme="minorHAnsi"/>
          <w:bCs/>
        </w:rPr>
        <w:t>D</w:t>
      </w:r>
      <w:r w:rsidRPr="005A4A1F">
        <w:rPr>
          <w:rFonts w:asciiTheme="majorHAnsi" w:hAnsiTheme="majorHAnsi" w:cstheme="minorHAnsi"/>
        </w:rPr>
        <w:t>igital technology isopening new doors for the global empowerment ofwomen, girls and other marginalized groups. From</w:t>
      </w:r>
      <w:r w:rsidRPr="005A4A1F">
        <w:rPr>
          <w:rFonts w:asciiTheme="majorHAnsi" w:hAnsiTheme="majorHAnsi" w:cstheme="minorHAnsi"/>
          <w:spacing w:val="-1"/>
        </w:rPr>
        <w:t>gender-responsive digital learning to tech-facilitated</w:t>
      </w:r>
      <w:r w:rsidRPr="005A4A1F">
        <w:rPr>
          <w:rFonts w:asciiTheme="majorHAnsi" w:hAnsiTheme="majorHAnsi" w:cstheme="minorHAnsi"/>
        </w:rPr>
        <w:t>sexual and reproductive healthcare, the digital agerepresentsanunprecedentedopportunityto</w:t>
      </w:r>
      <w:r w:rsidRPr="005A4A1F">
        <w:rPr>
          <w:rFonts w:asciiTheme="majorHAnsi" w:hAnsiTheme="majorHAnsi" w:cstheme="minorHAnsi"/>
          <w:spacing w:val="-1"/>
        </w:rPr>
        <w:t>eliminate</w:t>
      </w:r>
      <w:r w:rsidRPr="005A4A1F">
        <w:rPr>
          <w:rFonts w:asciiTheme="majorHAnsi" w:hAnsiTheme="majorHAnsi" w:cstheme="minorHAnsi"/>
        </w:rPr>
        <w:t>allformsofdisparityandinequality. On the eve of this special day that is on</w:t>
      </w:r>
      <w:r w:rsidR="005A4A1F" w:rsidRPr="005A4A1F">
        <w:rPr>
          <w:rFonts w:asciiTheme="majorHAnsi" w:hAnsiTheme="majorHAnsi" w:cstheme="minorHAnsi"/>
        </w:rPr>
        <w:t>8</w:t>
      </w:r>
      <w:r w:rsidR="005A4A1F" w:rsidRPr="005A4A1F">
        <w:rPr>
          <w:rFonts w:asciiTheme="majorHAnsi" w:hAnsiTheme="majorHAnsi" w:cstheme="minorHAnsi"/>
          <w:vertAlign w:val="superscript"/>
        </w:rPr>
        <w:t>th</w:t>
      </w:r>
      <w:r w:rsidR="005A4A1F" w:rsidRPr="005A4A1F">
        <w:rPr>
          <w:rFonts w:asciiTheme="majorHAnsi" w:hAnsiTheme="majorHAnsi" w:cstheme="minorHAnsi"/>
          <w:spacing w:val="84"/>
        </w:rPr>
        <w:t>March</w:t>
      </w:r>
      <w:r w:rsidRPr="005A4A1F">
        <w:rPr>
          <w:rFonts w:asciiTheme="majorHAnsi" w:hAnsiTheme="majorHAnsi" w:cstheme="minorHAnsi"/>
        </w:rPr>
        <w:t>,weare</w:t>
      </w:r>
      <w:r w:rsidRPr="005A4A1F">
        <w:rPr>
          <w:rFonts w:asciiTheme="majorHAnsi" w:hAnsiTheme="majorHAnsi" w:cstheme="minorHAnsi"/>
          <w:spacing w:val="84"/>
        </w:rPr>
        <w:t xml:space="preserve"> celebrating it with the Women members of the Community along with the</w:t>
      </w:r>
      <w:r w:rsidRPr="005A4A1F">
        <w:rPr>
          <w:rFonts w:asciiTheme="majorHAnsi" w:hAnsiTheme="majorHAnsi" w:cstheme="minorHAnsi"/>
        </w:rPr>
        <w:t>government departments, activists and the private sector alike to power on their efforts to make the digital world safer,more inclusive and more equitable. InternationalWomen'sDayisagrandcelebrationofwomanhoodaroundtheworld.This day especially honors the achievements of women and raises awareness about genderinequality. We should all think of ways to celebrate the accomplishments of women in oursociety on this day. It is important to promote girl education and remove gender bias from allsectionsofsociety.  Withthiscontext Gopabandhu</w:t>
      </w:r>
      <w:r w:rsidRPr="005A4A1F">
        <w:rPr>
          <w:rFonts w:asciiTheme="majorHAnsi" w:hAnsiTheme="majorHAnsi" w:cstheme="minorHAnsi"/>
          <w:b/>
        </w:rPr>
        <w:t>SevaParisad(GSP)</w:t>
      </w:r>
      <w:r w:rsidRPr="005A4A1F">
        <w:rPr>
          <w:rFonts w:asciiTheme="majorHAnsi" w:hAnsiTheme="majorHAnsi" w:cstheme="minorHAnsi"/>
        </w:rPr>
        <w:t>with thesupportof</w:t>
      </w:r>
      <w:r w:rsidRPr="005A4A1F">
        <w:rPr>
          <w:rFonts w:asciiTheme="majorHAnsi" w:hAnsiTheme="majorHAnsi" w:cstheme="minorHAnsi"/>
          <w:b/>
        </w:rPr>
        <w:t>VRUTTI</w:t>
      </w:r>
      <w:r w:rsidRPr="005A4A1F">
        <w:rPr>
          <w:rFonts w:asciiTheme="majorHAnsi" w:hAnsiTheme="majorHAnsi" w:cstheme="minorHAnsi"/>
        </w:rPr>
        <w:t xml:space="preserve">and </w:t>
      </w:r>
      <w:r w:rsidRPr="005A4A1F">
        <w:rPr>
          <w:rFonts w:asciiTheme="majorHAnsi" w:hAnsiTheme="majorHAnsi" w:cstheme="minorHAnsi"/>
          <w:b/>
        </w:rPr>
        <w:t>CommunityActionCollab</w:t>
      </w:r>
      <w:r w:rsidRPr="005A4A1F">
        <w:rPr>
          <w:rFonts w:asciiTheme="majorHAnsi" w:hAnsiTheme="majorHAnsi" w:cstheme="minorHAnsi"/>
        </w:rPr>
        <w:t>hascelebratedthedaywithmuchenthusiasm.</w:t>
      </w:r>
    </w:p>
    <w:p w:rsidR="00A2279A" w:rsidRPr="005A4A1F" w:rsidRDefault="00A2279A" w:rsidP="00A2279A">
      <w:pPr>
        <w:pStyle w:val="BodyText"/>
        <w:tabs>
          <w:tab w:val="left" w:pos="10773"/>
        </w:tabs>
        <w:spacing w:before="3"/>
        <w:ind w:left="267" w:right="-115"/>
        <w:jc w:val="both"/>
        <w:rPr>
          <w:rFonts w:asciiTheme="majorHAnsi" w:hAnsiTheme="majorHAnsi"/>
        </w:rPr>
      </w:pPr>
    </w:p>
    <w:tbl>
      <w:tblPr>
        <w:tblW w:w="971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28"/>
        <w:gridCol w:w="3224"/>
        <w:gridCol w:w="3266"/>
      </w:tblGrid>
      <w:tr w:rsidR="00A2279A" w:rsidRPr="005A4A1F" w:rsidTr="00630B03">
        <w:trPr>
          <w:trHeight w:val="302"/>
        </w:trPr>
        <w:tc>
          <w:tcPr>
            <w:tcW w:w="3228" w:type="dxa"/>
            <w:shd w:val="clear" w:color="auto" w:fill="92CDDC" w:themeFill="accent5" w:themeFillTint="99"/>
          </w:tcPr>
          <w:p w:rsidR="00A2279A" w:rsidRPr="005A4A1F" w:rsidRDefault="00A2279A" w:rsidP="00F239E4">
            <w:pPr>
              <w:pStyle w:val="TableParagraph"/>
              <w:ind w:left="583"/>
              <w:jc w:val="both"/>
              <w:rPr>
                <w:rFonts w:asciiTheme="majorHAnsi" w:hAnsiTheme="majorHAnsi"/>
                <w:b/>
                <w:sz w:val="24"/>
                <w:szCs w:val="24"/>
              </w:rPr>
            </w:pPr>
            <w:r w:rsidRPr="005A4A1F">
              <w:rPr>
                <w:rFonts w:asciiTheme="majorHAnsi" w:hAnsiTheme="majorHAnsi"/>
                <w:b/>
                <w:color w:val="444444"/>
                <w:sz w:val="24"/>
                <w:szCs w:val="24"/>
              </w:rPr>
              <w:t>Venue</w:t>
            </w:r>
          </w:p>
        </w:tc>
        <w:tc>
          <w:tcPr>
            <w:tcW w:w="3224" w:type="dxa"/>
            <w:shd w:val="clear" w:color="auto" w:fill="92CDDC" w:themeFill="accent5" w:themeFillTint="99"/>
          </w:tcPr>
          <w:p w:rsidR="00A2279A" w:rsidRPr="005A4A1F" w:rsidRDefault="00A2279A" w:rsidP="00F239E4">
            <w:pPr>
              <w:pStyle w:val="TableParagraph"/>
              <w:ind w:right="723"/>
              <w:jc w:val="both"/>
              <w:rPr>
                <w:rFonts w:asciiTheme="majorHAnsi" w:hAnsiTheme="majorHAnsi"/>
                <w:b/>
                <w:sz w:val="24"/>
                <w:szCs w:val="24"/>
              </w:rPr>
            </w:pPr>
            <w:r w:rsidRPr="005A4A1F">
              <w:rPr>
                <w:rFonts w:asciiTheme="majorHAnsi" w:hAnsiTheme="majorHAnsi"/>
                <w:b/>
                <w:color w:val="444444"/>
                <w:sz w:val="24"/>
                <w:szCs w:val="24"/>
              </w:rPr>
              <w:t>Date</w:t>
            </w:r>
          </w:p>
        </w:tc>
        <w:tc>
          <w:tcPr>
            <w:tcW w:w="3266" w:type="dxa"/>
            <w:shd w:val="clear" w:color="auto" w:fill="92CDDC" w:themeFill="accent5" w:themeFillTint="99"/>
          </w:tcPr>
          <w:p w:rsidR="00A2279A" w:rsidRPr="005A4A1F" w:rsidRDefault="00A2279A" w:rsidP="00630B03">
            <w:pPr>
              <w:pStyle w:val="TableParagraph"/>
              <w:ind w:left="0" w:right="625"/>
              <w:jc w:val="both"/>
              <w:rPr>
                <w:rFonts w:asciiTheme="majorHAnsi" w:hAnsiTheme="majorHAnsi"/>
                <w:b/>
                <w:sz w:val="24"/>
                <w:szCs w:val="24"/>
              </w:rPr>
            </w:pPr>
            <w:r w:rsidRPr="005A4A1F">
              <w:rPr>
                <w:rFonts w:asciiTheme="majorHAnsi" w:hAnsiTheme="majorHAnsi"/>
                <w:b/>
                <w:color w:val="444444"/>
                <w:sz w:val="24"/>
                <w:szCs w:val="24"/>
              </w:rPr>
              <w:t>Noofparticipants</w:t>
            </w:r>
          </w:p>
        </w:tc>
      </w:tr>
      <w:tr w:rsidR="00A2279A" w:rsidRPr="005A4A1F" w:rsidTr="00630B03">
        <w:trPr>
          <w:trHeight w:val="307"/>
        </w:trPr>
        <w:tc>
          <w:tcPr>
            <w:tcW w:w="3228" w:type="dxa"/>
          </w:tcPr>
          <w:p w:rsidR="00A2279A" w:rsidRPr="005A4A1F" w:rsidRDefault="00A2279A" w:rsidP="00630B03">
            <w:pPr>
              <w:pStyle w:val="TableParagraph"/>
              <w:spacing w:line="258" w:lineRule="exact"/>
              <w:ind w:left="0"/>
              <w:rPr>
                <w:rFonts w:asciiTheme="majorHAnsi" w:hAnsiTheme="majorHAnsi"/>
                <w:b/>
                <w:sz w:val="24"/>
                <w:szCs w:val="24"/>
              </w:rPr>
            </w:pPr>
            <w:r w:rsidRPr="005A4A1F">
              <w:rPr>
                <w:rFonts w:asciiTheme="majorHAnsi" w:hAnsiTheme="majorHAnsi"/>
                <w:b/>
                <w:color w:val="444444"/>
                <w:sz w:val="24"/>
                <w:szCs w:val="24"/>
              </w:rPr>
              <w:t>YouthHostel,Puri</w:t>
            </w:r>
          </w:p>
        </w:tc>
        <w:tc>
          <w:tcPr>
            <w:tcW w:w="3224" w:type="dxa"/>
          </w:tcPr>
          <w:p w:rsidR="00A2279A" w:rsidRPr="005A4A1F" w:rsidRDefault="00A2279A" w:rsidP="00630B03">
            <w:pPr>
              <w:pStyle w:val="TableParagraph"/>
              <w:spacing w:line="258" w:lineRule="exact"/>
              <w:ind w:left="0" w:right="733"/>
              <w:rPr>
                <w:rFonts w:asciiTheme="majorHAnsi" w:hAnsiTheme="majorHAnsi"/>
                <w:b/>
                <w:sz w:val="24"/>
                <w:szCs w:val="24"/>
              </w:rPr>
            </w:pPr>
            <w:r w:rsidRPr="005A4A1F">
              <w:rPr>
                <w:rFonts w:asciiTheme="majorHAnsi" w:hAnsiTheme="majorHAnsi"/>
                <w:b/>
                <w:color w:val="444444"/>
                <w:sz w:val="24"/>
                <w:szCs w:val="24"/>
              </w:rPr>
              <w:t>10</w:t>
            </w:r>
            <w:r w:rsidRPr="005A4A1F">
              <w:rPr>
                <w:rFonts w:asciiTheme="majorHAnsi" w:hAnsiTheme="majorHAnsi"/>
                <w:b/>
                <w:color w:val="444444"/>
                <w:sz w:val="24"/>
                <w:szCs w:val="24"/>
                <w:vertAlign w:val="superscript"/>
              </w:rPr>
              <w:t>th</w:t>
            </w:r>
            <w:r w:rsidRPr="005A4A1F">
              <w:rPr>
                <w:rFonts w:asciiTheme="majorHAnsi" w:hAnsiTheme="majorHAnsi"/>
                <w:b/>
                <w:color w:val="444444"/>
                <w:sz w:val="24"/>
                <w:szCs w:val="24"/>
              </w:rPr>
              <w:t>March2023</w:t>
            </w:r>
          </w:p>
        </w:tc>
        <w:tc>
          <w:tcPr>
            <w:tcW w:w="3266" w:type="dxa"/>
          </w:tcPr>
          <w:p w:rsidR="00A2279A" w:rsidRPr="005A4A1F" w:rsidRDefault="00A2279A" w:rsidP="00630B03">
            <w:pPr>
              <w:pStyle w:val="TableParagraph"/>
              <w:spacing w:line="258" w:lineRule="exact"/>
              <w:ind w:left="0" w:right="625"/>
              <w:rPr>
                <w:rFonts w:asciiTheme="majorHAnsi" w:hAnsiTheme="majorHAnsi"/>
                <w:b/>
                <w:sz w:val="24"/>
                <w:szCs w:val="24"/>
              </w:rPr>
            </w:pPr>
            <w:r w:rsidRPr="005A4A1F">
              <w:rPr>
                <w:rFonts w:asciiTheme="majorHAnsi" w:hAnsiTheme="majorHAnsi"/>
                <w:b/>
                <w:color w:val="444444"/>
                <w:sz w:val="24"/>
                <w:szCs w:val="24"/>
              </w:rPr>
              <w:t>82</w:t>
            </w:r>
          </w:p>
        </w:tc>
      </w:tr>
    </w:tbl>
    <w:p w:rsidR="00A2279A" w:rsidRPr="005A4A1F" w:rsidRDefault="00A2279A" w:rsidP="00630B03">
      <w:pPr>
        <w:jc w:val="center"/>
        <w:rPr>
          <w:rFonts w:asciiTheme="majorHAnsi" w:hAnsiTheme="majorHAnsi"/>
          <w:sz w:val="24"/>
          <w:szCs w:val="24"/>
        </w:rPr>
      </w:pPr>
    </w:p>
    <w:p w:rsidR="00630B03" w:rsidRPr="005A4A1F" w:rsidRDefault="00630B03" w:rsidP="00630B03">
      <w:pPr>
        <w:pStyle w:val="BodyText"/>
        <w:spacing w:before="28"/>
        <w:ind w:right="-115"/>
        <w:jc w:val="both"/>
        <w:rPr>
          <w:rFonts w:asciiTheme="majorHAnsi" w:hAnsiTheme="majorHAnsi"/>
        </w:rPr>
      </w:pPr>
      <w:r w:rsidRPr="005A4A1F">
        <w:rPr>
          <w:rFonts w:asciiTheme="majorHAnsi" w:hAnsiTheme="majorHAnsi"/>
        </w:rPr>
        <w:t>International Women's Day falls on 8 March; it aims to draw attention to women's achievementsand the fight for gender equality. Gender inequality and discrimination are rampant in our societies, and most of the time, womenare victims of them. As we are dealing with the women members in the community through SHG we have to watch out for the progress and advancement of women through SHG.</w:t>
      </w:r>
    </w:p>
    <w:p w:rsidR="00630B03" w:rsidRPr="005A4A1F" w:rsidRDefault="00630B03" w:rsidP="00630B03">
      <w:pPr>
        <w:pStyle w:val="BodyText"/>
        <w:jc w:val="both"/>
        <w:rPr>
          <w:rStyle w:val="Emphasis"/>
          <w:rFonts w:asciiTheme="majorHAnsi" w:hAnsiTheme="majorHAnsi" w:cstheme="minorHAnsi"/>
          <w:i w:val="0"/>
          <w:iCs w:val="0"/>
        </w:rPr>
      </w:pPr>
      <w:r w:rsidRPr="005A4A1F">
        <w:rPr>
          <w:rStyle w:val="Emphasis"/>
          <w:rFonts w:asciiTheme="majorHAnsi" w:hAnsiTheme="majorHAnsi" w:cstheme="minorHAnsi"/>
          <w:i w:val="0"/>
          <w:iCs w:val="0"/>
        </w:rPr>
        <w:t>With the support of Community action Collab, GSP has formed eleven number of SHG out of which seven SHGs are working properly maintaining five golden principles. Now it is our lookout to maintain the documents properly, link them with Govt. portals, help them to access the benefit from Govt., help them achieve skill building training from lead bank.</w:t>
      </w:r>
    </w:p>
    <w:p w:rsidR="00630B03" w:rsidRDefault="00630B03" w:rsidP="00630B03">
      <w:pPr>
        <w:pStyle w:val="BodyText"/>
        <w:jc w:val="both"/>
        <w:rPr>
          <w:rStyle w:val="Emphasis"/>
          <w:rFonts w:asciiTheme="majorHAnsi" w:hAnsiTheme="majorHAnsi" w:cstheme="minorHAnsi"/>
          <w:i w:val="0"/>
          <w:iCs w:val="0"/>
        </w:rPr>
      </w:pPr>
      <w:r w:rsidRPr="005A4A1F">
        <w:rPr>
          <w:rStyle w:val="Emphasis"/>
          <w:rFonts w:asciiTheme="majorHAnsi" w:hAnsiTheme="majorHAnsi" w:cstheme="minorHAnsi"/>
          <w:i w:val="0"/>
          <w:iCs w:val="0"/>
        </w:rPr>
        <w:t>On the eve of this International Women's Day (IWD) celebrating the glory with these women SHG members that they are not alone and a small appreciation from our side will help them to accept that things change, view change as a challenge rather than a threat, help them to see the big picture. Difficult experiences canteach them about how bold they are; through SHGs they can develop a strong support network. Through this celebration we will bridge a connection with line departments whom we will invite on that day like (Mission Shakti, Odisha Livelihood Mission &amp; ORMAS) and SHG and also with Lead bank which will help to develop credit linkage, capacity building and help to become more resilient.</w:t>
      </w:r>
    </w:p>
    <w:p w:rsidR="005A4A1F" w:rsidRPr="005A4A1F" w:rsidRDefault="005A4A1F" w:rsidP="00630B03">
      <w:pPr>
        <w:pStyle w:val="BodyText"/>
        <w:jc w:val="both"/>
        <w:rPr>
          <w:rStyle w:val="Emphasis"/>
          <w:rFonts w:asciiTheme="majorHAnsi" w:hAnsiTheme="majorHAnsi" w:cstheme="minorHAnsi"/>
          <w:i w:val="0"/>
          <w:iCs w:val="0"/>
        </w:rPr>
      </w:pPr>
    </w:p>
    <w:p w:rsidR="00630B03" w:rsidRPr="00217F41" w:rsidRDefault="00630B03" w:rsidP="00630B03">
      <w:pPr>
        <w:shd w:val="clear" w:color="auto" w:fill="92D050"/>
        <w:rPr>
          <w:rFonts w:ascii="Arial TM" w:hAnsi="Arial TM"/>
          <w:b/>
          <w:bCs/>
        </w:rPr>
      </w:pPr>
      <w:r w:rsidRPr="00217F41">
        <w:rPr>
          <w:rFonts w:ascii="Arial TM" w:hAnsi="Arial TM"/>
          <w:b/>
          <w:bCs/>
        </w:rPr>
        <w:t>EXPECTATION FROM THE PROGRAM</w:t>
      </w:r>
    </w:p>
    <w:p w:rsidR="00630B03" w:rsidRPr="005A4A1F" w:rsidRDefault="00630B03" w:rsidP="00630B03">
      <w:pPr>
        <w:pStyle w:val="ListParagraph"/>
        <w:widowControl w:val="0"/>
        <w:numPr>
          <w:ilvl w:val="0"/>
          <w:numId w:val="32"/>
        </w:numPr>
        <w:autoSpaceDE w:val="0"/>
        <w:autoSpaceDN w:val="0"/>
        <w:spacing w:after="0" w:line="240" w:lineRule="auto"/>
        <w:jc w:val="both"/>
        <w:rPr>
          <w:rStyle w:val="Strong"/>
          <w:rFonts w:asciiTheme="majorHAnsi" w:hAnsiTheme="majorHAnsi"/>
          <w:b w:val="0"/>
          <w:bCs w:val="0"/>
          <w:sz w:val="24"/>
          <w:szCs w:val="24"/>
        </w:rPr>
      </w:pPr>
      <w:r w:rsidRPr="005A4A1F">
        <w:rPr>
          <w:rStyle w:val="Strong"/>
          <w:rFonts w:asciiTheme="majorHAnsi" w:hAnsiTheme="majorHAnsi"/>
          <w:b w:val="0"/>
          <w:bCs w:val="0"/>
          <w:sz w:val="24"/>
          <w:szCs w:val="24"/>
        </w:rPr>
        <w:t xml:space="preserve">Govt. officials have a clarity about our presence and SHGs who are functioning in full </w:t>
      </w:r>
      <w:r w:rsidRPr="005A4A1F">
        <w:rPr>
          <w:rStyle w:val="Strong"/>
          <w:rFonts w:asciiTheme="majorHAnsi" w:hAnsiTheme="majorHAnsi"/>
          <w:b w:val="0"/>
          <w:bCs w:val="0"/>
          <w:sz w:val="24"/>
          <w:szCs w:val="24"/>
        </w:rPr>
        <w:lastRenderedPageBreak/>
        <w:t xml:space="preserve">fledge with the support of CAC&amp;GSP </w:t>
      </w:r>
    </w:p>
    <w:p w:rsidR="00630B03" w:rsidRPr="005A4A1F" w:rsidRDefault="00630B03" w:rsidP="00630B03">
      <w:pPr>
        <w:pStyle w:val="ListParagraph"/>
        <w:numPr>
          <w:ilvl w:val="0"/>
          <w:numId w:val="32"/>
        </w:numPr>
        <w:jc w:val="both"/>
        <w:rPr>
          <w:rStyle w:val="Strong"/>
          <w:rFonts w:asciiTheme="majorHAnsi" w:hAnsiTheme="majorHAnsi"/>
          <w:b w:val="0"/>
          <w:bCs w:val="0"/>
          <w:sz w:val="24"/>
          <w:szCs w:val="24"/>
        </w:rPr>
      </w:pPr>
      <w:r w:rsidRPr="005A4A1F">
        <w:rPr>
          <w:rStyle w:val="Strong"/>
          <w:rFonts w:asciiTheme="majorHAnsi" w:hAnsiTheme="majorHAnsi"/>
          <w:b w:val="0"/>
          <w:bCs w:val="0"/>
          <w:sz w:val="24"/>
          <w:szCs w:val="24"/>
        </w:rPr>
        <w:t xml:space="preserve">Through this workshop we can convince them to include in the Govt. portal and for the benefits like credit linkage/gradation/seed money/Enterprise building/exposure visit </w:t>
      </w:r>
    </w:p>
    <w:p w:rsidR="00630B03" w:rsidRPr="005A4A1F" w:rsidRDefault="00630B03" w:rsidP="00630B03">
      <w:pPr>
        <w:pStyle w:val="ListParagraph"/>
        <w:numPr>
          <w:ilvl w:val="0"/>
          <w:numId w:val="32"/>
        </w:numPr>
        <w:jc w:val="both"/>
        <w:rPr>
          <w:rStyle w:val="Strong"/>
          <w:rFonts w:asciiTheme="majorHAnsi" w:hAnsiTheme="majorHAnsi"/>
          <w:b w:val="0"/>
          <w:bCs w:val="0"/>
          <w:sz w:val="24"/>
          <w:szCs w:val="24"/>
        </w:rPr>
      </w:pPr>
      <w:r w:rsidRPr="005A4A1F">
        <w:rPr>
          <w:rStyle w:val="Strong"/>
          <w:rFonts w:asciiTheme="majorHAnsi" w:hAnsiTheme="majorHAnsi"/>
          <w:b w:val="0"/>
          <w:bCs w:val="0"/>
          <w:sz w:val="24"/>
          <w:szCs w:val="24"/>
        </w:rPr>
        <w:t>We can work for the support of lead bank in credit linkage/Training</w:t>
      </w:r>
    </w:p>
    <w:p w:rsidR="00630B03" w:rsidRPr="005A4A1F" w:rsidRDefault="00630B03" w:rsidP="00630B03">
      <w:pPr>
        <w:pStyle w:val="ListParagraph"/>
        <w:numPr>
          <w:ilvl w:val="0"/>
          <w:numId w:val="32"/>
        </w:numPr>
        <w:jc w:val="both"/>
        <w:rPr>
          <w:rStyle w:val="Strong"/>
          <w:rFonts w:asciiTheme="majorHAnsi" w:hAnsiTheme="majorHAnsi"/>
          <w:b w:val="0"/>
          <w:bCs w:val="0"/>
          <w:sz w:val="24"/>
          <w:szCs w:val="24"/>
        </w:rPr>
      </w:pPr>
      <w:r w:rsidRPr="005A4A1F">
        <w:rPr>
          <w:rStyle w:val="Strong"/>
          <w:rFonts w:asciiTheme="majorHAnsi" w:hAnsiTheme="majorHAnsi"/>
          <w:b w:val="0"/>
          <w:bCs w:val="0"/>
          <w:sz w:val="24"/>
          <w:szCs w:val="24"/>
        </w:rPr>
        <w:t xml:space="preserve">We can link our tailoring unit with </w:t>
      </w:r>
      <w:r w:rsidR="00A15735" w:rsidRPr="005A4A1F">
        <w:rPr>
          <w:rStyle w:val="Strong"/>
          <w:rFonts w:asciiTheme="majorHAnsi" w:hAnsiTheme="majorHAnsi"/>
          <w:b w:val="0"/>
          <w:bCs w:val="0"/>
          <w:sz w:val="24"/>
          <w:szCs w:val="24"/>
        </w:rPr>
        <w:t>ORMAS (</w:t>
      </w:r>
      <w:r w:rsidRPr="005A4A1F">
        <w:rPr>
          <w:rStyle w:val="Strong"/>
          <w:rFonts w:asciiTheme="majorHAnsi" w:hAnsiTheme="majorHAnsi"/>
          <w:b w:val="0"/>
          <w:bCs w:val="0"/>
          <w:sz w:val="24"/>
          <w:szCs w:val="24"/>
        </w:rPr>
        <w:t>Odisha Rural Development and Marketing Society /</w:t>
      </w:r>
      <w:r w:rsidR="00A15735" w:rsidRPr="005A4A1F">
        <w:rPr>
          <w:rStyle w:val="Strong"/>
          <w:rFonts w:asciiTheme="majorHAnsi" w:hAnsiTheme="majorHAnsi"/>
          <w:b w:val="0"/>
          <w:bCs w:val="0"/>
          <w:sz w:val="24"/>
          <w:szCs w:val="24"/>
        </w:rPr>
        <w:t>DIC (</w:t>
      </w:r>
      <w:r w:rsidRPr="005A4A1F">
        <w:rPr>
          <w:rStyle w:val="Strong"/>
          <w:rFonts w:asciiTheme="majorHAnsi" w:hAnsiTheme="majorHAnsi"/>
          <w:b w:val="0"/>
          <w:bCs w:val="0"/>
          <w:sz w:val="24"/>
          <w:szCs w:val="24"/>
        </w:rPr>
        <w:t>District Industry Centre) for future prospective (</w:t>
      </w:r>
      <w:r w:rsidR="00A15735" w:rsidRPr="005A4A1F">
        <w:rPr>
          <w:rStyle w:val="Strong"/>
          <w:rFonts w:asciiTheme="majorHAnsi" w:hAnsiTheme="majorHAnsi"/>
          <w:b w:val="0"/>
          <w:bCs w:val="0"/>
          <w:sz w:val="24"/>
          <w:szCs w:val="24"/>
        </w:rPr>
        <w:t>Mela,</w:t>
      </w:r>
      <w:r w:rsidRPr="005A4A1F">
        <w:rPr>
          <w:rStyle w:val="Strong"/>
          <w:rFonts w:asciiTheme="majorHAnsi" w:hAnsiTheme="majorHAnsi"/>
          <w:b w:val="0"/>
          <w:bCs w:val="0"/>
          <w:sz w:val="24"/>
          <w:szCs w:val="24"/>
        </w:rPr>
        <w:t xml:space="preserve"> work assignment)</w:t>
      </w:r>
    </w:p>
    <w:p w:rsidR="00630B03" w:rsidRPr="005A4A1F" w:rsidRDefault="00630B03" w:rsidP="00630B03">
      <w:pPr>
        <w:shd w:val="clear" w:color="auto" w:fill="92D050"/>
        <w:spacing w:before="205"/>
        <w:rPr>
          <w:rFonts w:asciiTheme="majorHAnsi" w:hAnsiTheme="majorHAnsi"/>
          <w:b/>
          <w:sz w:val="24"/>
          <w:szCs w:val="24"/>
        </w:rPr>
      </w:pPr>
      <w:r w:rsidRPr="005A4A1F">
        <w:rPr>
          <w:rFonts w:asciiTheme="majorHAnsi" w:hAnsiTheme="majorHAnsi"/>
          <w:b/>
          <w:sz w:val="24"/>
          <w:szCs w:val="24"/>
        </w:rPr>
        <w:t>SIGNIFICANCEOFTHEDAY</w:t>
      </w:r>
    </w:p>
    <w:p w:rsidR="00630B03" w:rsidRPr="005A4A1F" w:rsidRDefault="00630B03" w:rsidP="00630B03">
      <w:pPr>
        <w:spacing w:before="95"/>
        <w:ind w:right="27"/>
        <w:jc w:val="both"/>
        <w:rPr>
          <w:rFonts w:asciiTheme="majorHAnsi" w:hAnsiTheme="majorHAnsi" w:cstheme="minorHAnsi"/>
          <w:color w:val="333333"/>
          <w:sz w:val="24"/>
          <w:szCs w:val="24"/>
        </w:rPr>
      </w:pPr>
      <w:r w:rsidRPr="005A4A1F">
        <w:rPr>
          <w:rFonts w:asciiTheme="majorHAnsi" w:hAnsiTheme="majorHAnsi" w:cstheme="minorHAnsi"/>
          <w:color w:val="1F2023"/>
          <w:sz w:val="24"/>
          <w:szCs w:val="24"/>
        </w:rPr>
        <w:t xml:space="preserve">Everyyearon8March,InternationalWomen'sDayiscelebratedto </w:t>
      </w:r>
      <w:r w:rsidRPr="005A4A1F">
        <w:rPr>
          <w:rFonts w:asciiTheme="majorHAnsi" w:hAnsiTheme="majorHAnsi" w:cstheme="minorHAnsi"/>
          <w:bCs/>
          <w:color w:val="1F2023"/>
          <w:sz w:val="24"/>
          <w:szCs w:val="24"/>
        </w:rPr>
        <w:t>commemorateandhonourwomen'saccomplishments,raiseawarenessaboutgenderdisparitiesanddiscrimination,as well as promote global support forwomen.</w:t>
      </w:r>
      <w:r w:rsidRPr="005A4A1F">
        <w:rPr>
          <w:rFonts w:asciiTheme="majorHAnsi" w:hAnsiTheme="majorHAnsi" w:cstheme="minorHAnsi"/>
          <w:bCs/>
          <w:color w:val="333333"/>
          <w:sz w:val="24"/>
          <w:szCs w:val="24"/>
        </w:rPr>
        <w:t>International Women</w:t>
      </w:r>
      <w:r w:rsidRPr="005A4A1F">
        <w:rPr>
          <w:rFonts w:asciiTheme="majorHAnsi" w:hAnsiTheme="majorHAnsi" w:cstheme="minorHAnsi"/>
          <w:color w:val="333333"/>
          <w:sz w:val="24"/>
          <w:szCs w:val="24"/>
        </w:rPr>
        <w:t>'s DayiscelebratedonMarch8everyyeartoaddressanderadicatetheexistinggenderbias,stereotypes,anddiscrimination.ThesignificanceofinternationalWomen’sDayliesinitsabilitytoraiseawarenessabouttheimportanceofgenderequalityandtoinspireactiontowardsachieving it.It serves as a reminderoftheprogress made in advancingwomen’srightsandtheworkthatstillneedstobedonetoaddressgender-baseddiscrimination,inequality,andviolence.</w:t>
      </w:r>
    </w:p>
    <w:p w:rsidR="00630B03" w:rsidRPr="005A4A1F" w:rsidRDefault="00630B03" w:rsidP="00630B03">
      <w:pPr>
        <w:pStyle w:val="Heading1"/>
        <w:shd w:val="clear" w:color="auto" w:fill="92D050"/>
        <w:spacing w:before="93"/>
        <w:rPr>
          <w:color w:val="auto"/>
          <w:sz w:val="24"/>
          <w:szCs w:val="24"/>
        </w:rPr>
      </w:pPr>
      <w:r w:rsidRPr="005A4A1F">
        <w:rPr>
          <w:color w:val="auto"/>
          <w:sz w:val="24"/>
          <w:szCs w:val="24"/>
        </w:rPr>
        <w:t>SUMMARY OF THE CELEBRATION</w:t>
      </w:r>
    </w:p>
    <w:p w:rsidR="00630B03" w:rsidRPr="005A4A1F" w:rsidRDefault="00630B03" w:rsidP="00630B03">
      <w:pPr>
        <w:pStyle w:val="BodyText"/>
        <w:spacing w:before="6"/>
        <w:jc w:val="both"/>
        <w:rPr>
          <w:rFonts w:asciiTheme="majorHAnsi" w:hAnsiTheme="majorHAnsi"/>
          <w:b/>
        </w:rPr>
      </w:pPr>
    </w:p>
    <w:p w:rsidR="00630B03" w:rsidRPr="005A4A1F" w:rsidRDefault="00630B03" w:rsidP="00630B03">
      <w:pPr>
        <w:pStyle w:val="ListParagraph"/>
        <w:widowControl w:val="0"/>
        <w:numPr>
          <w:ilvl w:val="0"/>
          <w:numId w:val="31"/>
        </w:numPr>
        <w:tabs>
          <w:tab w:val="left" w:pos="734"/>
        </w:tabs>
        <w:autoSpaceDE w:val="0"/>
        <w:autoSpaceDN w:val="0"/>
        <w:spacing w:after="0" w:line="240" w:lineRule="auto"/>
        <w:ind w:hanging="361"/>
        <w:contextualSpacing w:val="0"/>
        <w:jc w:val="both"/>
        <w:rPr>
          <w:rFonts w:asciiTheme="majorHAnsi" w:hAnsiTheme="majorHAnsi" w:cstheme="minorHAnsi"/>
          <w:sz w:val="24"/>
          <w:szCs w:val="24"/>
        </w:rPr>
      </w:pPr>
      <w:r w:rsidRPr="005A4A1F">
        <w:rPr>
          <w:rFonts w:asciiTheme="majorHAnsi" w:hAnsiTheme="majorHAnsi" w:cstheme="minorHAnsi"/>
          <w:color w:val="1F2023"/>
          <w:sz w:val="24"/>
          <w:szCs w:val="24"/>
        </w:rPr>
        <w:t>Introduction/Welcome Address</w:t>
      </w:r>
    </w:p>
    <w:p w:rsidR="00630B03" w:rsidRPr="005A4A1F" w:rsidRDefault="00630B03" w:rsidP="00630B03">
      <w:pPr>
        <w:pStyle w:val="ListParagraph"/>
        <w:widowControl w:val="0"/>
        <w:numPr>
          <w:ilvl w:val="0"/>
          <w:numId w:val="31"/>
        </w:numPr>
        <w:tabs>
          <w:tab w:val="left" w:pos="734"/>
        </w:tabs>
        <w:autoSpaceDE w:val="0"/>
        <w:autoSpaceDN w:val="0"/>
        <w:spacing w:before="2" w:after="0" w:line="275" w:lineRule="exact"/>
        <w:ind w:hanging="361"/>
        <w:contextualSpacing w:val="0"/>
        <w:jc w:val="both"/>
        <w:rPr>
          <w:rFonts w:asciiTheme="majorHAnsi" w:hAnsiTheme="majorHAnsi" w:cstheme="minorHAnsi"/>
          <w:sz w:val="24"/>
          <w:szCs w:val="24"/>
        </w:rPr>
      </w:pPr>
      <w:r w:rsidRPr="005A4A1F">
        <w:rPr>
          <w:rFonts w:asciiTheme="majorHAnsi" w:hAnsiTheme="majorHAnsi" w:cstheme="minorHAnsi"/>
          <w:color w:val="1F2023"/>
          <w:sz w:val="24"/>
          <w:szCs w:val="24"/>
        </w:rPr>
        <w:t>Candlelightingceremony</w:t>
      </w:r>
    </w:p>
    <w:p w:rsidR="00630B03" w:rsidRPr="005A4A1F" w:rsidRDefault="00630B03" w:rsidP="00630B03">
      <w:pPr>
        <w:pStyle w:val="ListParagraph"/>
        <w:widowControl w:val="0"/>
        <w:numPr>
          <w:ilvl w:val="0"/>
          <w:numId w:val="31"/>
        </w:numPr>
        <w:tabs>
          <w:tab w:val="left" w:pos="734"/>
        </w:tabs>
        <w:autoSpaceDE w:val="0"/>
        <w:autoSpaceDN w:val="0"/>
        <w:spacing w:before="2" w:after="0" w:line="275" w:lineRule="exact"/>
        <w:ind w:hanging="361"/>
        <w:contextualSpacing w:val="0"/>
        <w:jc w:val="both"/>
        <w:rPr>
          <w:rFonts w:asciiTheme="majorHAnsi" w:hAnsiTheme="majorHAnsi" w:cstheme="minorHAnsi"/>
          <w:sz w:val="24"/>
          <w:szCs w:val="24"/>
        </w:rPr>
      </w:pPr>
      <w:r w:rsidRPr="005A4A1F">
        <w:rPr>
          <w:rFonts w:asciiTheme="majorHAnsi" w:hAnsiTheme="majorHAnsi" w:cstheme="minorHAnsi"/>
          <w:sz w:val="24"/>
          <w:szCs w:val="24"/>
        </w:rPr>
        <w:t>Address by the Chairman GSP</w:t>
      </w:r>
    </w:p>
    <w:p w:rsidR="00630B03" w:rsidRPr="005A4A1F" w:rsidRDefault="00630B03" w:rsidP="00630B03">
      <w:pPr>
        <w:pStyle w:val="ListParagraph"/>
        <w:widowControl w:val="0"/>
        <w:numPr>
          <w:ilvl w:val="0"/>
          <w:numId w:val="31"/>
        </w:numPr>
        <w:tabs>
          <w:tab w:val="left" w:pos="734"/>
        </w:tabs>
        <w:autoSpaceDE w:val="0"/>
        <w:autoSpaceDN w:val="0"/>
        <w:spacing w:before="2" w:after="0" w:line="275" w:lineRule="exact"/>
        <w:ind w:hanging="361"/>
        <w:contextualSpacing w:val="0"/>
        <w:jc w:val="both"/>
        <w:rPr>
          <w:rFonts w:asciiTheme="majorHAnsi" w:hAnsiTheme="majorHAnsi" w:cstheme="minorHAnsi"/>
          <w:sz w:val="24"/>
          <w:szCs w:val="24"/>
        </w:rPr>
      </w:pPr>
      <w:r w:rsidRPr="005A4A1F">
        <w:rPr>
          <w:rFonts w:asciiTheme="majorHAnsi" w:hAnsiTheme="majorHAnsi" w:cstheme="minorHAnsi"/>
          <w:sz w:val="24"/>
          <w:szCs w:val="24"/>
        </w:rPr>
        <w:t>Overview on activities undergone in Penthakata</w:t>
      </w:r>
    </w:p>
    <w:p w:rsidR="00630B03" w:rsidRPr="005A4A1F" w:rsidRDefault="00630B03" w:rsidP="00630B03">
      <w:pPr>
        <w:pStyle w:val="ListParagraph"/>
        <w:widowControl w:val="0"/>
        <w:numPr>
          <w:ilvl w:val="0"/>
          <w:numId w:val="31"/>
        </w:numPr>
        <w:tabs>
          <w:tab w:val="left" w:pos="734"/>
        </w:tabs>
        <w:autoSpaceDE w:val="0"/>
        <w:autoSpaceDN w:val="0"/>
        <w:spacing w:before="2" w:after="0" w:line="275" w:lineRule="exact"/>
        <w:ind w:hanging="361"/>
        <w:contextualSpacing w:val="0"/>
        <w:jc w:val="both"/>
        <w:rPr>
          <w:rFonts w:asciiTheme="majorHAnsi" w:hAnsiTheme="majorHAnsi" w:cstheme="minorHAnsi"/>
          <w:sz w:val="24"/>
          <w:szCs w:val="24"/>
        </w:rPr>
      </w:pPr>
      <w:r w:rsidRPr="005A4A1F">
        <w:rPr>
          <w:rFonts w:asciiTheme="majorHAnsi" w:hAnsiTheme="majorHAnsi" w:cstheme="minorHAnsi"/>
          <w:sz w:val="24"/>
          <w:szCs w:val="24"/>
        </w:rPr>
        <w:t>Documentary presentation on Penthakata</w:t>
      </w:r>
    </w:p>
    <w:p w:rsidR="00630B03" w:rsidRPr="005A4A1F" w:rsidRDefault="00630B03" w:rsidP="00630B03">
      <w:pPr>
        <w:pStyle w:val="ListParagraph"/>
        <w:widowControl w:val="0"/>
        <w:numPr>
          <w:ilvl w:val="0"/>
          <w:numId w:val="31"/>
        </w:numPr>
        <w:tabs>
          <w:tab w:val="left" w:pos="734"/>
        </w:tabs>
        <w:autoSpaceDE w:val="0"/>
        <w:autoSpaceDN w:val="0"/>
        <w:spacing w:after="0" w:line="275" w:lineRule="exact"/>
        <w:ind w:hanging="361"/>
        <w:contextualSpacing w:val="0"/>
        <w:jc w:val="both"/>
        <w:rPr>
          <w:rFonts w:asciiTheme="majorHAnsi" w:hAnsiTheme="majorHAnsi" w:cstheme="minorHAnsi"/>
          <w:sz w:val="24"/>
          <w:szCs w:val="24"/>
        </w:rPr>
      </w:pPr>
      <w:r w:rsidRPr="005A4A1F">
        <w:rPr>
          <w:rFonts w:asciiTheme="majorHAnsi" w:hAnsiTheme="majorHAnsi" w:cstheme="minorHAnsi"/>
          <w:color w:val="1F2023"/>
          <w:sz w:val="24"/>
          <w:szCs w:val="24"/>
        </w:rPr>
        <w:t>Speechesby</w:t>
      </w:r>
      <w:r w:rsidR="00A15735" w:rsidRPr="005A4A1F">
        <w:rPr>
          <w:rFonts w:asciiTheme="majorHAnsi" w:hAnsiTheme="majorHAnsi" w:cstheme="minorHAnsi"/>
          <w:color w:val="1F2023"/>
          <w:sz w:val="24"/>
          <w:szCs w:val="24"/>
        </w:rPr>
        <w:t>honourable</w:t>
      </w:r>
      <w:r w:rsidRPr="005A4A1F">
        <w:rPr>
          <w:rFonts w:asciiTheme="majorHAnsi" w:hAnsiTheme="majorHAnsi" w:cstheme="minorHAnsi"/>
          <w:color w:val="1F2023"/>
          <w:sz w:val="24"/>
          <w:szCs w:val="24"/>
        </w:rPr>
        <w:t xml:space="preserve"> guests on how to link program with the community</w:t>
      </w:r>
    </w:p>
    <w:p w:rsidR="00630B03" w:rsidRPr="005A4A1F" w:rsidRDefault="00A15735" w:rsidP="00630B03">
      <w:pPr>
        <w:pStyle w:val="ListParagraph"/>
        <w:widowControl w:val="0"/>
        <w:numPr>
          <w:ilvl w:val="0"/>
          <w:numId w:val="31"/>
        </w:numPr>
        <w:tabs>
          <w:tab w:val="left" w:pos="734"/>
        </w:tabs>
        <w:autoSpaceDE w:val="0"/>
        <w:autoSpaceDN w:val="0"/>
        <w:spacing w:after="0" w:line="275" w:lineRule="exact"/>
        <w:ind w:hanging="361"/>
        <w:contextualSpacing w:val="0"/>
        <w:jc w:val="both"/>
        <w:rPr>
          <w:rFonts w:asciiTheme="majorHAnsi" w:hAnsiTheme="majorHAnsi" w:cstheme="minorHAnsi"/>
          <w:color w:val="1F2023"/>
          <w:sz w:val="24"/>
          <w:szCs w:val="24"/>
        </w:rPr>
      </w:pPr>
      <w:r w:rsidRPr="005A4A1F">
        <w:rPr>
          <w:rFonts w:asciiTheme="majorHAnsi" w:hAnsiTheme="majorHAnsi" w:cstheme="minorHAnsi"/>
          <w:color w:val="1F2023"/>
          <w:sz w:val="24"/>
          <w:szCs w:val="24"/>
        </w:rPr>
        <w:t xml:space="preserve">Appreciation </w:t>
      </w:r>
      <w:r w:rsidRPr="005A4A1F">
        <w:rPr>
          <w:rFonts w:asciiTheme="majorHAnsi" w:hAnsiTheme="majorHAnsi" w:cstheme="minorHAnsi"/>
          <w:color w:val="1F2023"/>
          <w:spacing w:val="-1"/>
          <w:sz w:val="24"/>
          <w:szCs w:val="24"/>
        </w:rPr>
        <w:t>to</w:t>
      </w:r>
      <w:r w:rsidR="00630B03" w:rsidRPr="005A4A1F">
        <w:rPr>
          <w:rFonts w:asciiTheme="majorHAnsi" w:hAnsiTheme="majorHAnsi" w:cstheme="minorHAnsi"/>
          <w:color w:val="1F2023"/>
          <w:sz w:val="24"/>
          <w:szCs w:val="24"/>
        </w:rPr>
        <w:t>S.H.GgroupsandTailoringUnit</w:t>
      </w:r>
    </w:p>
    <w:p w:rsidR="00931E56" w:rsidRPr="005A4A1F" w:rsidRDefault="00931E56" w:rsidP="00931E56">
      <w:pPr>
        <w:pStyle w:val="ListParagraph"/>
        <w:widowControl w:val="0"/>
        <w:tabs>
          <w:tab w:val="left" w:pos="734"/>
        </w:tabs>
        <w:autoSpaceDE w:val="0"/>
        <w:autoSpaceDN w:val="0"/>
        <w:spacing w:after="0" w:line="275" w:lineRule="exact"/>
        <w:ind w:left="733"/>
        <w:contextualSpacing w:val="0"/>
        <w:jc w:val="both"/>
        <w:rPr>
          <w:rFonts w:asciiTheme="majorHAnsi" w:hAnsiTheme="majorHAnsi" w:cstheme="minorHAnsi"/>
          <w:color w:val="1F2023"/>
          <w:sz w:val="24"/>
          <w:szCs w:val="24"/>
        </w:rPr>
      </w:pPr>
    </w:p>
    <w:p w:rsidR="00630B03" w:rsidRPr="005A4A1F" w:rsidRDefault="00630B03" w:rsidP="00630B03">
      <w:pPr>
        <w:shd w:val="clear" w:color="auto" w:fill="92D050"/>
        <w:jc w:val="both"/>
        <w:rPr>
          <w:rFonts w:asciiTheme="majorHAnsi" w:hAnsiTheme="majorHAnsi" w:cstheme="minorHAnsi"/>
          <w:b/>
          <w:bCs/>
          <w:sz w:val="24"/>
          <w:szCs w:val="24"/>
        </w:rPr>
      </w:pPr>
      <w:r w:rsidRPr="005A4A1F">
        <w:rPr>
          <w:rFonts w:asciiTheme="majorHAnsi" w:hAnsiTheme="majorHAnsi" w:cstheme="minorHAnsi"/>
          <w:b/>
          <w:bCs/>
          <w:sz w:val="24"/>
          <w:szCs w:val="24"/>
        </w:rPr>
        <w:t>INVITED GUESTS</w:t>
      </w:r>
    </w:p>
    <w:p w:rsidR="00630B03" w:rsidRPr="005A4A1F" w:rsidRDefault="00630B03" w:rsidP="00630B03">
      <w:pPr>
        <w:pStyle w:val="Heading1"/>
        <w:keepNext w:val="0"/>
        <w:keepLines w:val="0"/>
        <w:widowControl w:val="0"/>
        <w:numPr>
          <w:ilvl w:val="1"/>
          <w:numId w:val="31"/>
        </w:numPr>
        <w:tabs>
          <w:tab w:val="left" w:pos="1075"/>
        </w:tabs>
        <w:autoSpaceDE w:val="0"/>
        <w:autoSpaceDN w:val="0"/>
        <w:spacing w:before="92" w:line="240" w:lineRule="auto"/>
        <w:jc w:val="both"/>
        <w:rPr>
          <w:rFonts w:cstheme="minorHAnsi"/>
          <w:b w:val="0"/>
          <w:bCs w:val="0"/>
          <w:color w:val="1F2023"/>
          <w:sz w:val="24"/>
          <w:szCs w:val="24"/>
        </w:rPr>
      </w:pPr>
      <w:r w:rsidRPr="005A4A1F">
        <w:rPr>
          <w:rFonts w:cstheme="minorHAnsi"/>
          <w:b w:val="0"/>
          <w:bCs w:val="0"/>
          <w:color w:val="1F2023"/>
          <w:sz w:val="24"/>
          <w:szCs w:val="24"/>
        </w:rPr>
        <w:t>SanjuktaKanungo: -ChildDevelopmentProgramofficer(CDPO)</w:t>
      </w:r>
    </w:p>
    <w:p w:rsidR="00630B03" w:rsidRPr="005A4A1F" w:rsidRDefault="00630B03" w:rsidP="00630B03">
      <w:pPr>
        <w:pStyle w:val="ListParagraph"/>
        <w:widowControl w:val="0"/>
        <w:numPr>
          <w:ilvl w:val="1"/>
          <w:numId w:val="31"/>
        </w:numPr>
        <w:tabs>
          <w:tab w:val="left" w:pos="1075"/>
        </w:tabs>
        <w:autoSpaceDE w:val="0"/>
        <w:autoSpaceDN w:val="0"/>
        <w:spacing w:before="137" w:after="0" w:line="240" w:lineRule="auto"/>
        <w:ind w:hanging="361"/>
        <w:contextualSpacing w:val="0"/>
        <w:jc w:val="both"/>
        <w:rPr>
          <w:rFonts w:asciiTheme="majorHAnsi" w:hAnsiTheme="majorHAnsi" w:cstheme="minorHAnsi"/>
          <w:color w:val="1F2023"/>
          <w:sz w:val="24"/>
          <w:szCs w:val="24"/>
        </w:rPr>
      </w:pPr>
      <w:r w:rsidRPr="005A4A1F">
        <w:rPr>
          <w:rFonts w:asciiTheme="majorHAnsi" w:hAnsiTheme="majorHAnsi" w:cstheme="minorHAnsi"/>
          <w:color w:val="1F2023"/>
          <w:sz w:val="24"/>
          <w:szCs w:val="24"/>
        </w:rPr>
        <w:t>ManojKumar</w:t>
      </w:r>
      <w:r w:rsidR="00A15735" w:rsidRPr="005A4A1F">
        <w:rPr>
          <w:rFonts w:asciiTheme="majorHAnsi" w:hAnsiTheme="majorHAnsi" w:cstheme="minorHAnsi"/>
          <w:color w:val="1F2023"/>
          <w:sz w:val="24"/>
          <w:szCs w:val="24"/>
        </w:rPr>
        <w:t>Tripathy</w:t>
      </w:r>
      <w:r w:rsidR="00A15735" w:rsidRPr="005A4A1F">
        <w:rPr>
          <w:rFonts w:asciiTheme="majorHAnsi" w:hAnsiTheme="majorHAnsi" w:cstheme="minorHAnsi"/>
          <w:color w:val="1F2023"/>
          <w:spacing w:val="-6"/>
          <w:sz w:val="24"/>
          <w:szCs w:val="24"/>
        </w:rPr>
        <w:t>:</w:t>
      </w:r>
      <w:r w:rsidR="00A15735" w:rsidRPr="005A4A1F">
        <w:rPr>
          <w:rFonts w:asciiTheme="majorHAnsi" w:hAnsiTheme="majorHAnsi" w:cstheme="minorHAnsi"/>
          <w:color w:val="1F2023"/>
          <w:sz w:val="24"/>
          <w:szCs w:val="24"/>
        </w:rPr>
        <w:t xml:space="preserve"> -</w:t>
      </w:r>
      <w:r w:rsidRPr="005A4A1F">
        <w:rPr>
          <w:rFonts w:asciiTheme="majorHAnsi" w:hAnsiTheme="majorHAnsi" w:cstheme="minorHAnsi"/>
          <w:color w:val="1F2023"/>
          <w:sz w:val="24"/>
          <w:szCs w:val="24"/>
        </w:rPr>
        <w:t xml:space="preserve"> DistrictChildProtectionofficer(DCPO)</w:t>
      </w:r>
    </w:p>
    <w:p w:rsidR="00630B03" w:rsidRPr="005A4A1F" w:rsidRDefault="00630B03" w:rsidP="00630B03">
      <w:pPr>
        <w:pStyle w:val="Heading1"/>
        <w:keepNext w:val="0"/>
        <w:keepLines w:val="0"/>
        <w:widowControl w:val="0"/>
        <w:numPr>
          <w:ilvl w:val="1"/>
          <w:numId w:val="31"/>
        </w:numPr>
        <w:tabs>
          <w:tab w:val="left" w:pos="1075"/>
        </w:tabs>
        <w:autoSpaceDE w:val="0"/>
        <w:autoSpaceDN w:val="0"/>
        <w:spacing w:before="137" w:line="240" w:lineRule="auto"/>
        <w:ind w:hanging="361"/>
        <w:jc w:val="both"/>
        <w:rPr>
          <w:rFonts w:cstheme="minorHAnsi"/>
          <w:b w:val="0"/>
          <w:bCs w:val="0"/>
          <w:color w:val="1F2023"/>
          <w:sz w:val="24"/>
          <w:szCs w:val="24"/>
        </w:rPr>
      </w:pPr>
      <w:r w:rsidRPr="005A4A1F">
        <w:rPr>
          <w:rFonts w:cstheme="minorHAnsi"/>
          <w:b w:val="0"/>
          <w:bCs w:val="0"/>
          <w:color w:val="1F2023"/>
          <w:sz w:val="24"/>
          <w:szCs w:val="24"/>
        </w:rPr>
        <w:t>RaghunathSethi-Asst.DIPRO</w:t>
      </w:r>
    </w:p>
    <w:p w:rsidR="00630B03" w:rsidRPr="005A4A1F" w:rsidRDefault="00630B03" w:rsidP="00630B03">
      <w:pPr>
        <w:pStyle w:val="ListParagraph"/>
        <w:widowControl w:val="0"/>
        <w:numPr>
          <w:ilvl w:val="1"/>
          <w:numId w:val="31"/>
        </w:numPr>
        <w:tabs>
          <w:tab w:val="left" w:pos="1075"/>
        </w:tabs>
        <w:autoSpaceDE w:val="0"/>
        <w:autoSpaceDN w:val="0"/>
        <w:spacing w:before="137" w:after="0" w:line="240" w:lineRule="auto"/>
        <w:ind w:hanging="361"/>
        <w:contextualSpacing w:val="0"/>
        <w:jc w:val="both"/>
        <w:rPr>
          <w:rFonts w:asciiTheme="majorHAnsi" w:hAnsiTheme="majorHAnsi" w:cstheme="minorHAnsi"/>
          <w:color w:val="1F2023"/>
          <w:sz w:val="24"/>
          <w:szCs w:val="24"/>
        </w:rPr>
      </w:pPr>
      <w:r w:rsidRPr="005A4A1F">
        <w:rPr>
          <w:rFonts w:asciiTheme="majorHAnsi" w:hAnsiTheme="majorHAnsi" w:cstheme="minorHAnsi"/>
          <w:color w:val="1F2023"/>
          <w:sz w:val="24"/>
          <w:szCs w:val="24"/>
        </w:rPr>
        <w:t>Mrs.Debasmita</w:t>
      </w:r>
      <w:r w:rsidR="00A15735" w:rsidRPr="005A4A1F">
        <w:rPr>
          <w:rFonts w:asciiTheme="majorHAnsi" w:hAnsiTheme="majorHAnsi" w:cstheme="minorHAnsi"/>
          <w:color w:val="1F2023"/>
          <w:sz w:val="24"/>
          <w:szCs w:val="24"/>
        </w:rPr>
        <w:t>Mohapatra: -</w:t>
      </w:r>
      <w:r w:rsidRPr="005A4A1F">
        <w:rPr>
          <w:rFonts w:asciiTheme="majorHAnsi" w:hAnsiTheme="majorHAnsi" w:cstheme="minorHAnsi"/>
          <w:color w:val="1F2023"/>
          <w:sz w:val="24"/>
          <w:szCs w:val="24"/>
        </w:rPr>
        <w:t>BlockProjectCoordinator,MissionShakti</w:t>
      </w:r>
    </w:p>
    <w:p w:rsidR="00630B03" w:rsidRPr="005A4A1F" w:rsidRDefault="00630B03" w:rsidP="00630B03">
      <w:pPr>
        <w:pStyle w:val="Heading1"/>
        <w:keepNext w:val="0"/>
        <w:keepLines w:val="0"/>
        <w:widowControl w:val="0"/>
        <w:numPr>
          <w:ilvl w:val="1"/>
          <w:numId w:val="31"/>
        </w:numPr>
        <w:tabs>
          <w:tab w:val="left" w:pos="1075"/>
        </w:tabs>
        <w:autoSpaceDE w:val="0"/>
        <w:autoSpaceDN w:val="0"/>
        <w:spacing w:before="142" w:line="240" w:lineRule="auto"/>
        <w:ind w:hanging="361"/>
        <w:jc w:val="both"/>
        <w:rPr>
          <w:rFonts w:cstheme="minorHAnsi"/>
          <w:b w:val="0"/>
          <w:bCs w:val="0"/>
          <w:color w:val="1F2023"/>
          <w:sz w:val="24"/>
          <w:szCs w:val="24"/>
        </w:rPr>
      </w:pPr>
      <w:r w:rsidRPr="005A4A1F">
        <w:rPr>
          <w:rFonts w:cstheme="minorHAnsi"/>
          <w:b w:val="0"/>
          <w:bCs w:val="0"/>
          <w:color w:val="1F2023"/>
          <w:sz w:val="24"/>
          <w:szCs w:val="24"/>
        </w:rPr>
        <w:t>NilambarMahanta: -RepresentativeLeadbank</w:t>
      </w:r>
    </w:p>
    <w:p w:rsidR="00630B03" w:rsidRPr="005A4A1F" w:rsidRDefault="00630B03" w:rsidP="00630B03">
      <w:pPr>
        <w:pStyle w:val="ListParagraph"/>
        <w:widowControl w:val="0"/>
        <w:numPr>
          <w:ilvl w:val="1"/>
          <w:numId w:val="31"/>
        </w:numPr>
        <w:tabs>
          <w:tab w:val="left" w:pos="1075"/>
        </w:tabs>
        <w:autoSpaceDE w:val="0"/>
        <w:autoSpaceDN w:val="0"/>
        <w:spacing w:before="136" w:after="0" w:line="240" w:lineRule="auto"/>
        <w:ind w:hanging="361"/>
        <w:contextualSpacing w:val="0"/>
        <w:jc w:val="both"/>
        <w:rPr>
          <w:rFonts w:asciiTheme="majorHAnsi" w:hAnsiTheme="majorHAnsi" w:cstheme="minorHAnsi"/>
          <w:color w:val="1F2023"/>
          <w:sz w:val="24"/>
          <w:szCs w:val="24"/>
        </w:rPr>
      </w:pPr>
      <w:r w:rsidRPr="005A4A1F">
        <w:rPr>
          <w:rFonts w:asciiTheme="majorHAnsi" w:hAnsiTheme="majorHAnsi" w:cstheme="minorHAnsi"/>
          <w:color w:val="1F2023"/>
          <w:sz w:val="24"/>
          <w:szCs w:val="24"/>
        </w:rPr>
        <w:t>SambitKumar</w:t>
      </w:r>
      <w:r w:rsidR="00A15735" w:rsidRPr="005A4A1F">
        <w:rPr>
          <w:rFonts w:asciiTheme="majorHAnsi" w:hAnsiTheme="majorHAnsi" w:cstheme="minorHAnsi"/>
          <w:color w:val="1F2023"/>
          <w:sz w:val="24"/>
          <w:szCs w:val="24"/>
        </w:rPr>
        <w:t>Nanda: -</w:t>
      </w:r>
      <w:r w:rsidRPr="005A4A1F">
        <w:rPr>
          <w:rFonts w:asciiTheme="majorHAnsi" w:hAnsiTheme="majorHAnsi" w:cstheme="minorHAnsi"/>
          <w:color w:val="1F2023"/>
          <w:sz w:val="24"/>
          <w:szCs w:val="24"/>
        </w:rPr>
        <w:t>RepresentativeCommunityActionCollab</w:t>
      </w:r>
    </w:p>
    <w:p w:rsidR="00630B03" w:rsidRPr="0019094A" w:rsidRDefault="00630B03" w:rsidP="00630B03">
      <w:pPr>
        <w:pStyle w:val="Heading1"/>
        <w:keepNext w:val="0"/>
        <w:keepLines w:val="0"/>
        <w:widowControl w:val="0"/>
        <w:numPr>
          <w:ilvl w:val="1"/>
          <w:numId w:val="31"/>
        </w:numPr>
        <w:tabs>
          <w:tab w:val="left" w:pos="1075"/>
        </w:tabs>
        <w:autoSpaceDE w:val="0"/>
        <w:autoSpaceDN w:val="0"/>
        <w:spacing w:before="138" w:line="240" w:lineRule="auto"/>
        <w:ind w:hanging="361"/>
        <w:jc w:val="both"/>
        <w:rPr>
          <w:rFonts w:cstheme="minorHAnsi"/>
          <w:b w:val="0"/>
          <w:bCs w:val="0"/>
          <w:color w:val="444444"/>
          <w:sz w:val="24"/>
          <w:szCs w:val="24"/>
        </w:rPr>
      </w:pPr>
      <w:r w:rsidRPr="005A4A1F">
        <w:rPr>
          <w:rFonts w:cstheme="minorHAnsi"/>
          <w:b w:val="0"/>
          <w:bCs w:val="0"/>
          <w:color w:val="1F2023"/>
          <w:sz w:val="24"/>
          <w:szCs w:val="24"/>
        </w:rPr>
        <w:t>AnnapurnaDevi: -TeacherandSocialActivist</w:t>
      </w:r>
    </w:p>
    <w:p w:rsidR="00630B03" w:rsidRPr="005A4A1F" w:rsidRDefault="00630B03" w:rsidP="00630B03">
      <w:pPr>
        <w:shd w:val="clear" w:color="auto" w:fill="92D050"/>
        <w:rPr>
          <w:rFonts w:asciiTheme="majorHAnsi" w:hAnsiTheme="majorHAnsi" w:cstheme="minorHAnsi"/>
          <w:b/>
          <w:sz w:val="24"/>
          <w:szCs w:val="24"/>
        </w:rPr>
      </w:pPr>
      <w:r w:rsidRPr="005A4A1F">
        <w:rPr>
          <w:rFonts w:asciiTheme="majorHAnsi" w:hAnsiTheme="majorHAnsi" w:cstheme="minorHAnsi"/>
          <w:b/>
          <w:sz w:val="24"/>
          <w:szCs w:val="24"/>
        </w:rPr>
        <w:t>INTRODUCTION/WELCOME ADDRESS</w:t>
      </w:r>
    </w:p>
    <w:p w:rsidR="00630B03" w:rsidRPr="005A4A1F" w:rsidRDefault="00630B03" w:rsidP="00630B03">
      <w:pPr>
        <w:pStyle w:val="BodyText"/>
        <w:spacing w:before="92" w:line="276" w:lineRule="auto"/>
        <w:ind w:right="235"/>
        <w:jc w:val="both"/>
        <w:rPr>
          <w:rFonts w:asciiTheme="majorHAnsi" w:hAnsiTheme="majorHAnsi" w:cstheme="minorHAnsi"/>
        </w:rPr>
      </w:pPr>
      <w:r w:rsidRPr="005A4A1F">
        <w:rPr>
          <w:rFonts w:asciiTheme="majorHAnsi" w:hAnsiTheme="majorHAnsi" w:cstheme="minorHAnsi"/>
          <w:noProof/>
          <w:color w:val="1F2021"/>
          <w:lang w:val="en-IN" w:eastAsia="en-IN" w:bidi="hi-IN"/>
        </w:rPr>
        <w:lastRenderedPageBreak/>
        <w:drawing>
          <wp:anchor distT="0" distB="0" distL="114300" distR="114300" simplePos="0" relativeHeight="251667456" behindDoc="1" locked="0" layoutInCell="1" allowOverlap="1">
            <wp:simplePos x="0" y="0"/>
            <wp:positionH relativeFrom="column">
              <wp:posOffset>3143250</wp:posOffset>
            </wp:positionH>
            <wp:positionV relativeFrom="paragraph">
              <wp:posOffset>64135</wp:posOffset>
            </wp:positionV>
            <wp:extent cx="2759710" cy="2144395"/>
            <wp:effectExtent l="38100" t="57150" r="116840" b="103505"/>
            <wp:wrapTight wrapText="bothSides">
              <wp:wrapPolygon edited="0">
                <wp:start x="-298" y="-576"/>
                <wp:lineTo x="-298" y="22643"/>
                <wp:lineTo x="22216" y="22643"/>
                <wp:lineTo x="22365" y="22643"/>
                <wp:lineTo x="22514" y="21491"/>
                <wp:lineTo x="22514" y="-192"/>
                <wp:lineTo x="22216" y="-576"/>
                <wp:lineTo x="-298" y="-576"/>
              </wp:wrapPolygon>
            </wp:wrapTight>
            <wp:docPr id="68" name="Picture 29" descr="C:\Users\COMPAQ\Desktop\e7eee89b-1c69-48e2-a277-e0854f6314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OMPAQ\Desktop\e7eee89b-1c69-48e2-a277-e0854f6314bf.jpg"/>
                    <pic:cNvPicPr>
                      <a:picLocks noChangeAspect="1" noChangeArrowheads="1"/>
                    </pic:cNvPicPr>
                  </pic:nvPicPr>
                  <pic:blipFill>
                    <a:blip r:embed="rId89" cstate="print"/>
                    <a:srcRect/>
                    <a:stretch>
                      <a:fillRect/>
                    </a:stretch>
                  </pic:blipFill>
                  <pic:spPr bwMode="auto">
                    <a:xfrm>
                      <a:off x="0" y="0"/>
                      <a:ext cx="2759710" cy="21443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5A4A1F">
        <w:rPr>
          <w:rFonts w:asciiTheme="majorHAnsi" w:hAnsiTheme="majorHAnsi" w:cstheme="minorHAnsi"/>
          <w:color w:val="1F2021"/>
        </w:rPr>
        <w:t>The DAY’s celebration started with a welcomespeech by Miss. Sushree about the glory and different role of women in different stages of life, followed by Mr.RadishKumar,theadvisorofGSP</w:t>
      </w:r>
      <w:r w:rsidRPr="005A4A1F">
        <w:rPr>
          <w:rFonts w:asciiTheme="majorHAnsi" w:hAnsiTheme="majorHAnsi" w:cstheme="minorHAnsi"/>
          <w:color w:val="1F2021"/>
          <w:spacing w:val="1"/>
        </w:rPr>
        <w:t xml:space="preserve"> who </w:t>
      </w:r>
      <w:r w:rsidRPr="005A4A1F">
        <w:rPr>
          <w:rFonts w:asciiTheme="majorHAnsi" w:hAnsiTheme="majorHAnsi" w:cstheme="minorHAnsi"/>
          <w:color w:val="1F2021"/>
        </w:rPr>
        <w:t>facilitated the whole program, invited the entire guest. After thatMr. Pradeep Kumar Moharana,ChairmanofGopabandhuSevaParisada(GSP) explained the current scenario of Penthakata community.</w:t>
      </w:r>
    </w:p>
    <w:p w:rsidR="00630B03" w:rsidRPr="005A4A1F" w:rsidRDefault="0019094A" w:rsidP="00630B03">
      <w:pPr>
        <w:pStyle w:val="BodyText"/>
        <w:spacing w:before="92" w:line="276" w:lineRule="auto"/>
        <w:ind w:right="288"/>
        <w:jc w:val="both"/>
        <w:rPr>
          <w:rFonts w:asciiTheme="majorHAnsi" w:hAnsiTheme="majorHAnsi" w:cstheme="minorHAnsi"/>
        </w:rPr>
      </w:pPr>
      <w:r>
        <w:rPr>
          <w:rFonts w:asciiTheme="majorHAnsi" w:hAnsiTheme="majorHAnsi" w:cstheme="minorHAnsi"/>
          <w:b/>
          <w:noProof/>
          <w:color w:val="1F2021"/>
          <w:lang w:val="en-IN" w:eastAsia="en-IN" w:bidi="hi-IN"/>
        </w:rPr>
        <w:drawing>
          <wp:anchor distT="0" distB="0" distL="114300" distR="114300" simplePos="0" relativeHeight="251668480" behindDoc="1" locked="0" layoutInCell="1" allowOverlap="1">
            <wp:simplePos x="0" y="0"/>
            <wp:positionH relativeFrom="column">
              <wp:posOffset>3104515</wp:posOffset>
            </wp:positionH>
            <wp:positionV relativeFrom="paragraph">
              <wp:posOffset>998855</wp:posOffset>
            </wp:positionV>
            <wp:extent cx="2760345" cy="1676400"/>
            <wp:effectExtent l="38100" t="57150" r="116205" b="95250"/>
            <wp:wrapTight wrapText="bothSides">
              <wp:wrapPolygon edited="0">
                <wp:start x="-298" y="-736"/>
                <wp:lineTo x="-298" y="22827"/>
                <wp:lineTo x="22211" y="22827"/>
                <wp:lineTo x="22360" y="22827"/>
                <wp:lineTo x="22509" y="21355"/>
                <wp:lineTo x="22509" y="-245"/>
                <wp:lineTo x="22211" y="-736"/>
                <wp:lineTo x="-298" y="-736"/>
              </wp:wrapPolygon>
            </wp:wrapTight>
            <wp:docPr id="71" name="Picture 30" descr="C:\Users\COMPAQ\Desktop\3e3304d0-d0ac-4c95-93c3-4e36ef91b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OMPAQ\Desktop\3e3304d0-d0ac-4c95-93c3-4e36ef91bd22.jpg"/>
                    <pic:cNvPicPr>
                      <a:picLocks noChangeAspect="1" noChangeArrowheads="1"/>
                    </pic:cNvPicPr>
                  </pic:nvPicPr>
                  <pic:blipFill>
                    <a:blip r:embed="rId90" cstate="print"/>
                    <a:srcRect/>
                    <a:stretch>
                      <a:fillRect/>
                    </a:stretch>
                  </pic:blipFill>
                  <pic:spPr bwMode="auto">
                    <a:xfrm>
                      <a:off x="0" y="0"/>
                      <a:ext cx="2760345" cy="1676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630B03" w:rsidRPr="005A4A1F">
        <w:rPr>
          <w:rFonts w:asciiTheme="majorHAnsi" w:hAnsiTheme="majorHAnsi" w:cstheme="minorHAnsi"/>
          <w:b/>
          <w:color w:val="1F2021"/>
        </w:rPr>
        <w:t xml:space="preserve">Mrs. Elina Mishra, District Project Coordinator, GSP </w:t>
      </w:r>
      <w:r w:rsidR="00630B03" w:rsidRPr="005A4A1F">
        <w:rPr>
          <w:rFonts w:asciiTheme="majorHAnsi" w:hAnsiTheme="majorHAnsi" w:cstheme="minorHAnsi"/>
          <w:color w:val="1F2021"/>
        </w:rPr>
        <w:t xml:space="preserve">in her speech put moreemphasis on women power. In her speech she cited the process development of Penthakata community, the impact of COVID 19 pandemic, the initial phase of Economic resilience project, formation of fisherman safety committee, tailoring unit and WSHGs. She explained CAC and GSP have helped the community to be united, but for long term sustainability they need support of Govt. through different programs which will strengthen them and will help to develop. She told that   SHG can get help from Mission Shakti departments, ORMAS and Lead banks which they need most at this point of time. She also encouragedallthe womenparticipantstocomeforwardtoshow their innerstrength through this aggregation. </w:t>
      </w:r>
    </w:p>
    <w:p w:rsidR="00630B03" w:rsidRPr="005A4A1F" w:rsidRDefault="0019094A" w:rsidP="00630B03">
      <w:pPr>
        <w:pStyle w:val="BodyText"/>
        <w:spacing w:before="4" w:line="276" w:lineRule="auto"/>
        <w:ind w:right="68"/>
        <w:jc w:val="both"/>
        <w:rPr>
          <w:rFonts w:asciiTheme="majorHAnsi" w:hAnsiTheme="majorHAnsi" w:cstheme="minorHAnsi"/>
          <w:color w:val="1F2021"/>
        </w:rPr>
      </w:pPr>
      <w:r>
        <w:rPr>
          <w:rFonts w:asciiTheme="majorHAnsi" w:hAnsiTheme="majorHAnsi" w:cstheme="minorHAnsi"/>
          <w:noProof/>
          <w:color w:val="1F2021"/>
          <w:lang w:val="en-IN" w:eastAsia="en-IN" w:bidi="hi-IN"/>
        </w:rPr>
        <w:drawing>
          <wp:anchor distT="0" distB="0" distL="114300" distR="114300" simplePos="0" relativeHeight="251670528" behindDoc="1" locked="0" layoutInCell="1" allowOverlap="1">
            <wp:simplePos x="0" y="0"/>
            <wp:positionH relativeFrom="column">
              <wp:posOffset>2896235</wp:posOffset>
            </wp:positionH>
            <wp:positionV relativeFrom="paragraph">
              <wp:posOffset>848995</wp:posOffset>
            </wp:positionV>
            <wp:extent cx="2967990" cy="1466850"/>
            <wp:effectExtent l="38100" t="57150" r="118110" b="95250"/>
            <wp:wrapTight wrapText="bothSides">
              <wp:wrapPolygon edited="0">
                <wp:start x="-277" y="-842"/>
                <wp:lineTo x="-277" y="23003"/>
                <wp:lineTo x="22182" y="23003"/>
                <wp:lineTo x="22460" y="21881"/>
                <wp:lineTo x="22460" y="-281"/>
                <wp:lineTo x="22182" y="-842"/>
                <wp:lineTo x="-277" y="-842"/>
              </wp:wrapPolygon>
            </wp:wrapTight>
            <wp:docPr id="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srcRect/>
                    <a:stretch>
                      <a:fillRect/>
                    </a:stretch>
                  </pic:blipFill>
                  <pic:spPr bwMode="auto">
                    <a:xfrm>
                      <a:off x="0" y="0"/>
                      <a:ext cx="2967990" cy="1466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630B03" w:rsidRPr="005A4A1F">
        <w:rPr>
          <w:rFonts w:asciiTheme="majorHAnsi" w:hAnsiTheme="majorHAnsi" w:cstheme="minorHAnsi"/>
          <w:color w:val="1F2021"/>
        </w:rPr>
        <w:t xml:space="preserve">After her deliberation, a documentary was presented on the problems of Penthakata and the current situation after the intervention of CAC &amp; GSP. The entire invited guest praised the hard work done byGSPand promised to extendtheirsupporttoGSPteam. </w:t>
      </w:r>
    </w:p>
    <w:p w:rsidR="00630B03" w:rsidRPr="005A4A1F" w:rsidRDefault="00630B03" w:rsidP="00630B03">
      <w:pPr>
        <w:pStyle w:val="BodyText"/>
        <w:tabs>
          <w:tab w:val="left" w:pos="11057"/>
        </w:tabs>
        <w:spacing w:before="4" w:line="276" w:lineRule="auto"/>
        <w:ind w:right="-215"/>
        <w:jc w:val="both"/>
        <w:rPr>
          <w:rFonts w:asciiTheme="majorHAnsi" w:hAnsiTheme="majorHAnsi" w:cstheme="minorHAnsi"/>
          <w:color w:val="1F2021"/>
        </w:rPr>
      </w:pPr>
      <w:r w:rsidRPr="005A4A1F">
        <w:rPr>
          <w:rFonts w:asciiTheme="majorHAnsi" w:hAnsiTheme="majorHAnsi" w:cstheme="minorHAnsi"/>
          <w:color w:val="1F2021"/>
        </w:rPr>
        <w:t xml:space="preserve">Mrs. Sanjukta Kanungo Child Development Project officer put stress on prominence role of woman. To her a literate male member can educate a single person but a literate female </w:t>
      </w:r>
      <w:r w:rsidR="00A15735" w:rsidRPr="005A4A1F">
        <w:rPr>
          <w:rFonts w:asciiTheme="majorHAnsi" w:hAnsiTheme="majorHAnsi" w:cstheme="minorHAnsi"/>
          <w:color w:val="1F2021"/>
        </w:rPr>
        <w:t>educates</w:t>
      </w:r>
      <w:r w:rsidRPr="005A4A1F">
        <w:rPr>
          <w:rFonts w:asciiTheme="majorHAnsi" w:hAnsiTheme="majorHAnsi" w:cstheme="minorHAnsi"/>
          <w:color w:val="1F2021"/>
        </w:rPr>
        <w:t xml:space="preserve"> the entire family. </w:t>
      </w:r>
      <w:r w:rsidR="00A15735" w:rsidRPr="005A4A1F">
        <w:rPr>
          <w:rFonts w:asciiTheme="majorHAnsi" w:hAnsiTheme="majorHAnsi" w:cstheme="minorHAnsi"/>
          <w:color w:val="1F2021"/>
        </w:rPr>
        <w:t>So,</w:t>
      </w:r>
      <w:r w:rsidRPr="005A4A1F">
        <w:rPr>
          <w:rFonts w:asciiTheme="majorHAnsi" w:hAnsiTheme="majorHAnsi" w:cstheme="minorHAnsi"/>
          <w:color w:val="1F2021"/>
        </w:rPr>
        <w:t xml:space="preserve"> it is quite necessary that woman should be educated. To her in the year 2023 when we are talking about digital literacy, women should come forward and take steps to involve in the earning process and acquainted with the modern education and instruments. She gave examples of institutions from rural area which are </w:t>
      </w:r>
      <w:r w:rsidRPr="005A4A1F">
        <w:rPr>
          <w:rFonts w:asciiTheme="majorHAnsi" w:hAnsiTheme="majorHAnsi" w:cstheme="minorHAnsi"/>
          <w:color w:val="1F2021"/>
        </w:rPr>
        <w:lastRenderedPageBreak/>
        <w:t xml:space="preserve">entirely running by women members and they are digitally capable.  </w:t>
      </w:r>
    </w:p>
    <w:p w:rsidR="00630B03" w:rsidRPr="005A4A1F" w:rsidRDefault="00630B03" w:rsidP="00630B03">
      <w:pPr>
        <w:pStyle w:val="BodyText"/>
        <w:spacing w:before="79" w:line="276" w:lineRule="auto"/>
        <w:ind w:right="-73"/>
        <w:jc w:val="both"/>
        <w:rPr>
          <w:rFonts w:asciiTheme="majorHAnsi" w:hAnsiTheme="majorHAnsi" w:cstheme="minorHAnsi"/>
          <w:color w:val="1F2021"/>
        </w:rPr>
      </w:pPr>
      <w:r w:rsidRPr="005A4A1F">
        <w:rPr>
          <w:rFonts w:asciiTheme="majorHAnsi" w:hAnsiTheme="majorHAnsi" w:cstheme="minorHAnsi"/>
          <w:bCs/>
          <w:color w:val="1F2021"/>
        </w:rPr>
        <w:t>After that Mr.ManojKumarTripathy</w:t>
      </w:r>
      <w:r w:rsidRPr="005A4A1F">
        <w:rPr>
          <w:rFonts w:asciiTheme="majorHAnsi" w:hAnsiTheme="majorHAnsi" w:cstheme="minorHAnsi"/>
          <w:bCs/>
          <w:color w:val="1F2021"/>
          <w:spacing w:val="1"/>
        </w:rPr>
        <w:t xml:space="preserve"> DCPO, Puriexpressed his views on</w:t>
      </w:r>
      <w:r w:rsidRPr="005A4A1F">
        <w:rPr>
          <w:rFonts w:asciiTheme="majorHAnsi" w:hAnsiTheme="majorHAnsi" w:cstheme="minorHAnsi"/>
          <w:color w:val="1F2021"/>
        </w:rPr>
        <w:t>ChildLabor,earlymarriageofgirls, dropout</w:t>
      </w:r>
      <w:r w:rsidRPr="005A4A1F">
        <w:rPr>
          <w:rFonts w:asciiTheme="majorHAnsi" w:hAnsiTheme="majorHAnsi" w:cstheme="minorHAnsi"/>
          <w:color w:val="1F2021"/>
          <w:spacing w:val="-64"/>
        </w:rPr>
        <w:t xml:space="preserve">                             of                                        </w:t>
      </w:r>
      <w:r w:rsidRPr="005A4A1F">
        <w:rPr>
          <w:rFonts w:asciiTheme="majorHAnsi" w:hAnsiTheme="majorHAnsi" w:cstheme="minorHAnsi"/>
          <w:color w:val="1F2021"/>
        </w:rPr>
        <w:t xml:space="preserve">children. He put moreemphasis on women development as women are the main pillarof the family their success and development leads to development of entire family. Womenshouldberespectedallover.Womenshouldbeliteratesothattheycanguidetheirchildren and family well. They shouldknowtherightagefor marriageoftheirdaughters and not to send their children for work. Marriage at early age will obstruct theirproductivity capacity which leads to maternal death cases in the community. Illiteracy is the root cause of this setback. </w:t>
      </w:r>
    </w:p>
    <w:p w:rsidR="00630B03" w:rsidRPr="005A4A1F" w:rsidRDefault="00630B03" w:rsidP="00630B03">
      <w:pPr>
        <w:pStyle w:val="BodyText"/>
        <w:tabs>
          <w:tab w:val="left" w:pos="9356"/>
        </w:tabs>
        <w:spacing w:before="79" w:line="276" w:lineRule="auto"/>
        <w:ind w:right="146"/>
        <w:jc w:val="both"/>
        <w:rPr>
          <w:rFonts w:asciiTheme="majorHAnsi" w:hAnsiTheme="majorHAnsi" w:cstheme="minorHAnsi"/>
          <w:color w:val="1F2021"/>
        </w:rPr>
      </w:pPr>
      <w:r w:rsidRPr="005A4A1F">
        <w:rPr>
          <w:rFonts w:asciiTheme="majorHAnsi" w:hAnsiTheme="majorHAnsi" w:cstheme="minorHAnsi"/>
          <w:b/>
          <w:color w:val="1F2021"/>
        </w:rPr>
        <w:t xml:space="preserve">Ms.Sandhra Jose, </w:t>
      </w:r>
      <w:r w:rsidRPr="005A4A1F">
        <w:rPr>
          <w:rFonts w:asciiTheme="majorHAnsi" w:hAnsiTheme="majorHAnsi" w:cstheme="minorHAnsi"/>
          <w:color w:val="1F2021"/>
        </w:rPr>
        <w:t xml:space="preserve">in her online speech welcomed everybody and requested the dignitaries, linedepartment officials to support the vulnerable community through various </w:t>
      </w:r>
      <w:r w:rsidR="00A15735" w:rsidRPr="005A4A1F">
        <w:rPr>
          <w:rFonts w:asciiTheme="majorHAnsi" w:hAnsiTheme="majorHAnsi" w:cstheme="minorHAnsi"/>
          <w:color w:val="1F2021"/>
        </w:rPr>
        <w:t>people-oriented</w:t>
      </w:r>
      <w:r w:rsidRPr="005A4A1F">
        <w:rPr>
          <w:rFonts w:asciiTheme="majorHAnsi" w:hAnsiTheme="majorHAnsi" w:cstheme="minorHAnsi"/>
          <w:color w:val="1F2021"/>
        </w:rPr>
        <w:t xml:space="preserve"> programs to strengthen the community.</w:t>
      </w:r>
    </w:p>
    <w:p w:rsidR="00630B03" w:rsidRPr="005A4A1F" w:rsidRDefault="00630B03" w:rsidP="00630B03">
      <w:pPr>
        <w:pStyle w:val="BodyText"/>
        <w:spacing w:before="79" w:line="276" w:lineRule="auto"/>
        <w:ind w:right="-23"/>
        <w:jc w:val="both"/>
        <w:rPr>
          <w:rFonts w:asciiTheme="majorHAnsi" w:hAnsiTheme="majorHAnsi" w:cstheme="minorHAnsi"/>
          <w:color w:val="1F2021"/>
        </w:rPr>
      </w:pPr>
      <w:r w:rsidRPr="005A4A1F">
        <w:rPr>
          <w:rFonts w:asciiTheme="majorHAnsi" w:hAnsiTheme="majorHAnsi" w:cstheme="minorHAnsi"/>
          <w:b/>
          <w:color w:val="1F2021"/>
        </w:rPr>
        <w:t xml:space="preserve">Mr. Nilambar Mahanta, </w:t>
      </w:r>
      <w:r w:rsidRPr="005A4A1F">
        <w:rPr>
          <w:rFonts w:asciiTheme="majorHAnsi" w:hAnsiTheme="majorHAnsi" w:cstheme="minorHAnsi"/>
          <w:color w:val="1F2021"/>
        </w:rPr>
        <w:t xml:space="preserve">lead bank representativein his notes told the women members that government is providing interest subvention on loan to WSHG uptotwenty lakhsif she will pay it in prompt repayment manner. </w:t>
      </w:r>
      <w:r w:rsidR="00A15735" w:rsidRPr="005A4A1F">
        <w:rPr>
          <w:rFonts w:asciiTheme="majorHAnsi" w:hAnsiTheme="majorHAnsi" w:cstheme="minorHAnsi"/>
          <w:color w:val="1F2021"/>
        </w:rPr>
        <w:t>So,</w:t>
      </w:r>
      <w:r w:rsidRPr="005A4A1F">
        <w:rPr>
          <w:rFonts w:asciiTheme="majorHAnsi" w:hAnsiTheme="majorHAnsi" w:cstheme="minorHAnsi"/>
          <w:color w:val="1F2021"/>
        </w:rPr>
        <w:t xml:space="preserve">he advisedthe women members toaccumulate their group properly to avail loans. He briefly pointed out the Lead bank is always with the Women SHGs for their financial literacy development.  </w:t>
      </w:r>
    </w:p>
    <w:p w:rsidR="00630B03" w:rsidRPr="005A4A1F" w:rsidRDefault="00630B03" w:rsidP="00630B03">
      <w:pPr>
        <w:pStyle w:val="BodyText"/>
        <w:spacing w:before="79" w:line="276" w:lineRule="auto"/>
        <w:ind w:right="-73"/>
        <w:jc w:val="both"/>
        <w:rPr>
          <w:rFonts w:asciiTheme="majorHAnsi" w:hAnsiTheme="majorHAnsi" w:cstheme="minorHAnsi"/>
          <w:color w:val="1F2021"/>
        </w:rPr>
      </w:pPr>
      <w:r w:rsidRPr="005A4A1F">
        <w:rPr>
          <w:rFonts w:asciiTheme="majorHAnsi" w:hAnsiTheme="majorHAnsi" w:cstheme="minorHAnsi"/>
          <w:b/>
          <w:color w:val="1F2021"/>
        </w:rPr>
        <w:t>Mrs. DebasmitaMohapatra,BlockProjectCoordinator,MissionShakti</w:t>
      </w:r>
      <w:r w:rsidRPr="005A4A1F">
        <w:rPr>
          <w:rFonts w:asciiTheme="majorHAnsi" w:hAnsiTheme="majorHAnsi" w:cstheme="minorHAnsi"/>
          <w:color w:val="1F2021"/>
        </w:rPr>
        <w:t xml:space="preserve">inherspeech told that every woman has some special quality and in born talent. They just needto come forward to fulfill their dreams. She assured that Mission Shakti department is there to help the Women Self Help Groups through various livelihood activities and various entrepreneurship programs, but they have to select the activities according to their capability and interest otherwise it will not be successful for them. </w:t>
      </w:r>
    </w:p>
    <w:p w:rsidR="00630B03" w:rsidRPr="005A4A1F" w:rsidRDefault="00630B03" w:rsidP="00630B03">
      <w:pPr>
        <w:pStyle w:val="BodyText"/>
        <w:spacing w:line="275" w:lineRule="exact"/>
        <w:jc w:val="both"/>
        <w:rPr>
          <w:rFonts w:asciiTheme="majorHAnsi" w:hAnsiTheme="majorHAnsi" w:cstheme="minorHAnsi"/>
          <w:color w:val="1F2021"/>
        </w:rPr>
      </w:pPr>
      <w:r w:rsidRPr="005A4A1F">
        <w:rPr>
          <w:rFonts w:asciiTheme="majorHAnsi" w:hAnsiTheme="majorHAnsi" w:cstheme="minorHAnsi"/>
          <w:b/>
          <w:color w:val="1F2023"/>
        </w:rPr>
        <w:t xml:space="preserve">Annapurna Devi, teacherand social Worker, </w:t>
      </w:r>
      <w:r w:rsidRPr="005A4A1F">
        <w:rPr>
          <w:rFonts w:asciiTheme="majorHAnsi" w:hAnsiTheme="majorHAnsi" w:cstheme="minorHAnsi"/>
          <w:color w:val="1F2023"/>
        </w:rPr>
        <w:t xml:space="preserve">in her </w:t>
      </w:r>
      <w:r w:rsidRPr="005A4A1F">
        <w:rPr>
          <w:rFonts w:asciiTheme="majorHAnsi" w:hAnsiTheme="majorHAnsi" w:cstheme="minorHAnsi"/>
          <w:color w:val="1F2021"/>
        </w:rPr>
        <w:t xml:space="preserve">speech shared that Women is the beautyofthefamily,sweetnessandpeaceofthefamily nurture through a woman.Sheplays various roles in society. Women can change the society through his hard work. </w:t>
      </w:r>
      <w:r w:rsidR="00A15735" w:rsidRPr="005A4A1F">
        <w:rPr>
          <w:rFonts w:asciiTheme="majorHAnsi" w:hAnsiTheme="majorHAnsi" w:cstheme="minorHAnsi"/>
          <w:color w:val="1F2021"/>
        </w:rPr>
        <w:t>Therefore,</w:t>
      </w:r>
      <w:r w:rsidRPr="005A4A1F">
        <w:rPr>
          <w:rFonts w:asciiTheme="majorHAnsi" w:hAnsiTheme="majorHAnsi" w:cstheme="minorHAnsi"/>
          <w:color w:val="1F2021"/>
        </w:rPr>
        <w:t xml:space="preserve"> women should be literate. She assured to give her time to Woman Self Help Group to learn the signature which is quite essential during applying the Loan from Bank. (Bank requires 80% of members of SHG to be literate to be eligible for loan)</w:t>
      </w:r>
    </w:p>
    <w:p w:rsidR="00630B03" w:rsidRPr="005A4A1F" w:rsidRDefault="00630B03" w:rsidP="00630B03">
      <w:pPr>
        <w:pStyle w:val="BodyText"/>
        <w:spacing w:line="275" w:lineRule="exact"/>
        <w:jc w:val="both"/>
        <w:rPr>
          <w:rFonts w:asciiTheme="majorHAnsi" w:hAnsiTheme="majorHAnsi" w:cstheme="minorHAnsi"/>
          <w:color w:val="1F2021"/>
        </w:rPr>
      </w:pPr>
    </w:p>
    <w:p w:rsidR="00630B03" w:rsidRPr="005A4A1F" w:rsidRDefault="00630B03" w:rsidP="00630B03">
      <w:pPr>
        <w:pStyle w:val="BodyText"/>
        <w:spacing w:line="275" w:lineRule="exact"/>
        <w:jc w:val="both"/>
        <w:rPr>
          <w:rFonts w:asciiTheme="majorHAnsi" w:hAnsiTheme="majorHAnsi" w:cstheme="minorHAnsi"/>
          <w:color w:val="1F2021"/>
        </w:rPr>
      </w:pPr>
      <w:r w:rsidRPr="005A4A1F">
        <w:rPr>
          <w:rFonts w:asciiTheme="majorHAnsi" w:hAnsiTheme="majorHAnsi" w:cstheme="minorHAnsi"/>
          <w:color w:val="1F2021"/>
        </w:rPr>
        <w:t xml:space="preserve">Mr. Prasant Ku. Dash, Project director of ORMAS was absent in the meeting due to her illness but prior to this meeting he gave us assurance to link SHGs directly with </w:t>
      </w:r>
      <w:r w:rsidR="00A15735" w:rsidRPr="005A4A1F">
        <w:rPr>
          <w:rFonts w:asciiTheme="majorHAnsi" w:hAnsiTheme="majorHAnsi" w:cstheme="minorHAnsi"/>
          <w:color w:val="1F2021"/>
        </w:rPr>
        <w:t>KVIC (</w:t>
      </w:r>
      <w:r w:rsidRPr="005A4A1F">
        <w:rPr>
          <w:rFonts w:asciiTheme="majorHAnsi" w:hAnsiTheme="majorHAnsi" w:cstheme="minorHAnsi"/>
          <w:color w:val="1F2021"/>
        </w:rPr>
        <w:t xml:space="preserve">Khadi Village Industry Commission) to start some income earning activities. </w:t>
      </w:r>
    </w:p>
    <w:p w:rsidR="00630B03" w:rsidRPr="005A4A1F" w:rsidRDefault="00630B03" w:rsidP="00630B03">
      <w:pPr>
        <w:pStyle w:val="BodyText"/>
        <w:spacing w:line="275" w:lineRule="exact"/>
        <w:jc w:val="both"/>
        <w:rPr>
          <w:rFonts w:asciiTheme="majorHAnsi" w:hAnsiTheme="majorHAnsi" w:cstheme="minorHAnsi"/>
          <w:color w:val="1F2021"/>
        </w:rPr>
      </w:pPr>
    </w:p>
    <w:p w:rsidR="00630B03" w:rsidRPr="005A4A1F" w:rsidRDefault="00630B03" w:rsidP="00630B03">
      <w:pPr>
        <w:pStyle w:val="BodyText"/>
        <w:spacing w:line="275" w:lineRule="exact"/>
        <w:jc w:val="both"/>
        <w:rPr>
          <w:rFonts w:asciiTheme="majorHAnsi" w:hAnsiTheme="majorHAnsi" w:cstheme="minorHAnsi"/>
          <w:color w:val="1F2021"/>
        </w:rPr>
      </w:pPr>
      <w:r w:rsidRPr="005A4A1F">
        <w:rPr>
          <w:rFonts w:asciiTheme="majorHAnsi" w:hAnsiTheme="majorHAnsi" w:cstheme="minorHAnsi"/>
          <w:b/>
          <w:color w:val="1F2021"/>
        </w:rPr>
        <w:t xml:space="preserve">Mr. Krupa, Mr. Bishmay (community Organizer) </w:t>
      </w:r>
      <w:r w:rsidRPr="005A4A1F">
        <w:rPr>
          <w:rFonts w:asciiTheme="majorHAnsi" w:hAnsiTheme="majorHAnsi" w:cstheme="minorHAnsi"/>
          <w:color w:val="1F2021"/>
        </w:rPr>
        <w:t xml:space="preserve">were the interpreter of this day who interpreted thewhole speech into Telugu language for communication process and understanding for thecommunity. </w:t>
      </w:r>
      <w:r w:rsidRPr="005A4A1F">
        <w:rPr>
          <w:rFonts w:asciiTheme="majorHAnsi" w:hAnsiTheme="majorHAnsi" w:cstheme="minorHAnsi"/>
        </w:rPr>
        <w:t xml:space="preserve">On this special day celebration, the best eight numbers of </w:t>
      </w:r>
      <w:r w:rsidR="00A15735" w:rsidRPr="005A4A1F">
        <w:rPr>
          <w:rFonts w:asciiTheme="majorHAnsi" w:hAnsiTheme="majorHAnsi" w:cstheme="minorHAnsi"/>
        </w:rPr>
        <w:t>Self</w:t>
      </w:r>
      <w:r w:rsidR="00A15735" w:rsidRPr="005A4A1F">
        <w:rPr>
          <w:rFonts w:asciiTheme="majorHAnsi" w:hAnsiTheme="majorHAnsi" w:cstheme="minorHAnsi"/>
          <w:spacing w:val="1"/>
        </w:rPr>
        <w:t>-Help</w:t>
      </w:r>
      <w:r w:rsidRPr="005A4A1F">
        <w:rPr>
          <w:rFonts w:asciiTheme="majorHAnsi" w:hAnsiTheme="majorHAnsi" w:cstheme="minorHAnsi"/>
        </w:rPr>
        <w:t xml:space="preserve"> Group formed by Gopabandhu Seva Parisad (GSP)got the appreciation with amomentum fortheir</w:t>
      </w:r>
      <w:r w:rsidRPr="005A4A1F">
        <w:rPr>
          <w:rFonts w:asciiTheme="majorHAnsi" w:hAnsiTheme="majorHAnsi" w:cstheme="minorHAnsi"/>
          <w:spacing w:val="46"/>
        </w:rPr>
        <w:t xml:space="preserve"> active participation to form SHG. </w:t>
      </w:r>
    </w:p>
    <w:p w:rsidR="008E6540" w:rsidRDefault="008E6540" w:rsidP="008E6540">
      <w:pPr>
        <w:autoSpaceDE w:val="0"/>
        <w:autoSpaceDN w:val="0"/>
        <w:adjustRightInd w:val="0"/>
        <w:spacing w:after="0" w:line="240" w:lineRule="auto"/>
        <w:jc w:val="both"/>
        <w:rPr>
          <w:rFonts w:asciiTheme="majorHAnsi" w:hAnsiTheme="majorHAnsi" w:cstheme="minorHAnsi"/>
          <w:color w:val="000000"/>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4757D" w:rsidRDefault="0014757D" w:rsidP="0019094A">
      <w:pPr>
        <w:spacing w:after="0"/>
        <w:jc w:val="both"/>
        <w:rPr>
          <w:rFonts w:asciiTheme="majorHAnsi" w:hAnsiTheme="majorHAnsi" w:cs="Times New Roman"/>
          <w:sz w:val="24"/>
          <w:szCs w:val="24"/>
        </w:rPr>
      </w:pPr>
    </w:p>
    <w:p w:rsidR="0014757D" w:rsidRDefault="0014757D" w:rsidP="0019094A">
      <w:pPr>
        <w:spacing w:after="0"/>
        <w:jc w:val="both"/>
        <w:rPr>
          <w:rFonts w:asciiTheme="majorHAnsi" w:hAnsiTheme="majorHAnsi" w:cs="Times New Roman"/>
          <w:sz w:val="24"/>
          <w:szCs w:val="24"/>
        </w:rPr>
      </w:pPr>
    </w:p>
    <w:p w:rsidR="0014757D" w:rsidRDefault="0014757D" w:rsidP="0019094A">
      <w:pPr>
        <w:spacing w:after="0"/>
        <w:jc w:val="both"/>
        <w:rPr>
          <w:rFonts w:asciiTheme="majorHAnsi" w:hAnsiTheme="majorHAnsi" w:cs="Times New Roman"/>
          <w:sz w:val="24"/>
          <w:szCs w:val="24"/>
        </w:rPr>
      </w:pPr>
    </w:p>
    <w:p w:rsidR="0014757D" w:rsidRDefault="0014757D" w:rsidP="0019094A">
      <w:pPr>
        <w:spacing w:after="0"/>
        <w:jc w:val="both"/>
        <w:rPr>
          <w:rFonts w:asciiTheme="majorHAnsi" w:hAnsiTheme="majorHAnsi" w:cs="Times New Roman"/>
          <w:sz w:val="24"/>
          <w:szCs w:val="24"/>
        </w:rPr>
      </w:pPr>
    </w:p>
    <w:p w:rsidR="0014757D" w:rsidRDefault="0014757D" w:rsidP="0019094A">
      <w:pPr>
        <w:spacing w:after="0"/>
        <w:jc w:val="both"/>
        <w:rPr>
          <w:rFonts w:asciiTheme="majorHAnsi" w:hAnsiTheme="majorHAnsi" w:cs="Times New Roman"/>
          <w:sz w:val="24"/>
          <w:szCs w:val="24"/>
        </w:rPr>
      </w:pPr>
    </w:p>
    <w:p w:rsidR="0014757D" w:rsidRDefault="00C436BE" w:rsidP="0019094A">
      <w:pPr>
        <w:spacing w:after="0"/>
        <w:jc w:val="both"/>
        <w:rPr>
          <w:rFonts w:asciiTheme="majorHAnsi" w:hAnsiTheme="majorHAnsi" w:cs="Times New Roman"/>
          <w:sz w:val="24"/>
          <w:szCs w:val="24"/>
        </w:rPr>
      </w:pPr>
      <w:r>
        <w:rPr>
          <w:rFonts w:asciiTheme="majorHAnsi" w:hAnsiTheme="majorHAnsi" w:cs="Times New Roman"/>
          <w:noProof/>
          <w:sz w:val="24"/>
          <w:szCs w:val="24"/>
        </w:rPr>
        <w:pict>
          <v:group id="_x0000_s1092" style="position:absolute;left:0;text-align:left;margin-left:77pt;margin-top:168.2pt;width:227pt;height:164pt;z-index:251697152;mso-position-horizontal-relative:page;mso-position-vertical-relative:page" coordorigin="6732,11431" coordsize="4778,36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3" type="#_x0000_t75" style="position:absolute;left:6731;top:11431;width:4778;height:3683">
              <v:imagedata r:id="rId92" o:title=""/>
            </v:shape>
            <v:shape id="_x0000_s1094" type="#_x0000_t75" style="position:absolute;left:6815;top:11513;width:4530;height:3436" stroked="t" strokecolor="blue">
              <v:imagedata r:id="rId93" o:title=""/>
            </v:shape>
            <v:rect id="_x0000_s1095" style="position:absolute;left:6785;top:11483;width:4590;height:3496" filled="f" strokeweight="3pt"/>
            <w10:wrap anchorx="page" anchory="page"/>
          </v:group>
        </w:pict>
      </w:r>
    </w:p>
    <w:p w:rsidR="0014757D" w:rsidRDefault="00C436BE" w:rsidP="0019094A">
      <w:pPr>
        <w:spacing w:after="0"/>
        <w:jc w:val="both"/>
        <w:rPr>
          <w:rFonts w:asciiTheme="majorHAnsi" w:hAnsiTheme="majorHAnsi" w:cs="Times New Roman"/>
          <w:sz w:val="24"/>
          <w:szCs w:val="24"/>
        </w:rPr>
      </w:pPr>
      <w:r>
        <w:rPr>
          <w:rFonts w:asciiTheme="majorHAnsi" w:hAnsiTheme="majorHAnsi" w:cs="Times New Roman"/>
          <w:noProof/>
          <w:sz w:val="24"/>
          <w:szCs w:val="24"/>
        </w:rPr>
        <w:pict>
          <v:group id="_x0000_s1096" style="position:absolute;left:0;text-align:left;margin-left:305.1pt;margin-top:170.35pt;width:222.65pt;height:161.25pt;z-index:251698176;mso-position-horizontal-relative:page;mso-position-vertical-relative:page" coordorigin="6732,7524" coordsize="4778,3799">
            <v:shape id="_x0000_s1097" type="#_x0000_t75" style="position:absolute;left:6731;top:7523;width:4778;height:3799">
              <v:imagedata r:id="rId94" o:title=""/>
            </v:shape>
            <v:shape id="_x0000_s1098" type="#_x0000_t75" style="position:absolute;left:6815;top:7604;width:4530;height:3555">
              <v:imagedata r:id="rId95" o:title=""/>
            </v:shape>
            <v:rect id="_x0000_s1099" style="position:absolute;left:6785;top:7574;width:4590;height:3615" filled="f" strokeweight="3pt"/>
            <w10:wrap anchorx="page" anchory="page"/>
          </v:group>
        </w:pict>
      </w:r>
    </w:p>
    <w:p w:rsidR="0014757D" w:rsidRDefault="0014757D" w:rsidP="0019094A">
      <w:pPr>
        <w:spacing w:after="0"/>
        <w:jc w:val="both"/>
        <w:rPr>
          <w:rFonts w:asciiTheme="majorHAnsi" w:hAnsiTheme="majorHAnsi" w:cs="Times New Roman"/>
          <w:sz w:val="24"/>
          <w:szCs w:val="24"/>
        </w:rPr>
      </w:pPr>
    </w:p>
    <w:p w:rsidR="0014757D" w:rsidRDefault="0014757D" w:rsidP="0019094A">
      <w:pPr>
        <w:spacing w:after="0"/>
        <w:jc w:val="both"/>
        <w:rPr>
          <w:rFonts w:asciiTheme="majorHAnsi" w:hAnsiTheme="majorHAnsi" w:cs="Times New Roman"/>
          <w:sz w:val="24"/>
          <w:szCs w:val="24"/>
        </w:rPr>
      </w:pPr>
    </w:p>
    <w:p w:rsidR="0014757D" w:rsidRDefault="0014757D" w:rsidP="0019094A">
      <w:pPr>
        <w:spacing w:after="0"/>
        <w:jc w:val="both"/>
        <w:rPr>
          <w:rFonts w:asciiTheme="majorHAnsi" w:hAnsiTheme="majorHAnsi" w:cs="Times New Roman"/>
          <w:sz w:val="24"/>
          <w:szCs w:val="24"/>
        </w:rPr>
      </w:pPr>
    </w:p>
    <w:p w:rsidR="0014757D" w:rsidRDefault="0014757D" w:rsidP="0019094A">
      <w:pPr>
        <w:spacing w:after="0"/>
        <w:jc w:val="both"/>
        <w:rPr>
          <w:rFonts w:asciiTheme="majorHAnsi" w:hAnsiTheme="majorHAnsi" w:cs="Times New Roman"/>
          <w:sz w:val="24"/>
          <w:szCs w:val="24"/>
        </w:rPr>
      </w:pPr>
    </w:p>
    <w:p w:rsidR="0014757D" w:rsidRDefault="0014757D"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C436BE" w:rsidP="0019094A">
      <w:pPr>
        <w:spacing w:after="0"/>
        <w:jc w:val="both"/>
        <w:rPr>
          <w:rFonts w:asciiTheme="majorHAnsi" w:hAnsiTheme="majorHAnsi" w:cs="Times New Roman"/>
          <w:sz w:val="24"/>
          <w:szCs w:val="24"/>
        </w:rPr>
      </w:pPr>
      <w:r>
        <w:rPr>
          <w:rFonts w:asciiTheme="majorHAnsi" w:hAnsiTheme="majorHAnsi" w:cs="Times New Roman"/>
          <w:noProof/>
          <w:sz w:val="24"/>
          <w:szCs w:val="24"/>
        </w:rPr>
        <w:pict>
          <v:group id="_x0000_s1100" style="position:absolute;left:0;text-align:left;margin-left:72.4pt;margin-top:328.85pt;width:466.3pt;height:368.6pt;z-index:251699200;mso-position-horizontal-relative:page;mso-position-vertical-relative:page" coordorigin="768,761" coordsize="10878,12297">
            <v:shape id="_x0000_s1101" type="#_x0000_t75" style="position:absolute;left:875;top:760;width:5296;height:4036">
              <v:imagedata r:id="rId96" o:title=""/>
            </v:shape>
            <v:shape id="_x0000_s1102" type="#_x0000_t75" style="position:absolute;left:960;top:842;width:5046;height:3785">
              <v:imagedata r:id="rId97" o:title=""/>
            </v:shape>
            <v:rect id="_x0000_s1103" style="position:absolute;left:930;top:812;width:5106;height:3845" filled="f" strokeweight="3pt"/>
            <v:shape id="_x0000_s1104" type="#_x0000_t75" style="position:absolute;left:6218;top:760;width:5301;height:4029">
              <v:imagedata r:id="rId98" o:title=""/>
            </v:shape>
            <v:shape id="_x0000_s1105" type="#_x0000_t75" style="position:absolute;left:6299;top:842;width:5055;height:3785">
              <v:imagedata r:id="rId99" o:title=""/>
            </v:shape>
            <v:rect id="_x0000_s1106" style="position:absolute;left:6269;top:812;width:5115;height:3845" filled="f" strokeweight="3pt"/>
            <v:shape id="_x0000_s1107" type="#_x0000_t75" style="position:absolute;left:854;top:4742;width:5397;height:4120">
              <v:imagedata r:id="rId100" o:title=""/>
            </v:shape>
            <v:shape id="_x0000_s1108" type="#_x0000_t75" style="position:absolute;left:960;top:4848;width:5106;height:3830">
              <v:imagedata r:id="rId101" o:title=""/>
            </v:shape>
            <v:rect id="_x0000_s1109" style="position:absolute;left:930;top:4818;width:5166;height:3890" filled="f" strokeweight="3pt"/>
            <v:shape id="_x0000_s1110" type="#_x0000_t75" style="position:absolute;left:6196;top:4699;width:5450;height:4163">
              <v:imagedata r:id="rId102" o:title=""/>
            </v:shape>
            <v:shape id="_x0000_s1111" type="#_x0000_t75" style="position:absolute;left:6300;top:4803;width:5160;height:3875">
              <v:imagedata r:id="rId103" o:title=""/>
            </v:shape>
            <v:rect id="_x0000_s1112" style="position:absolute;left:6270;top:4773;width:5220;height:3935" filled="f" strokeweight="3pt"/>
            <v:shape id="_x0000_s1113" type="#_x0000_t75" style="position:absolute;left:768;top:8836;width:5483;height:4221">
              <v:imagedata r:id="rId104" o:title=""/>
            </v:shape>
            <v:shape id="_x0000_s1114" type="#_x0000_t75" style="position:absolute;left:870;top:8943;width:5196;height:3930">
              <v:imagedata r:id="rId105" o:title=""/>
            </v:shape>
            <v:rect id="_x0000_s1115" style="position:absolute;left:840;top:8913;width:5256;height:3990" filled="f" strokeweight="3pt"/>
            <v:shape id="_x0000_s1116" type="#_x0000_t75" style="position:absolute;left:6196;top:8836;width:5450;height:4221">
              <v:imagedata r:id="rId106" o:title=""/>
            </v:shape>
            <v:shape id="_x0000_s1117" type="#_x0000_t75" style="position:absolute;left:6300;top:8943;width:5160;height:3930">
              <v:imagedata r:id="rId107" o:title=""/>
            </v:shape>
            <v:rect id="_x0000_s1118" style="position:absolute;left:6270;top:8913;width:5220;height:3990" filled="f" strokeweight="3pt"/>
            <w10:wrap anchorx="page" anchory="page"/>
          </v:group>
        </w:pict>
      </w: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F71B29" w:rsidRDefault="00F71B29" w:rsidP="0019094A">
      <w:pPr>
        <w:spacing w:after="0"/>
        <w:jc w:val="both"/>
        <w:rPr>
          <w:rFonts w:asciiTheme="majorHAnsi" w:hAnsiTheme="majorHAnsi" w:cs="Times New Roman"/>
          <w:sz w:val="24"/>
          <w:szCs w:val="24"/>
        </w:rPr>
      </w:pPr>
    </w:p>
    <w:p w:rsidR="0014757D" w:rsidRDefault="0014757D" w:rsidP="0019094A">
      <w:pPr>
        <w:spacing w:after="0"/>
        <w:jc w:val="both"/>
        <w:rPr>
          <w:rFonts w:asciiTheme="majorHAnsi" w:hAnsiTheme="majorHAnsi" w:cs="Times New Roman"/>
          <w:sz w:val="24"/>
          <w:szCs w:val="24"/>
        </w:rPr>
      </w:pPr>
    </w:p>
    <w:p w:rsidR="0019094A" w:rsidRDefault="00C436BE" w:rsidP="0019094A">
      <w:pPr>
        <w:spacing w:after="0"/>
        <w:jc w:val="both"/>
        <w:rPr>
          <w:rFonts w:asciiTheme="majorHAnsi" w:hAnsiTheme="majorHAnsi" w:cs="Times New Roman"/>
          <w:sz w:val="24"/>
          <w:szCs w:val="24"/>
        </w:rPr>
      </w:pPr>
      <w:r>
        <w:rPr>
          <w:noProof/>
        </w:rPr>
        <w:lastRenderedPageBreak/>
        <w:pict>
          <v:shape id="_x0000_s1134" type="#_x0000_t136" style="position:absolute;left:0;text-align:left;margin-left:0;margin-top:.3pt;width:472.5pt;height:45pt;z-index:251701248;mso-position-horizontal-relative:text;mso-position-vertical-relative:text;mso-width-relative:page;mso-height-relative:page" fillcolor="yellow" stroked="f">
            <v:fill color2="#f93" angle="-135" focusposition=".5,.5" focussize="" focus="100%" type="gradientRadial">
              <o:fill v:ext="view" type="gradientCenter"/>
            </v:fill>
            <v:shadow on="t" color="silver" opacity="52429f"/>
            <v:textpath style="font-family:&quot;Impact&quot;;v-text-kern:t" trim="t" fitpath="t" string="Relief Program-Kanas"/>
          </v:shape>
        </w:pict>
      </w:r>
    </w:p>
    <w:p w:rsidR="00F71B29" w:rsidRDefault="00F71B29" w:rsidP="0019094A">
      <w:pPr>
        <w:spacing w:after="0"/>
        <w:jc w:val="both"/>
        <w:rPr>
          <w:rFonts w:asciiTheme="majorHAnsi" w:hAnsiTheme="majorHAnsi" w:cs="Times New Roman"/>
          <w:sz w:val="24"/>
          <w:szCs w:val="24"/>
        </w:rPr>
      </w:pPr>
    </w:p>
    <w:p w:rsidR="0019094A" w:rsidRDefault="0019094A" w:rsidP="0019094A">
      <w:pPr>
        <w:spacing w:after="0"/>
        <w:jc w:val="both"/>
        <w:rPr>
          <w:rFonts w:asciiTheme="majorHAnsi" w:hAnsiTheme="majorHAnsi" w:cs="Times New Roman"/>
          <w:sz w:val="24"/>
          <w:szCs w:val="24"/>
        </w:rPr>
      </w:pPr>
    </w:p>
    <w:p w:rsidR="0019094A" w:rsidRPr="0019094A" w:rsidRDefault="0019094A" w:rsidP="0019094A">
      <w:pPr>
        <w:spacing w:after="0"/>
        <w:jc w:val="both"/>
        <w:rPr>
          <w:rFonts w:asciiTheme="majorHAnsi" w:hAnsiTheme="majorHAnsi" w:cs="Times New Roman"/>
          <w:sz w:val="24"/>
          <w:szCs w:val="24"/>
          <w:lang w:val="en-US"/>
        </w:rPr>
      </w:pPr>
      <w:r w:rsidRPr="0019094A">
        <w:rPr>
          <w:rFonts w:asciiTheme="majorHAnsi" w:hAnsiTheme="majorHAnsi" w:cs="Times New Roman"/>
          <w:sz w:val="24"/>
          <w:szCs w:val="24"/>
        </w:rPr>
        <w:t>With the support of DONATE KART and Community Action Collab Gopabandhu</w:t>
      </w:r>
      <w:r w:rsidR="007F43A2">
        <w:rPr>
          <w:rFonts w:asciiTheme="majorHAnsi" w:hAnsiTheme="majorHAnsi" w:cs="Times New Roman"/>
          <w:sz w:val="24"/>
          <w:szCs w:val="24"/>
        </w:rPr>
        <w:t xml:space="preserve"> </w:t>
      </w:r>
      <w:r w:rsidRPr="0019094A">
        <w:rPr>
          <w:rFonts w:asciiTheme="majorHAnsi" w:hAnsiTheme="majorHAnsi" w:cs="Times New Roman"/>
          <w:sz w:val="24"/>
          <w:szCs w:val="24"/>
        </w:rPr>
        <w:t>Seva</w:t>
      </w:r>
      <w:r w:rsidR="007F43A2">
        <w:rPr>
          <w:rFonts w:asciiTheme="majorHAnsi" w:hAnsiTheme="majorHAnsi" w:cs="Times New Roman"/>
          <w:sz w:val="24"/>
          <w:szCs w:val="24"/>
        </w:rPr>
        <w:t xml:space="preserve"> </w:t>
      </w:r>
      <w:r w:rsidRPr="0019094A">
        <w:rPr>
          <w:rFonts w:asciiTheme="majorHAnsi" w:hAnsiTheme="majorHAnsi" w:cs="Times New Roman"/>
          <w:sz w:val="24"/>
          <w:szCs w:val="24"/>
        </w:rPr>
        <w:t>Parisad has distributed the Ration Kit (</w:t>
      </w:r>
      <w:r>
        <w:rPr>
          <w:rFonts w:asciiTheme="majorHAnsi" w:hAnsiTheme="majorHAnsi" w:cs="Times New Roman"/>
          <w:sz w:val="24"/>
          <w:szCs w:val="24"/>
          <w:lang w:val="en-US"/>
        </w:rPr>
        <w:t xml:space="preserve">with 5kg.Rice, </w:t>
      </w:r>
      <w:r w:rsidRPr="0019094A">
        <w:rPr>
          <w:rFonts w:asciiTheme="majorHAnsi" w:hAnsiTheme="majorHAnsi" w:cs="Times New Roman"/>
          <w:sz w:val="24"/>
          <w:szCs w:val="24"/>
          <w:lang w:val="en-US"/>
        </w:rPr>
        <w:t xml:space="preserve">1.5kg. Ragi, 500gm refined oil, 1kg.Salt, 100gm.Chili powder and 100gm.Turmeric powder) on Eighteenth October 2022 in three villages (Kaudikhani, Tainlo, sunakhela) of two Gram panchayat namely (Kadua and Sahupada) of Kanas Block, Puri Odisha. </w:t>
      </w:r>
    </w:p>
    <w:p w:rsidR="0019094A" w:rsidRPr="0019094A" w:rsidRDefault="0019094A" w:rsidP="0019094A">
      <w:pPr>
        <w:spacing w:after="0"/>
        <w:jc w:val="both"/>
        <w:rPr>
          <w:rFonts w:asciiTheme="majorHAnsi" w:hAnsiTheme="majorHAnsi" w:cs="Times New Roman"/>
          <w:sz w:val="24"/>
          <w:szCs w:val="24"/>
          <w:lang w:val="en-US"/>
        </w:rPr>
      </w:pPr>
      <w:r w:rsidRPr="0019094A">
        <w:rPr>
          <w:rFonts w:asciiTheme="majorHAnsi" w:hAnsiTheme="majorHAnsi" w:cs="Times New Roman"/>
          <w:sz w:val="24"/>
          <w:szCs w:val="24"/>
          <w:lang w:val="en-US"/>
        </w:rPr>
        <w:t>Before this drive in the presence of village members a committee including ASHA Mrs. Surya</w:t>
      </w:r>
      <w:r w:rsidR="00FE20EF">
        <w:rPr>
          <w:rFonts w:asciiTheme="majorHAnsi" w:hAnsiTheme="majorHAnsi" w:cs="Times New Roman"/>
          <w:sz w:val="24"/>
          <w:szCs w:val="24"/>
          <w:lang w:val="en-US"/>
        </w:rPr>
        <w:t xml:space="preserve"> </w:t>
      </w:r>
      <w:r w:rsidRPr="0019094A">
        <w:rPr>
          <w:rFonts w:asciiTheme="majorHAnsi" w:hAnsiTheme="majorHAnsi" w:cs="Times New Roman"/>
          <w:sz w:val="24"/>
          <w:szCs w:val="24"/>
          <w:lang w:val="en-US"/>
        </w:rPr>
        <w:t>kanti</w:t>
      </w:r>
      <w:r w:rsidR="00FE20EF">
        <w:rPr>
          <w:rFonts w:asciiTheme="majorHAnsi" w:hAnsiTheme="majorHAnsi" w:cs="Times New Roman"/>
          <w:sz w:val="24"/>
          <w:szCs w:val="24"/>
          <w:lang w:val="en-US"/>
        </w:rPr>
        <w:t xml:space="preserve"> </w:t>
      </w:r>
      <w:r w:rsidRPr="0019094A">
        <w:rPr>
          <w:rFonts w:asciiTheme="majorHAnsi" w:hAnsiTheme="majorHAnsi" w:cs="Times New Roman"/>
          <w:sz w:val="24"/>
          <w:szCs w:val="24"/>
          <w:lang w:val="en-US"/>
        </w:rPr>
        <w:t>Harichandan,</w:t>
      </w:r>
      <w:r w:rsidR="00FE20EF">
        <w:rPr>
          <w:rFonts w:asciiTheme="majorHAnsi" w:hAnsiTheme="majorHAnsi" w:cs="Times New Roman"/>
          <w:sz w:val="24"/>
          <w:szCs w:val="24"/>
          <w:lang w:val="en-US"/>
        </w:rPr>
        <w:t xml:space="preserve"> </w:t>
      </w:r>
      <w:r w:rsidRPr="0019094A">
        <w:rPr>
          <w:rFonts w:asciiTheme="majorHAnsi" w:hAnsiTheme="majorHAnsi" w:cs="Times New Roman"/>
          <w:sz w:val="24"/>
          <w:szCs w:val="24"/>
          <w:lang w:val="en-US"/>
        </w:rPr>
        <w:t>Anganwadi Worker Mrs. Binodini</w:t>
      </w:r>
      <w:r w:rsidR="00AB363F">
        <w:rPr>
          <w:rFonts w:asciiTheme="majorHAnsi" w:hAnsiTheme="majorHAnsi" w:cs="Times New Roman"/>
          <w:sz w:val="24"/>
          <w:szCs w:val="24"/>
          <w:lang w:val="en-US"/>
        </w:rPr>
        <w:t xml:space="preserve"> </w:t>
      </w:r>
      <w:r w:rsidRPr="0019094A">
        <w:rPr>
          <w:rFonts w:asciiTheme="majorHAnsi" w:hAnsiTheme="majorHAnsi" w:cs="Times New Roman"/>
          <w:sz w:val="24"/>
          <w:szCs w:val="24"/>
          <w:lang w:val="en-US"/>
        </w:rPr>
        <w:t>Samanraoy, Ward members and Sarapanch of both the Panchayat Mr. Dushasan Swain and Mr. Bhikari</w:t>
      </w:r>
      <w:r w:rsidR="00216E16">
        <w:rPr>
          <w:rFonts w:asciiTheme="majorHAnsi" w:hAnsiTheme="majorHAnsi" w:cs="Times New Roman"/>
          <w:sz w:val="24"/>
          <w:szCs w:val="24"/>
          <w:lang w:val="en-US"/>
        </w:rPr>
        <w:t xml:space="preserve"> </w:t>
      </w:r>
      <w:r w:rsidRPr="0019094A">
        <w:rPr>
          <w:rFonts w:asciiTheme="majorHAnsi" w:hAnsiTheme="majorHAnsi" w:cs="Times New Roman"/>
          <w:sz w:val="24"/>
          <w:szCs w:val="24"/>
          <w:lang w:val="en-US"/>
        </w:rPr>
        <w:t>Charan</w:t>
      </w:r>
      <w:r w:rsidR="00216E16">
        <w:rPr>
          <w:rFonts w:asciiTheme="majorHAnsi" w:hAnsiTheme="majorHAnsi" w:cs="Times New Roman"/>
          <w:sz w:val="24"/>
          <w:szCs w:val="24"/>
          <w:lang w:val="en-US"/>
        </w:rPr>
        <w:t xml:space="preserve"> </w:t>
      </w:r>
      <w:r w:rsidRPr="0019094A">
        <w:rPr>
          <w:rFonts w:asciiTheme="majorHAnsi" w:hAnsiTheme="majorHAnsi" w:cs="Times New Roman"/>
          <w:sz w:val="24"/>
          <w:szCs w:val="24"/>
          <w:lang w:val="en-US"/>
        </w:rPr>
        <w:t>Baliarsingh</w:t>
      </w:r>
      <w:r w:rsidR="00216E16">
        <w:rPr>
          <w:rFonts w:asciiTheme="majorHAnsi" w:hAnsiTheme="majorHAnsi" w:cs="Times New Roman"/>
          <w:sz w:val="24"/>
          <w:szCs w:val="24"/>
          <w:lang w:val="en-US"/>
        </w:rPr>
        <w:t xml:space="preserve"> </w:t>
      </w:r>
      <w:r w:rsidRPr="0019094A">
        <w:rPr>
          <w:rFonts w:asciiTheme="majorHAnsi" w:hAnsiTheme="majorHAnsi" w:cs="Times New Roman"/>
          <w:sz w:val="24"/>
          <w:szCs w:val="24"/>
          <w:lang w:val="en-US"/>
        </w:rPr>
        <w:t xml:space="preserve">beneficiaries were selected. Decision was taken priority will be given to widow, physically handicapped, single women and worse affected families as the eligibility criteria for beneficiary selection. Before the day of distribution, the beneficiary selection and token </w:t>
      </w:r>
      <w:r w:rsidR="00A15735" w:rsidRPr="0019094A">
        <w:rPr>
          <w:rFonts w:asciiTheme="majorHAnsi" w:hAnsiTheme="majorHAnsi" w:cs="Times New Roman"/>
          <w:sz w:val="24"/>
          <w:szCs w:val="24"/>
          <w:lang w:val="en-US"/>
        </w:rPr>
        <w:t>were</w:t>
      </w:r>
      <w:r w:rsidRPr="0019094A">
        <w:rPr>
          <w:rFonts w:asciiTheme="majorHAnsi" w:hAnsiTheme="majorHAnsi" w:cs="Times New Roman"/>
          <w:sz w:val="24"/>
          <w:szCs w:val="24"/>
          <w:lang w:val="en-US"/>
        </w:rPr>
        <w:t xml:space="preserve"> prepared to get free of confusion and disturbance during the time of circulation.  </w:t>
      </w:r>
    </w:p>
    <w:p w:rsidR="0019094A" w:rsidRPr="0019094A" w:rsidRDefault="0019094A" w:rsidP="0019094A">
      <w:pPr>
        <w:spacing w:after="0"/>
        <w:jc w:val="both"/>
        <w:rPr>
          <w:rFonts w:asciiTheme="majorHAnsi" w:hAnsiTheme="majorHAnsi" w:cs="Times New Roman"/>
          <w:sz w:val="24"/>
          <w:szCs w:val="24"/>
          <w:lang w:val="en-US"/>
        </w:rPr>
      </w:pPr>
    </w:p>
    <w:p w:rsidR="0019094A" w:rsidRPr="0019094A" w:rsidRDefault="0019094A" w:rsidP="0019094A">
      <w:pPr>
        <w:spacing w:after="0"/>
        <w:jc w:val="both"/>
        <w:rPr>
          <w:rFonts w:asciiTheme="majorHAnsi" w:hAnsiTheme="majorHAnsi" w:cs="Times New Roman"/>
          <w:sz w:val="24"/>
          <w:szCs w:val="24"/>
          <w:lang w:val="en-US"/>
        </w:rPr>
      </w:pPr>
      <w:r w:rsidRPr="0019094A">
        <w:rPr>
          <w:rFonts w:asciiTheme="majorHAnsi" w:hAnsiTheme="majorHAnsi" w:cs="Times New Roman"/>
          <w:sz w:val="24"/>
          <w:szCs w:val="24"/>
          <w:lang w:val="en-US"/>
        </w:rPr>
        <w:t xml:space="preserve">During the day of distribution in the presence of ASHA, Anganwadi and village leaders token were distributed among the village people and the ration kits were dispersed among them successfully. </w:t>
      </w:r>
    </w:p>
    <w:p w:rsidR="0019094A" w:rsidRPr="0019094A" w:rsidRDefault="0019094A" w:rsidP="0019094A">
      <w:pPr>
        <w:spacing w:after="0"/>
        <w:jc w:val="both"/>
        <w:rPr>
          <w:rFonts w:asciiTheme="majorHAnsi" w:hAnsiTheme="majorHAnsi" w:cs="Times New Roman"/>
          <w:sz w:val="24"/>
          <w:szCs w:val="24"/>
          <w:lang w:val="en-US"/>
        </w:rPr>
      </w:pPr>
    </w:p>
    <w:p w:rsidR="0019094A" w:rsidRDefault="0019094A" w:rsidP="0019094A">
      <w:pPr>
        <w:spacing w:after="0"/>
        <w:jc w:val="both"/>
        <w:rPr>
          <w:rFonts w:asciiTheme="majorHAnsi" w:hAnsiTheme="majorHAnsi" w:cs="Times New Roman"/>
          <w:sz w:val="24"/>
          <w:szCs w:val="24"/>
          <w:lang w:val="en-US"/>
        </w:rPr>
      </w:pPr>
      <w:r w:rsidRPr="0019094A">
        <w:rPr>
          <w:rFonts w:asciiTheme="majorHAnsi" w:hAnsiTheme="majorHAnsi" w:cs="Times New Roman"/>
          <w:sz w:val="24"/>
          <w:szCs w:val="24"/>
          <w:lang w:val="en-US"/>
        </w:rPr>
        <w:t>The 250 Household feel gratitude to receive the kit and explained us all substances are of good quality.</w:t>
      </w:r>
    </w:p>
    <w:p w:rsidR="00145917" w:rsidRDefault="00145917" w:rsidP="0019094A">
      <w:pPr>
        <w:spacing w:after="0"/>
        <w:jc w:val="both"/>
        <w:rPr>
          <w:rFonts w:asciiTheme="majorHAnsi" w:hAnsiTheme="majorHAnsi" w:cs="Times New Roman"/>
          <w:sz w:val="24"/>
          <w:szCs w:val="24"/>
          <w:lang w:val="en-US"/>
        </w:rPr>
      </w:pPr>
    </w:p>
    <w:p w:rsidR="00145917" w:rsidRDefault="00145917" w:rsidP="0019094A">
      <w:pPr>
        <w:spacing w:after="0"/>
        <w:jc w:val="both"/>
        <w:rPr>
          <w:rFonts w:asciiTheme="majorHAnsi" w:hAnsiTheme="majorHAnsi" w:cs="Times New Roman"/>
          <w:sz w:val="24"/>
          <w:szCs w:val="24"/>
          <w:lang w:val="en-US"/>
        </w:rPr>
      </w:pPr>
      <w:r>
        <w:rPr>
          <w:rFonts w:asciiTheme="majorHAnsi" w:hAnsiTheme="majorHAnsi" w:cs="Times New Roman"/>
          <w:noProof/>
          <w:sz w:val="24"/>
          <w:szCs w:val="24"/>
          <w:lang w:bidi="hi-IN"/>
        </w:rPr>
        <w:drawing>
          <wp:inline distT="0" distB="0" distL="0" distR="0">
            <wp:extent cx="2619375" cy="1657350"/>
            <wp:effectExtent l="38100" t="57150" r="123825" b="95250"/>
            <wp:docPr id="69" name="Picture 82" descr="C:\Users\COMPAQ\Desktop\New folder\Relief Photo\5089d61d-ddbd-4b76-abbc-689a24ac5a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COMPAQ\Desktop\New folder\Relief Photo\5089d61d-ddbd-4b76-abbc-689a24ac5a0f.jpg"/>
                    <pic:cNvPicPr>
                      <a:picLocks noChangeAspect="1" noChangeArrowheads="1"/>
                    </pic:cNvPicPr>
                  </pic:nvPicPr>
                  <pic:blipFill>
                    <a:blip r:embed="rId108" cstate="print"/>
                    <a:srcRect/>
                    <a:stretch>
                      <a:fillRect/>
                    </a:stretch>
                  </pic:blipFill>
                  <pic:spPr bwMode="auto">
                    <a:xfrm>
                      <a:off x="0" y="0"/>
                      <a:ext cx="2619375" cy="1657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heme="majorHAnsi" w:hAnsiTheme="majorHAnsi" w:cs="Times New Roman"/>
          <w:noProof/>
          <w:sz w:val="24"/>
          <w:szCs w:val="24"/>
          <w:lang w:bidi="hi-IN"/>
        </w:rPr>
        <w:drawing>
          <wp:inline distT="0" distB="0" distL="0" distR="0">
            <wp:extent cx="2931880" cy="1647825"/>
            <wp:effectExtent l="38100" t="57150" r="116120" b="104775"/>
            <wp:docPr id="83" name="Picture 83" descr="C:\Users\COMPAQ\Desktop\New folder\Relief Photo\f19f70f7-cf86-4325-8256-2058044bcf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COMPAQ\Desktop\New folder\Relief Photo\f19f70f7-cf86-4325-8256-2058044bcfc9.jpg"/>
                    <pic:cNvPicPr>
                      <a:picLocks noChangeAspect="1" noChangeArrowheads="1"/>
                    </pic:cNvPicPr>
                  </pic:nvPicPr>
                  <pic:blipFill>
                    <a:blip r:embed="rId109"/>
                    <a:srcRect/>
                    <a:stretch>
                      <a:fillRect/>
                    </a:stretch>
                  </pic:blipFill>
                  <pic:spPr bwMode="auto">
                    <a:xfrm>
                      <a:off x="0" y="0"/>
                      <a:ext cx="2931880" cy="1647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45917" w:rsidRDefault="00F71B29" w:rsidP="0019094A">
      <w:pPr>
        <w:spacing w:after="0"/>
        <w:jc w:val="both"/>
        <w:rPr>
          <w:rFonts w:asciiTheme="majorHAnsi" w:hAnsiTheme="majorHAnsi" w:cs="Times New Roman"/>
          <w:sz w:val="24"/>
          <w:szCs w:val="24"/>
          <w:lang w:val="en-US"/>
        </w:rPr>
      </w:pPr>
      <w:r>
        <w:rPr>
          <w:rFonts w:asciiTheme="majorHAnsi" w:hAnsiTheme="majorHAnsi" w:cs="Times New Roman"/>
          <w:noProof/>
          <w:sz w:val="24"/>
          <w:szCs w:val="24"/>
          <w:lang w:bidi="hi-IN"/>
        </w:rPr>
        <w:drawing>
          <wp:inline distT="0" distB="0" distL="0" distR="0" wp14:anchorId="66B84FAC" wp14:editId="47D5714B">
            <wp:extent cx="2724150" cy="1781175"/>
            <wp:effectExtent l="38100" t="57150" r="114300" b="104775"/>
            <wp:docPr id="84" name="Picture 84" descr="C:\Users\COMPAQ\Desktop\New folder\Relief Photo\b233729c-a2df-4eec-b673-1999ae2c07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COMPAQ\Desktop\New folder\Relief Photo\b233729c-a2df-4eec-b673-1999ae2c07b1.jpg"/>
                    <pic:cNvPicPr>
                      <a:picLocks noChangeAspect="1" noChangeArrowheads="1"/>
                    </pic:cNvPicPr>
                  </pic:nvPicPr>
                  <pic:blipFill>
                    <a:blip r:embed="rId110"/>
                    <a:srcRect/>
                    <a:stretch>
                      <a:fillRect/>
                    </a:stretch>
                  </pic:blipFill>
                  <pic:spPr bwMode="auto">
                    <a:xfrm>
                      <a:off x="0" y="0"/>
                      <a:ext cx="2724150" cy="1781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heme="majorHAnsi" w:hAnsiTheme="majorHAnsi" w:cs="Times New Roman"/>
          <w:noProof/>
          <w:sz w:val="24"/>
          <w:szCs w:val="24"/>
          <w:lang w:bidi="hi-IN"/>
        </w:rPr>
        <w:drawing>
          <wp:inline distT="0" distB="0" distL="0" distR="0" wp14:anchorId="2A59CF35" wp14:editId="526EEFDB">
            <wp:extent cx="2724150" cy="1788578"/>
            <wp:effectExtent l="38100" t="57150" r="114300" b="97372"/>
            <wp:docPr id="85" name="Picture 85" descr="C:\Users\COMPAQ\Desktop\New folder\Relief Photo\ece001c6-6d7d-4ae6-83b2-ef77acdfe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COMPAQ\Desktop\New folder\Relief Photo\ece001c6-6d7d-4ae6-83b2-ef77acdfed02.jpg"/>
                    <pic:cNvPicPr>
                      <a:picLocks noChangeAspect="1" noChangeArrowheads="1"/>
                    </pic:cNvPicPr>
                  </pic:nvPicPr>
                  <pic:blipFill>
                    <a:blip r:embed="rId111" cstate="print"/>
                    <a:srcRect/>
                    <a:stretch>
                      <a:fillRect/>
                    </a:stretch>
                  </pic:blipFill>
                  <pic:spPr bwMode="auto">
                    <a:xfrm>
                      <a:off x="0" y="0"/>
                      <a:ext cx="2725420" cy="17894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45917" w:rsidRDefault="00145917" w:rsidP="0019094A">
      <w:pPr>
        <w:spacing w:after="0"/>
        <w:jc w:val="both"/>
        <w:rPr>
          <w:rFonts w:asciiTheme="majorHAnsi" w:hAnsiTheme="majorHAnsi" w:cs="Times New Roman"/>
          <w:sz w:val="24"/>
          <w:szCs w:val="24"/>
          <w:lang w:val="en-US"/>
        </w:rPr>
      </w:pPr>
    </w:p>
    <w:p w:rsidR="00145917" w:rsidRDefault="00145917" w:rsidP="0019094A">
      <w:pPr>
        <w:spacing w:after="0"/>
        <w:jc w:val="both"/>
        <w:rPr>
          <w:rFonts w:asciiTheme="majorHAnsi" w:hAnsiTheme="majorHAnsi" w:cs="Times New Roman"/>
          <w:sz w:val="24"/>
          <w:szCs w:val="24"/>
          <w:lang w:val="en-US"/>
        </w:rPr>
      </w:pPr>
    </w:p>
    <w:p w:rsidR="00076476" w:rsidRDefault="00076476" w:rsidP="00995637">
      <w:pPr>
        <w:autoSpaceDE w:val="0"/>
        <w:autoSpaceDN w:val="0"/>
        <w:adjustRightInd w:val="0"/>
        <w:spacing w:after="0" w:line="240" w:lineRule="auto"/>
        <w:jc w:val="center"/>
        <w:rPr>
          <w:rFonts w:asciiTheme="majorHAnsi" w:hAnsiTheme="majorHAnsi" w:cstheme="minorHAnsi"/>
          <w:b/>
          <w:bCs/>
          <w:noProof/>
          <w:color w:val="000000"/>
          <w:sz w:val="36"/>
          <w:szCs w:val="36"/>
          <w:u w:val="single"/>
        </w:rPr>
      </w:pPr>
    </w:p>
    <w:p w:rsidR="00A167F0" w:rsidRPr="00995637" w:rsidRDefault="00995637" w:rsidP="00995637">
      <w:pPr>
        <w:autoSpaceDE w:val="0"/>
        <w:autoSpaceDN w:val="0"/>
        <w:adjustRightInd w:val="0"/>
        <w:spacing w:after="0" w:line="240" w:lineRule="auto"/>
        <w:jc w:val="center"/>
        <w:rPr>
          <w:rFonts w:asciiTheme="majorHAnsi" w:hAnsiTheme="majorHAnsi" w:cstheme="minorHAnsi"/>
          <w:b/>
          <w:bCs/>
          <w:color w:val="000000"/>
          <w:sz w:val="36"/>
          <w:szCs w:val="36"/>
          <w:u w:val="single"/>
        </w:rPr>
      </w:pPr>
      <w:r w:rsidRPr="00995637">
        <w:rPr>
          <w:rFonts w:asciiTheme="majorHAnsi" w:hAnsiTheme="majorHAnsi" w:cstheme="minorHAnsi"/>
          <w:b/>
          <w:bCs/>
          <w:color w:val="000000"/>
          <w:sz w:val="36"/>
          <w:szCs w:val="36"/>
          <w:u w:val="single"/>
        </w:rPr>
        <w:t>Some of the Media Glimpses:</w:t>
      </w:r>
    </w:p>
    <w:p w:rsidR="00995637" w:rsidRPr="00995637" w:rsidRDefault="002E5037" w:rsidP="00272634">
      <w:pPr>
        <w:autoSpaceDE w:val="0"/>
        <w:autoSpaceDN w:val="0"/>
        <w:adjustRightInd w:val="0"/>
        <w:spacing w:after="0" w:line="240" w:lineRule="auto"/>
        <w:jc w:val="both"/>
        <w:rPr>
          <w:rFonts w:asciiTheme="majorHAnsi" w:hAnsiTheme="majorHAnsi" w:cstheme="minorHAnsi"/>
          <w:color w:val="000000"/>
          <w:sz w:val="32"/>
          <w:szCs w:val="32"/>
        </w:rPr>
      </w:pPr>
      <w:r w:rsidRPr="00995637">
        <w:rPr>
          <w:rFonts w:asciiTheme="majorHAnsi" w:hAnsiTheme="majorHAnsi" w:cstheme="minorHAnsi"/>
          <w:b/>
          <w:bCs/>
          <w:noProof/>
          <w:color w:val="000000"/>
          <w:sz w:val="36"/>
          <w:szCs w:val="36"/>
          <w:u w:val="single"/>
          <w:lang w:bidi="hi-IN"/>
        </w:rPr>
        <w:drawing>
          <wp:anchor distT="0" distB="0" distL="114300" distR="114300" simplePos="0" relativeHeight="251652096" behindDoc="0" locked="0" layoutInCell="1" allowOverlap="1" wp14:anchorId="078A6824" wp14:editId="63C9E785">
            <wp:simplePos x="0" y="0"/>
            <wp:positionH relativeFrom="column">
              <wp:posOffset>-76835</wp:posOffset>
            </wp:positionH>
            <wp:positionV relativeFrom="paragraph">
              <wp:posOffset>205740</wp:posOffset>
            </wp:positionV>
            <wp:extent cx="2990850" cy="2332355"/>
            <wp:effectExtent l="76200" t="76200" r="114300" b="106045"/>
            <wp:wrapNone/>
            <wp:docPr id="60" name="Picture 66" descr="C:\Users\COMPAQ\Downloads\IMG_20230209_14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COMPAQ\Downloads\IMG_20230209_141057.JPG"/>
                    <pic:cNvPicPr>
                      <a:picLocks noChangeAspect="1" noChangeArrowheads="1"/>
                    </pic:cNvPicPr>
                  </pic:nvPicPr>
                  <pic:blipFill>
                    <a:blip r:embed="rId112"/>
                    <a:srcRect/>
                    <a:stretch>
                      <a:fillRect/>
                    </a:stretch>
                  </pic:blipFill>
                  <pic:spPr bwMode="auto">
                    <a:xfrm>
                      <a:off x="0" y="0"/>
                      <a:ext cx="2990850" cy="23323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620A8" w:rsidRPr="00995637">
        <w:rPr>
          <w:rFonts w:asciiTheme="majorHAnsi" w:hAnsiTheme="majorHAnsi" w:cstheme="minorHAnsi"/>
          <w:b/>
          <w:bCs/>
          <w:noProof/>
          <w:color w:val="000000"/>
          <w:sz w:val="36"/>
          <w:szCs w:val="36"/>
          <w:u w:val="single"/>
          <w:lang w:bidi="hi-IN"/>
        </w:rPr>
        <w:drawing>
          <wp:anchor distT="0" distB="0" distL="114300" distR="114300" simplePos="0" relativeHeight="251655168" behindDoc="0" locked="0" layoutInCell="1" allowOverlap="1" wp14:anchorId="076D406A" wp14:editId="054CD2EA">
            <wp:simplePos x="0" y="0"/>
            <wp:positionH relativeFrom="column">
              <wp:posOffset>3056890</wp:posOffset>
            </wp:positionH>
            <wp:positionV relativeFrom="paragraph">
              <wp:posOffset>205740</wp:posOffset>
            </wp:positionV>
            <wp:extent cx="2828925" cy="2343150"/>
            <wp:effectExtent l="76200" t="76200" r="123825" b="114300"/>
            <wp:wrapNone/>
            <wp:docPr id="6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3" cstate="print"/>
                    <a:srcRect/>
                    <a:stretch>
                      <a:fillRect/>
                    </a:stretch>
                  </pic:blipFill>
                  <pic:spPr bwMode="auto">
                    <a:xfrm>
                      <a:off x="0" y="0"/>
                      <a:ext cx="2828925" cy="2343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rsidR="00A167F0" w:rsidRDefault="00A167F0" w:rsidP="00090D54">
      <w:pPr>
        <w:jc w:val="both"/>
        <w:rPr>
          <w:rFonts w:asciiTheme="majorHAnsi" w:hAnsiTheme="majorHAnsi" w:cstheme="minorHAnsi"/>
          <w:sz w:val="24"/>
          <w:szCs w:val="24"/>
        </w:rPr>
      </w:pPr>
    </w:p>
    <w:p w:rsidR="00A167F0" w:rsidRDefault="00A167F0" w:rsidP="00090D54">
      <w:pPr>
        <w:jc w:val="both"/>
        <w:rPr>
          <w:rFonts w:asciiTheme="majorHAnsi" w:hAnsiTheme="majorHAnsi" w:cstheme="minorHAnsi"/>
          <w:sz w:val="24"/>
          <w:szCs w:val="24"/>
        </w:rPr>
      </w:pPr>
    </w:p>
    <w:p w:rsidR="00A167F0" w:rsidRDefault="00A167F0" w:rsidP="00090D54">
      <w:pPr>
        <w:jc w:val="both"/>
        <w:rPr>
          <w:rFonts w:asciiTheme="majorHAnsi" w:hAnsiTheme="majorHAnsi" w:cstheme="minorHAnsi"/>
          <w:sz w:val="24"/>
          <w:szCs w:val="24"/>
        </w:rPr>
      </w:pPr>
    </w:p>
    <w:p w:rsidR="00A167F0" w:rsidRDefault="00A167F0" w:rsidP="00090D54">
      <w:pPr>
        <w:jc w:val="both"/>
        <w:rPr>
          <w:rFonts w:asciiTheme="majorHAnsi" w:hAnsiTheme="majorHAnsi" w:cstheme="minorHAnsi"/>
          <w:sz w:val="24"/>
          <w:szCs w:val="24"/>
        </w:rPr>
      </w:pPr>
    </w:p>
    <w:p w:rsidR="00A167F0" w:rsidRDefault="00A167F0" w:rsidP="00090D54">
      <w:pPr>
        <w:jc w:val="both"/>
        <w:rPr>
          <w:rFonts w:asciiTheme="majorHAnsi" w:hAnsiTheme="majorHAnsi" w:cstheme="minorHAnsi"/>
          <w:sz w:val="24"/>
          <w:szCs w:val="24"/>
        </w:rPr>
      </w:pPr>
    </w:p>
    <w:p w:rsidR="00A167F0" w:rsidRDefault="00A167F0" w:rsidP="00090D54">
      <w:pPr>
        <w:jc w:val="both"/>
        <w:rPr>
          <w:rFonts w:asciiTheme="majorHAnsi" w:hAnsiTheme="majorHAnsi" w:cstheme="minorHAnsi"/>
          <w:sz w:val="24"/>
          <w:szCs w:val="24"/>
        </w:rPr>
      </w:pPr>
    </w:p>
    <w:p w:rsidR="00A167F0" w:rsidRDefault="00393DA2" w:rsidP="00090D54">
      <w:pPr>
        <w:jc w:val="both"/>
        <w:rPr>
          <w:rFonts w:asciiTheme="majorHAnsi" w:hAnsiTheme="majorHAnsi" w:cstheme="minorHAnsi"/>
          <w:sz w:val="24"/>
          <w:szCs w:val="24"/>
        </w:rPr>
      </w:pPr>
      <w:r>
        <w:rPr>
          <w:rFonts w:asciiTheme="majorHAnsi" w:hAnsiTheme="majorHAnsi" w:cstheme="minorHAnsi"/>
          <w:noProof/>
          <w:color w:val="000000"/>
          <w:sz w:val="32"/>
          <w:szCs w:val="32"/>
          <w:lang w:bidi="hi-IN"/>
        </w:rPr>
        <w:drawing>
          <wp:anchor distT="0" distB="0" distL="114300" distR="114300" simplePos="0" relativeHeight="251672576" behindDoc="0" locked="0" layoutInCell="1" allowOverlap="1" wp14:anchorId="23CD4E23" wp14:editId="163B6B69">
            <wp:simplePos x="0" y="0"/>
            <wp:positionH relativeFrom="column">
              <wp:posOffset>-86360</wp:posOffset>
            </wp:positionH>
            <wp:positionV relativeFrom="paragraph">
              <wp:posOffset>591820</wp:posOffset>
            </wp:positionV>
            <wp:extent cx="2952750" cy="2162175"/>
            <wp:effectExtent l="76200" t="76200" r="114300" b="123825"/>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4" cstate="print"/>
                    <a:srcRect/>
                    <a:stretch>
                      <a:fillRect/>
                    </a:stretch>
                  </pic:blipFill>
                  <pic:spPr bwMode="auto">
                    <a:xfrm>
                      <a:off x="0" y="0"/>
                      <a:ext cx="2952750" cy="2162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Theme="majorHAnsi" w:hAnsiTheme="majorHAnsi" w:cstheme="minorHAnsi"/>
          <w:noProof/>
          <w:color w:val="000000"/>
          <w:sz w:val="32"/>
          <w:szCs w:val="32"/>
          <w:lang w:bidi="hi-IN"/>
        </w:rPr>
        <w:drawing>
          <wp:anchor distT="0" distB="0" distL="114300" distR="114300" simplePos="0" relativeHeight="251664384" behindDoc="1" locked="0" layoutInCell="1" allowOverlap="1" wp14:anchorId="703A2BDB" wp14:editId="02B16899">
            <wp:simplePos x="0" y="0"/>
            <wp:positionH relativeFrom="column">
              <wp:posOffset>3066415</wp:posOffset>
            </wp:positionH>
            <wp:positionV relativeFrom="paragraph">
              <wp:posOffset>582295</wp:posOffset>
            </wp:positionV>
            <wp:extent cx="2809875" cy="2162175"/>
            <wp:effectExtent l="76200" t="76200" r="123825" b="123825"/>
            <wp:wrapTight wrapText="bothSides">
              <wp:wrapPolygon edited="0">
                <wp:start x="-293" y="-761"/>
                <wp:lineTo x="-586" y="-571"/>
                <wp:lineTo x="-586" y="22076"/>
                <wp:lineTo x="-293" y="22837"/>
                <wp:lineTo x="22259" y="22837"/>
                <wp:lineTo x="22552" y="20934"/>
                <wp:lineTo x="22552" y="2474"/>
                <wp:lineTo x="22259" y="-381"/>
                <wp:lineTo x="22259" y="-761"/>
                <wp:lineTo x="-293" y="-761"/>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5" cstate="print"/>
                    <a:srcRect/>
                    <a:stretch>
                      <a:fillRect/>
                    </a:stretch>
                  </pic:blipFill>
                  <pic:spPr bwMode="auto">
                    <a:xfrm>
                      <a:off x="0" y="0"/>
                      <a:ext cx="2809875" cy="2162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A167F0" w:rsidRDefault="002E5037" w:rsidP="00090D54">
      <w:pPr>
        <w:jc w:val="both"/>
        <w:rPr>
          <w:rFonts w:asciiTheme="majorHAnsi" w:hAnsiTheme="majorHAnsi" w:cstheme="minorHAnsi"/>
          <w:sz w:val="24"/>
          <w:szCs w:val="24"/>
        </w:rPr>
      </w:pPr>
      <w:r>
        <w:rPr>
          <w:rFonts w:asciiTheme="majorHAnsi" w:hAnsiTheme="majorHAnsi" w:cstheme="minorHAnsi"/>
          <w:noProof/>
          <w:sz w:val="24"/>
          <w:szCs w:val="24"/>
          <w:lang w:bidi="hi-IN"/>
        </w:rPr>
        <w:drawing>
          <wp:anchor distT="0" distB="0" distL="114300" distR="114300" simplePos="0" relativeHeight="251673600" behindDoc="0" locked="0" layoutInCell="1" allowOverlap="1" wp14:anchorId="06D25077" wp14:editId="4D65A418">
            <wp:simplePos x="0" y="0"/>
            <wp:positionH relativeFrom="column">
              <wp:posOffset>-48260</wp:posOffset>
            </wp:positionH>
            <wp:positionV relativeFrom="paragraph">
              <wp:posOffset>234315</wp:posOffset>
            </wp:positionV>
            <wp:extent cx="2914650" cy="2362200"/>
            <wp:effectExtent l="76200" t="76200" r="114300" b="11430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6" cstate="print"/>
                    <a:srcRect/>
                    <a:stretch>
                      <a:fillRect/>
                    </a:stretch>
                  </pic:blipFill>
                  <pic:spPr bwMode="auto">
                    <a:xfrm>
                      <a:off x="0" y="0"/>
                      <a:ext cx="2914650" cy="2362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620A8">
        <w:rPr>
          <w:rFonts w:asciiTheme="majorHAnsi" w:hAnsiTheme="majorHAnsi" w:cstheme="minorHAnsi"/>
          <w:noProof/>
          <w:sz w:val="24"/>
          <w:szCs w:val="24"/>
          <w:lang w:bidi="hi-IN"/>
        </w:rPr>
        <w:drawing>
          <wp:anchor distT="0" distB="0" distL="114300" distR="114300" simplePos="0" relativeHeight="251671552" behindDoc="0" locked="0" layoutInCell="1" allowOverlap="1" wp14:anchorId="2063DA9B" wp14:editId="31C62FEF">
            <wp:simplePos x="0" y="0"/>
            <wp:positionH relativeFrom="column">
              <wp:posOffset>3056890</wp:posOffset>
            </wp:positionH>
            <wp:positionV relativeFrom="paragraph">
              <wp:posOffset>234315</wp:posOffset>
            </wp:positionV>
            <wp:extent cx="2856758" cy="2342515"/>
            <wp:effectExtent l="76200" t="76200" r="115570" b="114935"/>
            <wp:wrapNone/>
            <wp:docPr id="6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7"/>
                    <a:srcRect/>
                    <a:stretch>
                      <a:fillRect/>
                    </a:stretch>
                  </pic:blipFill>
                  <pic:spPr bwMode="auto">
                    <a:xfrm>
                      <a:off x="0" y="0"/>
                      <a:ext cx="2867503" cy="23513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A167F0" w:rsidRDefault="00A167F0" w:rsidP="00090D54">
      <w:pPr>
        <w:jc w:val="both"/>
        <w:rPr>
          <w:rFonts w:asciiTheme="majorHAnsi" w:hAnsiTheme="majorHAnsi" w:cstheme="minorHAnsi"/>
          <w:sz w:val="24"/>
          <w:szCs w:val="24"/>
        </w:rPr>
      </w:pPr>
    </w:p>
    <w:p w:rsidR="00192253" w:rsidRPr="005A4A1F" w:rsidRDefault="00192253" w:rsidP="00090D54">
      <w:pPr>
        <w:jc w:val="both"/>
        <w:rPr>
          <w:rFonts w:asciiTheme="majorHAnsi" w:hAnsiTheme="majorHAnsi" w:cstheme="minorHAnsi"/>
          <w:sz w:val="24"/>
          <w:szCs w:val="24"/>
        </w:rPr>
      </w:pPr>
    </w:p>
    <w:sectPr w:rsidR="00192253" w:rsidRPr="005A4A1F" w:rsidSect="00DA1BF4">
      <w:headerReference w:type="even" r:id="rId118"/>
      <w:headerReference w:type="default" r:id="rId119"/>
      <w:pgSz w:w="11906" w:h="16838"/>
      <w:pgMar w:top="1440" w:right="1133" w:bottom="1440" w:left="1276" w:header="283" w:footer="283" w:gutter="0"/>
      <w:pgBorders w:offsetFrom="page">
        <w:top w:val="palmsColor" w:sz="31" w:space="24" w:color="auto"/>
        <w:left w:val="palmsColor" w:sz="31" w:space="24" w:color="auto"/>
        <w:bottom w:val="palmsColor" w:sz="31" w:space="24" w:color="auto"/>
        <w:right w:val="palmsColor" w:sz="31"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436BE" w:rsidRDefault="00C436BE" w:rsidP="00320F6E">
      <w:pPr>
        <w:spacing w:after="0" w:line="240" w:lineRule="auto"/>
      </w:pPr>
      <w:r>
        <w:separator/>
      </w:r>
    </w:p>
  </w:endnote>
  <w:endnote w:type="continuationSeparator" w:id="0">
    <w:p w:rsidR="00C436BE" w:rsidRDefault="00C436BE" w:rsidP="00320F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Light">
    <w:panose1 w:val="00000000000000000000"/>
    <w:charset w:val="00"/>
    <w:family w:val="swiss"/>
    <w:notTrueType/>
    <w:pitch w:val="default"/>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Kalinga">
    <w:panose1 w:val="020B0502040204020203"/>
    <w:charset w:val="00"/>
    <w:family w:val="swiss"/>
    <w:pitch w:val="variable"/>
    <w:sig w:usb0="0008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Arial Black">
    <w:panose1 w:val="020B0A04020102020204"/>
    <w:charset w:val="00"/>
    <w:family w:val="swiss"/>
    <w:pitch w:val="variable"/>
    <w:sig w:usb0="A00002AF" w:usb1="400078FB" w:usb2="00000000" w:usb3="00000000" w:csb0="0000009F" w:csb1="00000000"/>
  </w:font>
  <w:font w:name="Andalus">
    <w:charset w:val="00"/>
    <w:family w:val="roman"/>
    <w:pitch w:val="variable"/>
    <w:sig w:usb0="00002003" w:usb1="80000000" w:usb2="00000008" w:usb3="00000000" w:csb0="00000041" w:csb1="00000000"/>
  </w:font>
  <w:font w:name="Franklin Gothic Medium">
    <w:panose1 w:val="020B0603020102020204"/>
    <w:charset w:val="00"/>
    <w:family w:val="swiss"/>
    <w:pitch w:val="variable"/>
    <w:sig w:usb0="00000287" w:usb1="00000000" w:usb2="00000000" w:usb3="00000000" w:csb0="0000009F" w:csb1="00000000"/>
  </w:font>
  <w:font w:name="Clarendon BT">
    <w:altName w:val="Clarendon"/>
    <w:panose1 w:val="00000000000000000000"/>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Lato">
    <w:altName w:val="Times New Roman"/>
    <w:charset w:val="00"/>
    <w:family w:val="auto"/>
    <w:pitch w:val="default"/>
  </w:font>
  <w:font w:name="High Tower Text">
    <w:panose1 w:val="02040502050506030303"/>
    <w:charset w:val="00"/>
    <w:family w:val="roman"/>
    <w:pitch w:val="variable"/>
    <w:sig w:usb0="00000003" w:usb1="00000000" w:usb2="00000000" w:usb3="00000000" w:csb0="00000001" w:csb1="00000000"/>
  </w:font>
  <w:font w:name="Arial TM">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436BE" w:rsidRDefault="00C436BE" w:rsidP="00320F6E">
      <w:pPr>
        <w:spacing w:after="0" w:line="240" w:lineRule="auto"/>
      </w:pPr>
      <w:r>
        <w:separator/>
      </w:r>
    </w:p>
  </w:footnote>
  <w:footnote w:type="continuationSeparator" w:id="0">
    <w:p w:rsidR="00C436BE" w:rsidRDefault="00C436BE" w:rsidP="00320F6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1AF6" w:rsidRDefault="009C1AF6" w:rsidP="00320F6E">
    <w:pPr>
      <w:pStyle w:val="Header"/>
    </w:pPr>
    <w:r>
      <w:t>ANNUAL REPORT   2022-23</w:t>
    </w:r>
    <w:r>
      <w:tab/>
      <w:t>2</w:t>
    </w:r>
  </w:p>
  <w:p w:rsidR="009C1AF6" w:rsidRDefault="009C1AF6" w:rsidP="00320F6E">
    <w:pPr>
      <w:pStyle w:val="Header"/>
    </w:pPr>
  </w:p>
  <w:p w:rsidR="009C1AF6" w:rsidRDefault="009C1AF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4088"/>
      <w:docPartObj>
        <w:docPartGallery w:val="Page Numbers (Top of Page)"/>
        <w:docPartUnique/>
      </w:docPartObj>
    </w:sdtPr>
    <w:sdtEndPr/>
    <w:sdtContent>
      <w:p w:rsidR="009C1AF6" w:rsidRDefault="009C1AF6">
        <w:pPr>
          <w:pStyle w:val="Header"/>
        </w:pPr>
        <w:r>
          <w:fldChar w:fldCharType="begin"/>
        </w:r>
        <w:r>
          <w:instrText xml:space="preserve"> PAGE   \* MERGEFORMAT </w:instrText>
        </w:r>
        <w:r>
          <w:fldChar w:fldCharType="separate"/>
        </w:r>
        <w:r w:rsidR="001358EB">
          <w:rPr>
            <w:noProof/>
          </w:rPr>
          <w:t>31</w:t>
        </w:r>
        <w:r>
          <w:rPr>
            <w:noProof/>
          </w:rPr>
          <w:fldChar w:fldCharType="end"/>
        </w:r>
      </w:p>
    </w:sdtContent>
  </w:sdt>
  <w:p w:rsidR="009C1AF6" w:rsidRPr="00320F6E" w:rsidRDefault="009C1AF6">
    <w:pPr>
      <w:pStyle w:val="Header"/>
      <w:rPr>
        <w:lang w:val="en-US"/>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B2B1D"/>
    <w:multiLevelType w:val="multilevel"/>
    <w:tmpl w:val="87A416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D41B12"/>
    <w:multiLevelType w:val="hybridMultilevel"/>
    <w:tmpl w:val="7A6AC28E"/>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09622A42"/>
    <w:multiLevelType w:val="hybridMultilevel"/>
    <w:tmpl w:val="A2504752"/>
    <w:lvl w:ilvl="0" w:tplc="6B1A43BC">
      <w:start w:val="1"/>
      <w:numFmt w:val="bullet"/>
      <w:lvlText w:val=""/>
      <w:lvlJc w:val="left"/>
      <w:pPr>
        <w:tabs>
          <w:tab w:val="num" w:pos="720"/>
        </w:tabs>
        <w:ind w:left="720" w:hanging="360"/>
      </w:pPr>
      <w:rPr>
        <w:rFonts w:ascii="Wingdings 2" w:hAnsi="Wingdings 2" w:hint="default"/>
      </w:rPr>
    </w:lvl>
    <w:lvl w:ilvl="1" w:tplc="14846D52" w:tentative="1">
      <w:start w:val="1"/>
      <w:numFmt w:val="bullet"/>
      <w:lvlText w:val=""/>
      <w:lvlJc w:val="left"/>
      <w:pPr>
        <w:tabs>
          <w:tab w:val="num" w:pos="1440"/>
        </w:tabs>
        <w:ind w:left="1440" w:hanging="360"/>
      </w:pPr>
      <w:rPr>
        <w:rFonts w:ascii="Wingdings 2" w:hAnsi="Wingdings 2" w:hint="default"/>
      </w:rPr>
    </w:lvl>
    <w:lvl w:ilvl="2" w:tplc="476440EA" w:tentative="1">
      <w:start w:val="1"/>
      <w:numFmt w:val="bullet"/>
      <w:lvlText w:val=""/>
      <w:lvlJc w:val="left"/>
      <w:pPr>
        <w:tabs>
          <w:tab w:val="num" w:pos="2160"/>
        </w:tabs>
        <w:ind w:left="2160" w:hanging="360"/>
      </w:pPr>
      <w:rPr>
        <w:rFonts w:ascii="Wingdings 2" w:hAnsi="Wingdings 2" w:hint="default"/>
      </w:rPr>
    </w:lvl>
    <w:lvl w:ilvl="3" w:tplc="D1902400" w:tentative="1">
      <w:start w:val="1"/>
      <w:numFmt w:val="bullet"/>
      <w:lvlText w:val=""/>
      <w:lvlJc w:val="left"/>
      <w:pPr>
        <w:tabs>
          <w:tab w:val="num" w:pos="2880"/>
        </w:tabs>
        <w:ind w:left="2880" w:hanging="360"/>
      </w:pPr>
      <w:rPr>
        <w:rFonts w:ascii="Wingdings 2" w:hAnsi="Wingdings 2" w:hint="default"/>
      </w:rPr>
    </w:lvl>
    <w:lvl w:ilvl="4" w:tplc="5846FCDA" w:tentative="1">
      <w:start w:val="1"/>
      <w:numFmt w:val="bullet"/>
      <w:lvlText w:val=""/>
      <w:lvlJc w:val="left"/>
      <w:pPr>
        <w:tabs>
          <w:tab w:val="num" w:pos="3600"/>
        </w:tabs>
        <w:ind w:left="3600" w:hanging="360"/>
      </w:pPr>
      <w:rPr>
        <w:rFonts w:ascii="Wingdings 2" w:hAnsi="Wingdings 2" w:hint="default"/>
      </w:rPr>
    </w:lvl>
    <w:lvl w:ilvl="5" w:tplc="D32AA01C" w:tentative="1">
      <w:start w:val="1"/>
      <w:numFmt w:val="bullet"/>
      <w:lvlText w:val=""/>
      <w:lvlJc w:val="left"/>
      <w:pPr>
        <w:tabs>
          <w:tab w:val="num" w:pos="4320"/>
        </w:tabs>
        <w:ind w:left="4320" w:hanging="360"/>
      </w:pPr>
      <w:rPr>
        <w:rFonts w:ascii="Wingdings 2" w:hAnsi="Wingdings 2" w:hint="default"/>
      </w:rPr>
    </w:lvl>
    <w:lvl w:ilvl="6" w:tplc="CE9024C8" w:tentative="1">
      <w:start w:val="1"/>
      <w:numFmt w:val="bullet"/>
      <w:lvlText w:val=""/>
      <w:lvlJc w:val="left"/>
      <w:pPr>
        <w:tabs>
          <w:tab w:val="num" w:pos="5040"/>
        </w:tabs>
        <w:ind w:left="5040" w:hanging="360"/>
      </w:pPr>
      <w:rPr>
        <w:rFonts w:ascii="Wingdings 2" w:hAnsi="Wingdings 2" w:hint="default"/>
      </w:rPr>
    </w:lvl>
    <w:lvl w:ilvl="7" w:tplc="546C439C" w:tentative="1">
      <w:start w:val="1"/>
      <w:numFmt w:val="bullet"/>
      <w:lvlText w:val=""/>
      <w:lvlJc w:val="left"/>
      <w:pPr>
        <w:tabs>
          <w:tab w:val="num" w:pos="5760"/>
        </w:tabs>
        <w:ind w:left="5760" w:hanging="360"/>
      </w:pPr>
      <w:rPr>
        <w:rFonts w:ascii="Wingdings 2" w:hAnsi="Wingdings 2" w:hint="default"/>
      </w:rPr>
    </w:lvl>
    <w:lvl w:ilvl="8" w:tplc="4C42F828" w:tentative="1">
      <w:start w:val="1"/>
      <w:numFmt w:val="bullet"/>
      <w:lvlText w:val=""/>
      <w:lvlJc w:val="left"/>
      <w:pPr>
        <w:tabs>
          <w:tab w:val="num" w:pos="6480"/>
        </w:tabs>
        <w:ind w:left="6480" w:hanging="360"/>
      </w:pPr>
      <w:rPr>
        <w:rFonts w:ascii="Wingdings 2" w:hAnsi="Wingdings 2" w:hint="default"/>
      </w:rPr>
    </w:lvl>
  </w:abstractNum>
  <w:abstractNum w:abstractNumId="3" w15:restartNumberingAfterBreak="0">
    <w:nsid w:val="0A5220FE"/>
    <w:multiLevelType w:val="hybridMultilevel"/>
    <w:tmpl w:val="63DA3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DB21F7D"/>
    <w:multiLevelType w:val="hybridMultilevel"/>
    <w:tmpl w:val="8B9A00CE"/>
    <w:lvl w:ilvl="0" w:tplc="05E0C0C0">
      <w:start w:val="1"/>
      <w:numFmt w:val="bullet"/>
      <w:lvlText w:val=""/>
      <w:lvlJc w:val="left"/>
      <w:pPr>
        <w:ind w:left="1440" w:hanging="360"/>
      </w:pPr>
      <w:rPr>
        <w:rFonts w:ascii="Wingdings" w:hAnsi="Wingdings"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CC848CB"/>
    <w:multiLevelType w:val="hybridMultilevel"/>
    <w:tmpl w:val="B6EC202C"/>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ED51BE9"/>
    <w:multiLevelType w:val="hybridMultilevel"/>
    <w:tmpl w:val="04220D9A"/>
    <w:lvl w:ilvl="0" w:tplc="233E7432">
      <w:start w:val="1"/>
      <w:numFmt w:val="upperLetter"/>
      <w:lvlText w:val="%1."/>
      <w:lvlJc w:val="left"/>
      <w:pPr>
        <w:ind w:left="720" w:hanging="360"/>
      </w:pPr>
      <w:rPr>
        <w:rFonts w:asciiTheme="majorHAnsi" w:hAnsiTheme="majorHAnsi" w:cs="Calibri-Light" w:hint="default"/>
        <w:color w:val="000000"/>
        <w:sz w:val="24"/>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9734FB8"/>
    <w:multiLevelType w:val="hybridMultilevel"/>
    <w:tmpl w:val="F1DAD8CE"/>
    <w:lvl w:ilvl="0" w:tplc="0B089A6A">
      <w:start w:val="1"/>
      <w:numFmt w:val="bullet"/>
      <w:lvlText w:val="•"/>
      <w:lvlJc w:val="left"/>
      <w:pPr>
        <w:tabs>
          <w:tab w:val="num" w:pos="720"/>
        </w:tabs>
        <w:ind w:left="720" w:hanging="360"/>
      </w:pPr>
      <w:rPr>
        <w:rFonts w:ascii="Times New Roman" w:hAnsi="Times New Roman" w:hint="default"/>
      </w:rPr>
    </w:lvl>
    <w:lvl w:ilvl="1" w:tplc="772426B2" w:tentative="1">
      <w:start w:val="1"/>
      <w:numFmt w:val="bullet"/>
      <w:lvlText w:val="•"/>
      <w:lvlJc w:val="left"/>
      <w:pPr>
        <w:tabs>
          <w:tab w:val="num" w:pos="1440"/>
        </w:tabs>
        <w:ind w:left="1440" w:hanging="360"/>
      </w:pPr>
      <w:rPr>
        <w:rFonts w:ascii="Times New Roman" w:hAnsi="Times New Roman" w:hint="default"/>
      </w:rPr>
    </w:lvl>
    <w:lvl w:ilvl="2" w:tplc="F5C665A6" w:tentative="1">
      <w:start w:val="1"/>
      <w:numFmt w:val="bullet"/>
      <w:lvlText w:val="•"/>
      <w:lvlJc w:val="left"/>
      <w:pPr>
        <w:tabs>
          <w:tab w:val="num" w:pos="2160"/>
        </w:tabs>
        <w:ind w:left="2160" w:hanging="360"/>
      </w:pPr>
      <w:rPr>
        <w:rFonts w:ascii="Times New Roman" w:hAnsi="Times New Roman" w:hint="default"/>
      </w:rPr>
    </w:lvl>
    <w:lvl w:ilvl="3" w:tplc="2DA800F8" w:tentative="1">
      <w:start w:val="1"/>
      <w:numFmt w:val="bullet"/>
      <w:lvlText w:val="•"/>
      <w:lvlJc w:val="left"/>
      <w:pPr>
        <w:tabs>
          <w:tab w:val="num" w:pos="2880"/>
        </w:tabs>
        <w:ind w:left="2880" w:hanging="360"/>
      </w:pPr>
      <w:rPr>
        <w:rFonts w:ascii="Times New Roman" w:hAnsi="Times New Roman" w:hint="default"/>
      </w:rPr>
    </w:lvl>
    <w:lvl w:ilvl="4" w:tplc="726C226C" w:tentative="1">
      <w:start w:val="1"/>
      <w:numFmt w:val="bullet"/>
      <w:lvlText w:val="•"/>
      <w:lvlJc w:val="left"/>
      <w:pPr>
        <w:tabs>
          <w:tab w:val="num" w:pos="3600"/>
        </w:tabs>
        <w:ind w:left="3600" w:hanging="360"/>
      </w:pPr>
      <w:rPr>
        <w:rFonts w:ascii="Times New Roman" w:hAnsi="Times New Roman" w:hint="default"/>
      </w:rPr>
    </w:lvl>
    <w:lvl w:ilvl="5" w:tplc="F89C37A2" w:tentative="1">
      <w:start w:val="1"/>
      <w:numFmt w:val="bullet"/>
      <w:lvlText w:val="•"/>
      <w:lvlJc w:val="left"/>
      <w:pPr>
        <w:tabs>
          <w:tab w:val="num" w:pos="4320"/>
        </w:tabs>
        <w:ind w:left="4320" w:hanging="360"/>
      </w:pPr>
      <w:rPr>
        <w:rFonts w:ascii="Times New Roman" w:hAnsi="Times New Roman" w:hint="default"/>
      </w:rPr>
    </w:lvl>
    <w:lvl w:ilvl="6" w:tplc="A8DA3818" w:tentative="1">
      <w:start w:val="1"/>
      <w:numFmt w:val="bullet"/>
      <w:lvlText w:val="•"/>
      <w:lvlJc w:val="left"/>
      <w:pPr>
        <w:tabs>
          <w:tab w:val="num" w:pos="5040"/>
        </w:tabs>
        <w:ind w:left="5040" w:hanging="360"/>
      </w:pPr>
      <w:rPr>
        <w:rFonts w:ascii="Times New Roman" w:hAnsi="Times New Roman" w:hint="default"/>
      </w:rPr>
    </w:lvl>
    <w:lvl w:ilvl="7" w:tplc="66ECC110" w:tentative="1">
      <w:start w:val="1"/>
      <w:numFmt w:val="bullet"/>
      <w:lvlText w:val="•"/>
      <w:lvlJc w:val="left"/>
      <w:pPr>
        <w:tabs>
          <w:tab w:val="num" w:pos="5760"/>
        </w:tabs>
        <w:ind w:left="5760" w:hanging="360"/>
      </w:pPr>
      <w:rPr>
        <w:rFonts w:ascii="Times New Roman" w:hAnsi="Times New Roman" w:hint="default"/>
      </w:rPr>
    </w:lvl>
    <w:lvl w:ilvl="8" w:tplc="FB8E2DFC"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2CCF40F8"/>
    <w:multiLevelType w:val="hybridMultilevel"/>
    <w:tmpl w:val="3BACC37E"/>
    <w:lvl w:ilvl="0" w:tplc="4009000D">
      <w:start w:val="1"/>
      <w:numFmt w:val="bullet"/>
      <w:lvlText w:val=""/>
      <w:lvlJc w:val="left"/>
      <w:pPr>
        <w:ind w:left="644"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DB12071"/>
    <w:multiLevelType w:val="hybridMultilevel"/>
    <w:tmpl w:val="7CEC0A96"/>
    <w:lvl w:ilvl="0" w:tplc="4009000D">
      <w:start w:val="1"/>
      <w:numFmt w:val="bullet"/>
      <w:lvlText w:val=""/>
      <w:lvlJc w:val="left"/>
      <w:pPr>
        <w:ind w:left="765" w:hanging="360"/>
      </w:pPr>
      <w:rPr>
        <w:rFonts w:ascii="Wingdings" w:hAnsi="Wingdings" w:hint="default"/>
      </w:rPr>
    </w:lvl>
    <w:lvl w:ilvl="1" w:tplc="40090003" w:tentative="1">
      <w:start w:val="1"/>
      <w:numFmt w:val="bullet"/>
      <w:lvlText w:val="o"/>
      <w:lvlJc w:val="left"/>
      <w:pPr>
        <w:ind w:left="1485" w:hanging="360"/>
      </w:pPr>
      <w:rPr>
        <w:rFonts w:ascii="Courier New" w:hAnsi="Courier New" w:cs="Courier New" w:hint="default"/>
      </w:rPr>
    </w:lvl>
    <w:lvl w:ilvl="2" w:tplc="40090005" w:tentative="1">
      <w:start w:val="1"/>
      <w:numFmt w:val="bullet"/>
      <w:lvlText w:val=""/>
      <w:lvlJc w:val="left"/>
      <w:pPr>
        <w:ind w:left="2205" w:hanging="360"/>
      </w:pPr>
      <w:rPr>
        <w:rFonts w:ascii="Wingdings" w:hAnsi="Wingdings" w:hint="default"/>
      </w:rPr>
    </w:lvl>
    <w:lvl w:ilvl="3" w:tplc="40090001" w:tentative="1">
      <w:start w:val="1"/>
      <w:numFmt w:val="bullet"/>
      <w:lvlText w:val=""/>
      <w:lvlJc w:val="left"/>
      <w:pPr>
        <w:ind w:left="2925" w:hanging="360"/>
      </w:pPr>
      <w:rPr>
        <w:rFonts w:ascii="Symbol" w:hAnsi="Symbol" w:hint="default"/>
      </w:rPr>
    </w:lvl>
    <w:lvl w:ilvl="4" w:tplc="40090003" w:tentative="1">
      <w:start w:val="1"/>
      <w:numFmt w:val="bullet"/>
      <w:lvlText w:val="o"/>
      <w:lvlJc w:val="left"/>
      <w:pPr>
        <w:ind w:left="3645" w:hanging="360"/>
      </w:pPr>
      <w:rPr>
        <w:rFonts w:ascii="Courier New" w:hAnsi="Courier New" w:cs="Courier New" w:hint="default"/>
      </w:rPr>
    </w:lvl>
    <w:lvl w:ilvl="5" w:tplc="40090005" w:tentative="1">
      <w:start w:val="1"/>
      <w:numFmt w:val="bullet"/>
      <w:lvlText w:val=""/>
      <w:lvlJc w:val="left"/>
      <w:pPr>
        <w:ind w:left="4365" w:hanging="360"/>
      </w:pPr>
      <w:rPr>
        <w:rFonts w:ascii="Wingdings" w:hAnsi="Wingdings" w:hint="default"/>
      </w:rPr>
    </w:lvl>
    <w:lvl w:ilvl="6" w:tplc="40090001" w:tentative="1">
      <w:start w:val="1"/>
      <w:numFmt w:val="bullet"/>
      <w:lvlText w:val=""/>
      <w:lvlJc w:val="left"/>
      <w:pPr>
        <w:ind w:left="5085" w:hanging="360"/>
      </w:pPr>
      <w:rPr>
        <w:rFonts w:ascii="Symbol" w:hAnsi="Symbol" w:hint="default"/>
      </w:rPr>
    </w:lvl>
    <w:lvl w:ilvl="7" w:tplc="40090003" w:tentative="1">
      <w:start w:val="1"/>
      <w:numFmt w:val="bullet"/>
      <w:lvlText w:val="o"/>
      <w:lvlJc w:val="left"/>
      <w:pPr>
        <w:ind w:left="5805" w:hanging="360"/>
      </w:pPr>
      <w:rPr>
        <w:rFonts w:ascii="Courier New" w:hAnsi="Courier New" w:cs="Courier New" w:hint="default"/>
      </w:rPr>
    </w:lvl>
    <w:lvl w:ilvl="8" w:tplc="40090005" w:tentative="1">
      <w:start w:val="1"/>
      <w:numFmt w:val="bullet"/>
      <w:lvlText w:val=""/>
      <w:lvlJc w:val="left"/>
      <w:pPr>
        <w:ind w:left="6525" w:hanging="360"/>
      </w:pPr>
      <w:rPr>
        <w:rFonts w:ascii="Wingdings" w:hAnsi="Wingdings" w:hint="default"/>
      </w:rPr>
    </w:lvl>
  </w:abstractNum>
  <w:abstractNum w:abstractNumId="10" w15:restartNumberingAfterBreak="0">
    <w:nsid w:val="2F6456E6"/>
    <w:multiLevelType w:val="hybridMultilevel"/>
    <w:tmpl w:val="F722711C"/>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35BD6125"/>
    <w:multiLevelType w:val="hybridMultilevel"/>
    <w:tmpl w:val="3FE0FC62"/>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3DDE38AB"/>
    <w:multiLevelType w:val="hybridMultilevel"/>
    <w:tmpl w:val="DACA0C10"/>
    <w:lvl w:ilvl="0" w:tplc="05E0C0C0">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F2B0DBC"/>
    <w:multiLevelType w:val="hybridMultilevel"/>
    <w:tmpl w:val="555C3A0C"/>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45884440"/>
    <w:multiLevelType w:val="hybridMultilevel"/>
    <w:tmpl w:val="379258BC"/>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45E35431"/>
    <w:multiLevelType w:val="hybridMultilevel"/>
    <w:tmpl w:val="3182D096"/>
    <w:lvl w:ilvl="0" w:tplc="05E0C0C0">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B331F14"/>
    <w:multiLevelType w:val="hybridMultilevel"/>
    <w:tmpl w:val="EA4609EA"/>
    <w:lvl w:ilvl="0" w:tplc="B9C402C4">
      <w:start w:val="1"/>
      <w:numFmt w:val="bullet"/>
      <w:lvlText w:val=""/>
      <w:lvlJc w:val="left"/>
      <w:pPr>
        <w:tabs>
          <w:tab w:val="num" w:pos="720"/>
        </w:tabs>
        <w:ind w:left="720" w:hanging="360"/>
      </w:pPr>
      <w:rPr>
        <w:rFonts w:ascii="Wingdings 3" w:hAnsi="Wingdings 3" w:hint="default"/>
      </w:rPr>
    </w:lvl>
    <w:lvl w:ilvl="1" w:tplc="58FADE9C" w:tentative="1">
      <w:start w:val="1"/>
      <w:numFmt w:val="bullet"/>
      <w:lvlText w:val=""/>
      <w:lvlJc w:val="left"/>
      <w:pPr>
        <w:tabs>
          <w:tab w:val="num" w:pos="1440"/>
        </w:tabs>
        <w:ind w:left="1440" w:hanging="360"/>
      </w:pPr>
      <w:rPr>
        <w:rFonts w:ascii="Wingdings 3" w:hAnsi="Wingdings 3" w:hint="default"/>
      </w:rPr>
    </w:lvl>
    <w:lvl w:ilvl="2" w:tplc="C58AF828" w:tentative="1">
      <w:start w:val="1"/>
      <w:numFmt w:val="bullet"/>
      <w:lvlText w:val=""/>
      <w:lvlJc w:val="left"/>
      <w:pPr>
        <w:tabs>
          <w:tab w:val="num" w:pos="2160"/>
        </w:tabs>
        <w:ind w:left="2160" w:hanging="360"/>
      </w:pPr>
      <w:rPr>
        <w:rFonts w:ascii="Wingdings 3" w:hAnsi="Wingdings 3" w:hint="default"/>
      </w:rPr>
    </w:lvl>
    <w:lvl w:ilvl="3" w:tplc="CF8CD24C" w:tentative="1">
      <w:start w:val="1"/>
      <w:numFmt w:val="bullet"/>
      <w:lvlText w:val=""/>
      <w:lvlJc w:val="left"/>
      <w:pPr>
        <w:tabs>
          <w:tab w:val="num" w:pos="2880"/>
        </w:tabs>
        <w:ind w:left="2880" w:hanging="360"/>
      </w:pPr>
      <w:rPr>
        <w:rFonts w:ascii="Wingdings 3" w:hAnsi="Wingdings 3" w:hint="default"/>
      </w:rPr>
    </w:lvl>
    <w:lvl w:ilvl="4" w:tplc="43D23C8C" w:tentative="1">
      <w:start w:val="1"/>
      <w:numFmt w:val="bullet"/>
      <w:lvlText w:val=""/>
      <w:lvlJc w:val="left"/>
      <w:pPr>
        <w:tabs>
          <w:tab w:val="num" w:pos="3600"/>
        </w:tabs>
        <w:ind w:left="3600" w:hanging="360"/>
      </w:pPr>
      <w:rPr>
        <w:rFonts w:ascii="Wingdings 3" w:hAnsi="Wingdings 3" w:hint="default"/>
      </w:rPr>
    </w:lvl>
    <w:lvl w:ilvl="5" w:tplc="142E9D38" w:tentative="1">
      <w:start w:val="1"/>
      <w:numFmt w:val="bullet"/>
      <w:lvlText w:val=""/>
      <w:lvlJc w:val="left"/>
      <w:pPr>
        <w:tabs>
          <w:tab w:val="num" w:pos="4320"/>
        </w:tabs>
        <w:ind w:left="4320" w:hanging="360"/>
      </w:pPr>
      <w:rPr>
        <w:rFonts w:ascii="Wingdings 3" w:hAnsi="Wingdings 3" w:hint="default"/>
      </w:rPr>
    </w:lvl>
    <w:lvl w:ilvl="6" w:tplc="10D41048" w:tentative="1">
      <w:start w:val="1"/>
      <w:numFmt w:val="bullet"/>
      <w:lvlText w:val=""/>
      <w:lvlJc w:val="left"/>
      <w:pPr>
        <w:tabs>
          <w:tab w:val="num" w:pos="5040"/>
        </w:tabs>
        <w:ind w:left="5040" w:hanging="360"/>
      </w:pPr>
      <w:rPr>
        <w:rFonts w:ascii="Wingdings 3" w:hAnsi="Wingdings 3" w:hint="default"/>
      </w:rPr>
    </w:lvl>
    <w:lvl w:ilvl="7" w:tplc="1EA0321A" w:tentative="1">
      <w:start w:val="1"/>
      <w:numFmt w:val="bullet"/>
      <w:lvlText w:val=""/>
      <w:lvlJc w:val="left"/>
      <w:pPr>
        <w:tabs>
          <w:tab w:val="num" w:pos="5760"/>
        </w:tabs>
        <w:ind w:left="5760" w:hanging="360"/>
      </w:pPr>
      <w:rPr>
        <w:rFonts w:ascii="Wingdings 3" w:hAnsi="Wingdings 3" w:hint="default"/>
      </w:rPr>
    </w:lvl>
    <w:lvl w:ilvl="8" w:tplc="8AB8476C" w:tentative="1">
      <w:start w:val="1"/>
      <w:numFmt w:val="bullet"/>
      <w:lvlText w:val=""/>
      <w:lvlJc w:val="left"/>
      <w:pPr>
        <w:tabs>
          <w:tab w:val="num" w:pos="6480"/>
        </w:tabs>
        <w:ind w:left="6480" w:hanging="360"/>
      </w:pPr>
      <w:rPr>
        <w:rFonts w:ascii="Wingdings 3" w:hAnsi="Wingdings 3" w:hint="default"/>
      </w:rPr>
    </w:lvl>
  </w:abstractNum>
  <w:abstractNum w:abstractNumId="17" w15:restartNumberingAfterBreak="0">
    <w:nsid w:val="4DE81130"/>
    <w:multiLevelType w:val="hybridMultilevel"/>
    <w:tmpl w:val="857EBF9C"/>
    <w:lvl w:ilvl="0" w:tplc="7324891E">
      <w:start w:val="1"/>
      <w:numFmt w:val="decimal"/>
      <w:lvlText w:val="%1."/>
      <w:lvlJc w:val="left"/>
      <w:pPr>
        <w:ind w:left="720" w:hanging="360"/>
      </w:pPr>
      <w:rPr>
        <w:rFonts w:asciiTheme="majorHAnsi" w:hAnsiTheme="majorHAnsi" w:cs="Calibri-Light" w:hint="default"/>
        <w:color w:val="000000"/>
        <w:sz w:val="24"/>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527774F0"/>
    <w:multiLevelType w:val="hybridMultilevel"/>
    <w:tmpl w:val="D1DC60F2"/>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58992B49"/>
    <w:multiLevelType w:val="hybridMultilevel"/>
    <w:tmpl w:val="A910671A"/>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59CB154A"/>
    <w:multiLevelType w:val="hybridMultilevel"/>
    <w:tmpl w:val="D8389B14"/>
    <w:lvl w:ilvl="0" w:tplc="B4440C48">
      <w:start w:val="1"/>
      <w:numFmt w:val="bullet"/>
      <w:lvlText w:val=""/>
      <w:lvlJc w:val="left"/>
      <w:pPr>
        <w:tabs>
          <w:tab w:val="num" w:pos="720"/>
        </w:tabs>
        <w:ind w:left="720" w:hanging="360"/>
      </w:pPr>
      <w:rPr>
        <w:rFonts w:ascii="Wingdings 2" w:hAnsi="Wingdings 2" w:hint="default"/>
      </w:rPr>
    </w:lvl>
    <w:lvl w:ilvl="1" w:tplc="9A983D7A" w:tentative="1">
      <w:start w:val="1"/>
      <w:numFmt w:val="bullet"/>
      <w:lvlText w:val=""/>
      <w:lvlJc w:val="left"/>
      <w:pPr>
        <w:tabs>
          <w:tab w:val="num" w:pos="1440"/>
        </w:tabs>
        <w:ind w:left="1440" w:hanging="360"/>
      </w:pPr>
      <w:rPr>
        <w:rFonts w:ascii="Wingdings 2" w:hAnsi="Wingdings 2" w:hint="default"/>
      </w:rPr>
    </w:lvl>
    <w:lvl w:ilvl="2" w:tplc="D85C0010" w:tentative="1">
      <w:start w:val="1"/>
      <w:numFmt w:val="bullet"/>
      <w:lvlText w:val=""/>
      <w:lvlJc w:val="left"/>
      <w:pPr>
        <w:tabs>
          <w:tab w:val="num" w:pos="2160"/>
        </w:tabs>
        <w:ind w:left="2160" w:hanging="360"/>
      </w:pPr>
      <w:rPr>
        <w:rFonts w:ascii="Wingdings 2" w:hAnsi="Wingdings 2" w:hint="default"/>
      </w:rPr>
    </w:lvl>
    <w:lvl w:ilvl="3" w:tplc="A7EED812" w:tentative="1">
      <w:start w:val="1"/>
      <w:numFmt w:val="bullet"/>
      <w:lvlText w:val=""/>
      <w:lvlJc w:val="left"/>
      <w:pPr>
        <w:tabs>
          <w:tab w:val="num" w:pos="2880"/>
        </w:tabs>
        <w:ind w:left="2880" w:hanging="360"/>
      </w:pPr>
      <w:rPr>
        <w:rFonts w:ascii="Wingdings 2" w:hAnsi="Wingdings 2" w:hint="default"/>
      </w:rPr>
    </w:lvl>
    <w:lvl w:ilvl="4" w:tplc="C534FA12" w:tentative="1">
      <w:start w:val="1"/>
      <w:numFmt w:val="bullet"/>
      <w:lvlText w:val=""/>
      <w:lvlJc w:val="left"/>
      <w:pPr>
        <w:tabs>
          <w:tab w:val="num" w:pos="3600"/>
        </w:tabs>
        <w:ind w:left="3600" w:hanging="360"/>
      </w:pPr>
      <w:rPr>
        <w:rFonts w:ascii="Wingdings 2" w:hAnsi="Wingdings 2" w:hint="default"/>
      </w:rPr>
    </w:lvl>
    <w:lvl w:ilvl="5" w:tplc="1B5013B2" w:tentative="1">
      <w:start w:val="1"/>
      <w:numFmt w:val="bullet"/>
      <w:lvlText w:val=""/>
      <w:lvlJc w:val="left"/>
      <w:pPr>
        <w:tabs>
          <w:tab w:val="num" w:pos="4320"/>
        </w:tabs>
        <w:ind w:left="4320" w:hanging="360"/>
      </w:pPr>
      <w:rPr>
        <w:rFonts w:ascii="Wingdings 2" w:hAnsi="Wingdings 2" w:hint="default"/>
      </w:rPr>
    </w:lvl>
    <w:lvl w:ilvl="6" w:tplc="0D1EB7F8" w:tentative="1">
      <w:start w:val="1"/>
      <w:numFmt w:val="bullet"/>
      <w:lvlText w:val=""/>
      <w:lvlJc w:val="left"/>
      <w:pPr>
        <w:tabs>
          <w:tab w:val="num" w:pos="5040"/>
        </w:tabs>
        <w:ind w:left="5040" w:hanging="360"/>
      </w:pPr>
      <w:rPr>
        <w:rFonts w:ascii="Wingdings 2" w:hAnsi="Wingdings 2" w:hint="default"/>
      </w:rPr>
    </w:lvl>
    <w:lvl w:ilvl="7" w:tplc="1622647E" w:tentative="1">
      <w:start w:val="1"/>
      <w:numFmt w:val="bullet"/>
      <w:lvlText w:val=""/>
      <w:lvlJc w:val="left"/>
      <w:pPr>
        <w:tabs>
          <w:tab w:val="num" w:pos="5760"/>
        </w:tabs>
        <w:ind w:left="5760" w:hanging="360"/>
      </w:pPr>
      <w:rPr>
        <w:rFonts w:ascii="Wingdings 2" w:hAnsi="Wingdings 2" w:hint="default"/>
      </w:rPr>
    </w:lvl>
    <w:lvl w:ilvl="8" w:tplc="952C5286" w:tentative="1">
      <w:start w:val="1"/>
      <w:numFmt w:val="bullet"/>
      <w:lvlText w:val=""/>
      <w:lvlJc w:val="left"/>
      <w:pPr>
        <w:tabs>
          <w:tab w:val="num" w:pos="6480"/>
        </w:tabs>
        <w:ind w:left="6480" w:hanging="360"/>
      </w:pPr>
      <w:rPr>
        <w:rFonts w:ascii="Wingdings 2" w:hAnsi="Wingdings 2" w:hint="default"/>
      </w:rPr>
    </w:lvl>
  </w:abstractNum>
  <w:abstractNum w:abstractNumId="21" w15:restartNumberingAfterBreak="0">
    <w:nsid w:val="5AF81F91"/>
    <w:multiLevelType w:val="hybridMultilevel"/>
    <w:tmpl w:val="00D2E2DE"/>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5B8C5AFE"/>
    <w:multiLevelType w:val="hybridMultilevel"/>
    <w:tmpl w:val="87ECF2BC"/>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C503D63"/>
    <w:multiLevelType w:val="hybridMultilevel"/>
    <w:tmpl w:val="58E0055A"/>
    <w:lvl w:ilvl="0" w:tplc="52AE6D88">
      <w:start w:val="1"/>
      <w:numFmt w:val="decimal"/>
      <w:lvlText w:val="%1."/>
      <w:lvlJc w:val="left"/>
      <w:pPr>
        <w:ind w:left="720" w:hanging="360"/>
      </w:pPr>
      <w:rPr>
        <w:rFonts w:asciiTheme="majorHAnsi" w:hAnsiTheme="majorHAnsi"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61E54D28"/>
    <w:multiLevelType w:val="hybridMultilevel"/>
    <w:tmpl w:val="D75A1EC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62AF1058"/>
    <w:multiLevelType w:val="hybridMultilevel"/>
    <w:tmpl w:val="4454A6F4"/>
    <w:lvl w:ilvl="0" w:tplc="8A1CEB34">
      <w:start w:val="1"/>
      <w:numFmt w:val="bullet"/>
      <w:lvlText w:val=""/>
      <w:lvlJc w:val="left"/>
      <w:pPr>
        <w:tabs>
          <w:tab w:val="num" w:pos="720"/>
        </w:tabs>
        <w:ind w:left="720" w:hanging="360"/>
      </w:pPr>
      <w:rPr>
        <w:rFonts w:ascii="Wingdings 3" w:hAnsi="Wingdings 3" w:hint="default"/>
      </w:rPr>
    </w:lvl>
    <w:lvl w:ilvl="1" w:tplc="BA7CDBF8" w:tentative="1">
      <w:start w:val="1"/>
      <w:numFmt w:val="bullet"/>
      <w:lvlText w:val=""/>
      <w:lvlJc w:val="left"/>
      <w:pPr>
        <w:tabs>
          <w:tab w:val="num" w:pos="1440"/>
        </w:tabs>
        <w:ind w:left="1440" w:hanging="360"/>
      </w:pPr>
      <w:rPr>
        <w:rFonts w:ascii="Wingdings 3" w:hAnsi="Wingdings 3" w:hint="default"/>
      </w:rPr>
    </w:lvl>
    <w:lvl w:ilvl="2" w:tplc="70362DF0" w:tentative="1">
      <w:start w:val="1"/>
      <w:numFmt w:val="bullet"/>
      <w:lvlText w:val=""/>
      <w:lvlJc w:val="left"/>
      <w:pPr>
        <w:tabs>
          <w:tab w:val="num" w:pos="2160"/>
        </w:tabs>
        <w:ind w:left="2160" w:hanging="360"/>
      </w:pPr>
      <w:rPr>
        <w:rFonts w:ascii="Wingdings 3" w:hAnsi="Wingdings 3" w:hint="default"/>
      </w:rPr>
    </w:lvl>
    <w:lvl w:ilvl="3" w:tplc="D82480C2" w:tentative="1">
      <w:start w:val="1"/>
      <w:numFmt w:val="bullet"/>
      <w:lvlText w:val=""/>
      <w:lvlJc w:val="left"/>
      <w:pPr>
        <w:tabs>
          <w:tab w:val="num" w:pos="2880"/>
        </w:tabs>
        <w:ind w:left="2880" w:hanging="360"/>
      </w:pPr>
      <w:rPr>
        <w:rFonts w:ascii="Wingdings 3" w:hAnsi="Wingdings 3" w:hint="default"/>
      </w:rPr>
    </w:lvl>
    <w:lvl w:ilvl="4" w:tplc="16D2C2D8" w:tentative="1">
      <w:start w:val="1"/>
      <w:numFmt w:val="bullet"/>
      <w:lvlText w:val=""/>
      <w:lvlJc w:val="left"/>
      <w:pPr>
        <w:tabs>
          <w:tab w:val="num" w:pos="3600"/>
        </w:tabs>
        <w:ind w:left="3600" w:hanging="360"/>
      </w:pPr>
      <w:rPr>
        <w:rFonts w:ascii="Wingdings 3" w:hAnsi="Wingdings 3" w:hint="default"/>
      </w:rPr>
    </w:lvl>
    <w:lvl w:ilvl="5" w:tplc="5C686F9A" w:tentative="1">
      <w:start w:val="1"/>
      <w:numFmt w:val="bullet"/>
      <w:lvlText w:val=""/>
      <w:lvlJc w:val="left"/>
      <w:pPr>
        <w:tabs>
          <w:tab w:val="num" w:pos="4320"/>
        </w:tabs>
        <w:ind w:left="4320" w:hanging="360"/>
      </w:pPr>
      <w:rPr>
        <w:rFonts w:ascii="Wingdings 3" w:hAnsi="Wingdings 3" w:hint="default"/>
      </w:rPr>
    </w:lvl>
    <w:lvl w:ilvl="6" w:tplc="D7F6AA46" w:tentative="1">
      <w:start w:val="1"/>
      <w:numFmt w:val="bullet"/>
      <w:lvlText w:val=""/>
      <w:lvlJc w:val="left"/>
      <w:pPr>
        <w:tabs>
          <w:tab w:val="num" w:pos="5040"/>
        </w:tabs>
        <w:ind w:left="5040" w:hanging="360"/>
      </w:pPr>
      <w:rPr>
        <w:rFonts w:ascii="Wingdings 3" w:hAnsi="Wingdings 3" w:hint="default"/>
      </w:rPr>
    </w:lvl>
    <w:lvl w:ilvl="7" w:tplc="DCDECBA8" w:tentative="1">
      <w:start w:val="1"/>
      <w:numFmt w:val="bullet"/>
      <w:lvlText w:val=""/>
      <w:lvlJc w:val="left"/>
      <w:pPr>
        <w:tabs>
          <w:tab w:val="num" w:pos="5760"/>
        </w:tabs>
        <w:ind w:left="5760" w:hanging="360"/>
      </w:pPr>
      <w:rPr>
        <w:rFonts w:ascii="Wingdings 3" w:hAnsi="Wingdings 3" w:hint="default"/>
      </w:rPr>
    </w:lvl>
    <w:lvl w:ilvl="8" w:tplc="9D16FF76" w:tentative="1">
      <w:start w:val="1"/>
      <w:numFmt w:val="bullet"/>
      <w:lvlText w:val=""/>
      <w:lvlJc w:val="left"/>
      <w:pPr>
        <w:tabs>
          <w:tab w:val="num" w:pos="6480"/>
        </w:tabs>
        <w:ind w:left="6480" w:hanging="360"/>
      </w:pPr>
      <w:rPr>
        <w:rFonts w:ascii="Wingdings 3" w:hAnsi="Wingdings 3" w:hint="default"/>
      </w:rPr>
    </w:lvl>
  </w:abstractNum>
  <w:abstractNum w:abstractNumId="26" w15:restartNumberingAfterBreak="0">
    <w:nsid w:val="638B1E3E"/>
    <w:multiLevelType w:val="hybridMultilevel"/>
    <w:tmpl w:val="72C8C322"/>
    <w:lvl w:ilvl="0" w:tplc="847AE4AA">
      <w:start w:val="1"/>
      <w:numFmt w:val="decimal"/>
      <w:lvlText w:val="%1."/>
      <w:lvlJc w:val="left"/>
      <w:pPr>
        <w:ind w:left="720" w:hanging="360"/>
      </w:pPr>
      <w:rPr>
        <w:rFonts w:asciiTheme="minorHAnsi" w:eastAsiaTheme="minorEastAsia" w:hAnsiTheme="minorHAnsi" w:cs="Arial"/>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3A15328"/>
    <w:multiLevelType w:val="multilevel"/>
    <w:tmpl w:val="CDF49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53F75E9"/>
    <w:multiLevelType w:val="hybridMultilevel"/>
    <w:tmpl w:val="19B6C04C"/>
    <w:lvl w:ilvl="0" w:tplc="4009000D">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9" w15:restartNumberingAfterBreak="0">
    <w:nsid w:val="695111FB"/>
    <w:multiLevelType w:val="hybridMultilevel"/>
    <w:tmpl w:val="0BDAED2A"/>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69A660A2"/>
    <w:multiLevelType w:val="hybridMultilevel"/>
    <w:tmpl w:val="CCE4E3C8"/>
    <w:lvl w:ilvl="0" w:tplc="40090001">
      <w:start w:val="1"/>
      <w:numFmt w:val="bullet"/>
      <w:lvlText w:val=""/>
      <w:lvlJc w:val="left"/>
      <w:pPr>
        <w:ind w:left="765" w:hanging="360"/>
      </w:pPr>
      <w:rPr>
        <w:rFonts w:ascii="Symbol" w:hAnsi="Symbol" w:hint="default"/>
      </w:rPr>
    </w:lvl>
    <w:lvl w:ilvl="1" w:tplc="40090003" w:tentative="1">
      <w:start w:val="1"/>
      <w:numFmt w:val="bullet"/>
      <w:lvlText w:val="o"/>
      <w:lvlJc w:val="left"/>
      <w:pPr>
        <w:ind w:left="1485" w:hanging="360"/>
      </w:pPr>
      <w:rPr>
        <w:rFonts w:ascii="Courier New" w:hAnsi="Courier New" w:cs="Courier New" w:hint="default"/>
      </w:rPr>
    </w:lvl>
    <w:lvl w:ilvl="2" w:tplc="40090005" w:tentative="1">
      <w:start w:val="1"/>
      <w:numFmt w:val="bullet"/>
      <w:lvlText w:val=""/>
      <w:lvlJc w:val="left"/>
      <w:pPr>
        <w:ind w:left="2205" w:hanging="360"/>
      </w:pPr>
      <w:rPr>
        <w:rFonts w:ascii="Wingdings" w:hAnsi="Wingdings" w:hint="default"/>
      </w:rPr>
    </w:lvl>
    <w:lvl w:ilvl="3" w:tplc="40090001" w:tentative="1">
      <w:start w:val="1"/>
      <w:numFmt w:val="bullet"/>
      <w:lvlText w:val=""/>
      <w:lvlJc w:val="left"/>
      <w:pPr>
        <w:ind w:left="2925" w:hanging="360"/>
      </w:pPr>
      <w:rPr>
        <w:rFonts w:ascii="Symbol" w:hAnsi="Symbol" w:hint="default"/>
      </w:rPr>
    </w:lvl>
    <w:lvl w:ilvl="4" w:tplc="40090003" w:tentative="1">
      <w:start w:val="1"/>
      <w:numFmt w:val="bullet"/>
      <w:lvlText w:val="o"/>
      <w:lvlJc w:val="left"/>
      <w:pPr>
        <w:ind w:left="3645" w:hanging="360"/>
      </w:pPr>
      <w:rPr>
        <w:rFonts w:ascii="Courier New" w:hAnsi="Courier New" w:cs="Courier New" w:hint="default"/>
      </w:rPr>
    </w:lvl>
    <w:lvl w:ilvl="5" w:tplc="40090005" w:tentative="1">
      <w:start w:val="1"/>
      <w:numFmt w:val="bullet"/>
      <w:lvlText w:val=""/>
      <w:lvlJc w:val="left"/>
      <w:pPr>
        <w:ind w:left="4365" w:hanging="360"/>
      </w:pPr>
      <w:rPr>
        <w:rFonts w:ascii="Wingdings" w:hAnsi="Wingdings" w:hint="default"/>
      </w:rPr>
    </w:lvl>
    <w:lvl w:ilvl="6" w:tplc="40090001" w:tentative="1">
      <w:start w:val="1"/>
      <w:numFmt w:val="bullet"/>
      <w:lvlText w:val=""/>
      <w:lvlJc w:val="left"/>
      <w:pPr>
        <w:ind w:left="5085" w:hanging="360"/>
      </w:pPr>
      <w:rPr>
        <w:rFonts w:ascii="Symbol" w:hAnsi="Symbol" w:hint="default"/>
      </w:rPr>
    </w:lvl>
    <w:lvl w:ilvl="7" w:tplc="40090003" w:tentative="1">
      <w:start w:val="1"/>
      <w:numFmt w:val="bullet"/>
      <w:lvlText w:val="o"/>
      <w:lvlJc w:val="left"/>
      <w:pPr>
        <w:ind w:left="5805" w:hanging="360"/>
      </w:pPr>
      <w:rPr>
        <w:rFonts w:ascii="Courier New" w:hAnsi="Courier New" w:cs="Courier New" w:hint="default"/>
      </w:rPr>
    </w:lvl>
    <w:lvl w:ilvl="8" w:tplc="40090005" w:tentative="1">
      <w:start w:val="1"/>
      <w:numFmt w:val="bullet"/>
      <w:lvlText w:val=""/>
      <w:lvlJc w:val="left"/>
      <w:pPr>
        <w:ind w:left="6525" w:hanging="360"/>
      </w:pPr>
      <w:rPr>
        <w:rFonts w:ascii="Wingdings" w:hAnsi="Wingdings" w:hint="default"/>
      </w:rPr>
    </w:lvl>
  </w:abstractNum>
  <w:abstractNum w:abstractNumId="31" w15:restartNumberingAfterBreak="0">
    <w:nsid w:val="744A03B5"/>
    <w:multiLevelType w:val="hybridMultilevel"/>
    <w:tmpl w:val="1B387C24"/>
    <w:lvl w:ilvl="0" w:tplc="4D80889A">
      <w:start w:val="1"/>
      <w:numFmt w:val="decimal"/>
      <w:lvlText w:val="%1."/>
      <w:lvlJc w:val="left"/>
      <w:pPr>
        <w:ind w:left="720" w:hanging="72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2" w15:restartNumberingAfterBreak="0">
    <w:nsid w:val="75CC5B34"/>
    <w:multiLevelType w:val="hybridMultilevel"/>
    <w:tmpl w:val="4940A9E2"/>
    <w:lvl w:ilvl="0" w:tplc="E60C15C6">
      <w:start w:val="1"/>
      <w:numFmt w:val="bullet"/>
      <w:lvlText w:val=""/>
      <w:lvlJc w:val="left"/>
      <w:pPr>
        <w:tabs>
          <w:tab w:val="num" w:pos="720"/>
        </w:tabs>
        <w:ind w:left="720" w:hanging="360"/>
      </w:pPr>
      <w:rPr>
        <w:rFonts w:ascii="Wingdings 2" w:hAnsi="Wingdings 2" w:hint="default"/>
      </w:rPr>
    </w:lvl>
    <w:lvl w:ilvl="1" w:tplc="C02E3908" w:tentative="1">
      <w:start w:val="1"/>
      <w:numFmt w:val="bullet"/>
      <w:lvlText w:val=""/>
      <w:lvlJc w:val="left"/>
      <w:pPr>
        <w:tabs>
          <w:tab w:val="num" w:pos="1440"/>
        </w:tabs>
        <w:ind w:left="1440" w:hanging="360"/>
      </w:pPr>
      <w:rPr>
        <w:rFonts w:ascii="Wingdings 2" w:hAnsi="Wingdings 2" w:hint="default"/>
      </w:rPr>
    </w:lvl>
    <w:lvl w:ilvl="2" w:tplc="4E2EC914" w:tentative="1">
      <w:start w:val="1"/>
      <w:numFmt w:val="bullet"/>
      <w:lvlText w:val=""/>
      <w:lvlJc w:val="left"/>
      <w:pPr>
        <w:tabs>
          <w:tab w:val="num" w:pos="2160"/>
        </w:tabs>
        <w:ind w:left="2160" w:hanging="360"/>
      </w:pPr>
      <w:rPr>
        <w:rFonts w:ascii="Wingdings 2" w:hAnsi="Wingdings 2" w:hint="default"/>
      </w:rPr>
    </w:lvl>
    <w:lvl w:ilvl="3" w:tplc="A502B0B8" w:tentative="1">
      <w:start w:val="1"/>
      <w:numFmt w:val="bullet"/>
      <w:lvlText w:val=""/>
      <w:lvlJc w:val="left"/>
      <w:pPr>
        <w:tabs>
          <w:tab w:val="num" w:pos="2880"/>
        </w:tabs>
        <w:ind w:left="2880" w:hanging="360"/>
      </w:pPr>
      <w:rPr>
        <w:rFonts w:ascii="Wingdings 2" w:hAnsi="Wingdings 2" w:hint="default"/>
      </w:rPr>
    </w:lvl>
    <w:lvl w:ilvl="4" w:tplc="24E24710" w:tentative="1">
      <w:start w:val="1"/>
      <w:numFmt w:val="bullet"/>
      <w:lvlText w:val=""/>
      <w:lvlJc w:val="left"/>
      <w:pPr>
        <w:tabs>
          <w:tab w:val="num" w:pos="3600"/>
        </w:tabs>
        <w:ind w:left="3600" w:hanging="360"/>
      </w:pPr>
      <w:rPr>
        <w:rFonts w:ascii="Wingdings 2" w:hAnsi="Wingdings 2" w:hint="default"/>
      </w:rPr>
    </w:lvl>
    <w:lvl w:ilvl="5" w:tplc="7F427748" w:tentative="1">
      <w:start w:val="1"/>
      <w:numFmt w:val="bullet"/>
      <w:lvlText w:val=""/>
      <w:lvlJc w:val="left"/>
      <w:pPr>
        <w:tabs>
          <w:tab w:val="num" w:pos="4320"/>
        </w:tabs>
        <w:ind w:left="4320" w:hanging="360"/>
      </w:pPr>
      <w:rPr>
        <w:rFonts w:ascii="Wingdings 2" w:hAnsi="Wingdings 2" w:hint="default"/>
      </w:rPr>
    </w:lvl>
    <w:lvl w:ilvl="6" w:tplc="6972BFD0" w:tentative="1">
      <w:start w:val="1"/>
      <w:numFmt w:val="bullet"/>
      <w:lvlText w:val=""/>
      <w:lvlJc w:val="left"/>
      <w:pPr>
        <w:tabs>
          <w:tab w:val="num" w:pos="5040"/>
        </w:tabs>
        <w:ind w:left="5040" w:hanging="360"/>
      </w:pPr>
      <w:rPr>
        <w:rFonts w:ascii="Wingdings 2" w:hAnsi="Wingdings 2" w:hint="default"/>
      </w:rPr>
    </w:lvl>
    <w:lvl w:ilvl="7" w:tplc="10F876AE" w:tentative="1">
      <w:start w:val="1"/>
      <w:numFmt w:val="bullet"/>
      <w:lvlText w:val=""/>
      <w:lvlJc w:val="left"/>
      <w:pPr>
        <w:tabs>
          <w:tab w:val="num" w:pos="5760"/>
        </w:tabs>
        <w:ind w:left="5760" w:hanging="360"/>
      </w:pPr>
      <w:rPr>
        <w:rFonts w:ascii="Wingdings 2" w:hAnsi="Wingdings 2" w:hint="default"/>
      </w:rPr>
    </w:lvl>
    <w:lvl w:ilvl="8" w:tplc="85BE5AF0" w:tentative="1">
      <w:start w:val="1"/>
      <w:numFmt w:val="bullet"/>
      <w:lvlText w:val=""/>
      <w:lvlJc w:val="left"/>
      <w:pPr>
        <w:tabs>
          <w:tab w:val="num" w:pos="6480"/>
        </w:tabs>
        <w:ind w:left="6480" w:hanging="360"/>
      </w:pPr>
      <w:rPr>
        <w:rFonts w:ascii="Wingdings 2" w:hAnsi="Wingdings 2" w:hint="default"/>
      </w:rPr>
    </w:lvl>
  </w:abstractNum>
  <w:abstractNum w:abstractNumId="33" w15:restartNumberingAfterBreak="0">
    <w:nsid w:val="75F806AE"/>
    <w:multiLevelType w:val="hybridMultilevel"/>
    <w:tmpl w:val="6088A2CC"/>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72A63BD"/>
    <w:multiLevelType w:val="hybridMultilevel"/>
    <w:tmpl w:val="31D053EC"/>
    <w:lvl w:ilvl="0" w:tplc="AC7C958A">
      <w:numFmt w:val="bullet"/>
      <w:lvlText w:val=""/>
      <w:lvlJc w:val="left"/>
      <w:pPr>
        <w:ind w:left="733" w:hanging="360"/>
      </w:pPr>
      <w:rPr>
        <w:rFonts w:ascii="Wingdings" w:eastAsia="Wingdings" w:hAnsi="Wingdings" w:cs="Wingdings" w:hint="default"/>
        <w:color w:val="1F2023"/>
        <w:w w:val="100"/>
        <w:sz w:val="24"/>
        <w:szCs w:val="24"/>
        <w:lang w:val="en-US" w:eastAsia="en-US" w:bidi="ar-SA"/>
      </w:rPr>
    </w:lvl>
    <w:lvl w:ilvl="1" w:tplc="4009000D">
      <w:start w:val="1"/>
      <w:numFmt w:val="bullet"/>
      <w:lvlText w:val=""/>
      <w:lvlJc w:val="left"/>
      <w:pPr>
        <w:ind w:left="1074" w:hanging="360"/>
      </w:pPr>
      <w:rPr>
        <w:rFonts w:ascii="Wingdings" w:hAnsi="Wingdings" w:hint="default"/>
        <w:w w:val="100"/>
        <w:lang w:val="en-US" w:eastAsia="en-US" w:bidi="ar-SA"/>
      </w:rPr>
    </w:lvl>
    <w:lvl w:ilvl="2" w:tplc="576AF68A">
      <w:numFmt w:val="bullet"/>
      <w:lvlText w:val="•"/>
      <w:lvlJc w:val="left"/>
      <w:pPr>
        <w:ind w:left="2160" w:hanging="360"/>
      </w:pPr>
      <w:rPr>
        <w:rFonts w:hint="default"/>
        <w:lang w:val="en-US" w:eastAsia="en-US" w:bidi="ar-SA"/>
      </w:rPr>
    </w:lvl>
    <w:lvl w:ilvl="3" w:tplc="A3E28014">
      <w:numFmt w:val="bullet"/>
      <w:lvlText w:val="•"/>
      <w:lvlJc w:val="left"/>
      <w:pPr>
        <w:ind w:left="3240" w:hanging="360"/>
      </w:pPr>
      <w:rPr>
        <w:rFonts w:hint="default"/>
        <w:lang w:val="en-US" w:eastAsia="en-US" w:bidi="ar-SA"/>
      </w:rPr>
    </w:lvl>
    <w:lvl w:ilvl="4" w:tplc="120EFEE2">
      <w:numFmt w:val="bullet"/>
      <w:lvlText w:val="•"/>
      <w:lvlJc w:val="left"/>
      <w:pPr>
        <w:ind w:left="4320" w:hanging="360"/>
      </w:pPr>
      <w:rPr>
        <w:rFonts w:hint="default"/>
        <w:lang w:val="en-US" w:eastAsia="en-US" w:bidi="ar-SA"/>
      </w:rPr>
    </w:lvl>
    <w:lvl w:ilvl="5" w:tplc="DB3045DA">
      <w:numFmt w:val="bullet"/>
      <w:lvlText w:val="•"/>
      <w:lvlJc w:val="left"/>
      <w:pPr>
        <w:ind w:left="5400" w:hanging="360"/>
      </w:pPr>
      <w:rPr>
        <w:rFonts w:hint="default"/>
        <w:lang w:val="en-US" w:eastAsia="en-US" w:bidi="ar-SA"/>
      </w:rPr>
    </w:lvl>
    <w:lvl w:ilvl="6" w:tplc="1A44F838">
      <w:numFmt w:val="bullet"/>
      <w:lvlText w:val="•"/>
      <w:lvlJc w:val="left"/>
      <w:pPr>
        <w:ind w:left="6480" w:hanging="360"/>
      </w:pPr>
      <w:rPr>
        <w:rFonts w:hint="default"/>
        <w:lang w:val="en-US" w:eastAsia="en-US" w:bidi="ar-SA"/>
      </w:rPr>
    </w:lvl>
    <w:lvl w:ilvl="7" w:tplc="0F964376">
      <w:numFmt w:val="bullet"/>
      <w:lvlText w:val="•"/>
      <w:lvlJc w:val="left"/>
      <w:pPr>
        <w:ind w:left="7560" w:hanging="360"/>
      </w:pPr>
      <w:rPr>
        <w:rFonts w:hint="default"/>
        <w:lang w:val="en-US" w:eastAsia="en-US" w:bidi="ar-SA"/>
      </w:rPr>
    </w:lvl>
    <w:lvl w:ilvl="8" w:tplc="7BA6F314">
      <w:numFmt w:val="bullet"/>
      <w:lvlText w:val="•"/>
      <w:lvlJc w:val="left"/>
      <w:pPr>
        <w:ind w:left="8640" w:hanging="360"/>
      </w:pPr>
      <w:rPr>
        <w:rFonts w:hint="default"/>
        <w:lang w:val="en-US" w:eastAsia="en-US" w:bidi="ar-SA"/>
      </w:rPr>
    </w:lvl>
  </w:abstractNum>
  <w:abstractNum w:abstractNumId="35" w15:restartNumberingAfterBreak="0">
    <w:nsid w:val="77457297"/>
    <w:multiLevelType w:val="hybridMultilevel"/>
    <w:tmpl w:val="A8F67172"/>
    <w:lvl w:ilvl="0" w:tplc="9F84F5C4">
      <w:start w:val="1"/>
      <w:numFmt w:val="bullet"/>
      <w:lvlText w:val=""/>
      <w:lvlJc w:val="left"/>
      <w:pPr>
        <w:tabs>
          <w:tab w:val="num" w:pos="720"/>
        </w:tabs>
        <w:ind w:left="720" w:hanging="360"/>
      </w:pPr>
      <w:rPr>
        <w:rFonts w:ascii="Wingdings 2" w:hAnsi="Wingdings 2" w:hint="default"/>
      </w:rPr>
    </w:lvl>
    <w:lvl w:ilvl="1" w:tplc="060C6E80" w:tentative="1">
      <w:start w:val="1"/>
      <w:numFmt w:val="bullet"/>
      <w:lvlText w:val=""/>
      <w:lvlJc w:val="left"/>
      <w:pPr>
        <w:tabs>
          <w:tab w:val="num" w:pos="1440"/>
        </w:tabs>
        <w:ind w:left="1440" w:hanging="360"/>
      </w:pPr>
      <w:rPr>
        <w:rFonts w:ascii="Wingdings 2" w:hAnsi="Wingdings 2" w:hint="default"/>
      </w:rPr>
    </w:lvl>
    <w:lvl w:ilvl="2" w:tplc="A21478EE" w:tentative="1">
      <w:start w:val="1"/>
      <w:numFmt w:val="bullet"/>
      <w:lvlText w:val=""/>
      <w:lvlJc w:val="left"/>
      <w:pPr>
        <w:tabs>
          <w:tab w:val="num" w:pos="2160"/>
        </w:tabs>
        <w:ind w:left="2160" w:hanging="360"/>
      </w:pPr>
      <w:rPr>
        <w:rFonts w:ascii="Wingdings 2" w:hAnsi="Wingdings 2" w:hint="default"/>
      </w:rPr>
    </w:lvl>
    <w:lvl w:ilvl="3" w:tplc="DDF6D3FE" w:tentative="1">
      <w:start w:val="1"/>
      <w:numFmt w:val="bullet"/>
      <w:lvlText w:val=""/>
      <w:lvlJc w:val="left"/>
      <w:pPr>
        <w:tabs>
          <w:tab w:val="num" w:pos="2880"/>
        </w:tabs>
        <w:ind w:left="2880" w:hanging="360"/>
      </w:pPr>
      <w:rPr>
        <w:rFonts w:ascii="Wingdings 2" w:hAnsi="Wingdings 2" w:hint="default"/>
      </w:rPr>
    </w:lvl>
    <w:lvl w:ilvl="4" w:tplc="4BCC5C84" w:tentative="1">
      <w:start w:val="1"/>
      <w:numFmt w:val="bullet"/>
      <w:lvlText w:val=""/>
      <w:lvlJc w:val="left"/>
      <w:pPr>
        <w:tabs>
          <w:tab w:val="num" w:pos="3600"/>
        </w:tabs>
        <w:ind w:left="3600" w:hanging="360"/>
      </w:pPr>
      <w:rPr>
        <w:rFonts w:ascii="Wingdings 2" w:hAnsi="Wingdings 2" w:hint="default"/>
      </w:rPr>
    </w:lvl>
    <w:lvl w:ilvl="5" w:tplc="A888FAC2" w:tentative="1">
      <w:start w:val="1"/>
      <w:numFmt w:val="bullet"/>
      <w:lvlText w:val=""/>
      <w:lvlJc w:val="left"/>
      <w:pPr>
        <w:tabs>
          <w:tab w:val="num" w:pos="4320"/>
        </w:tabs>
        <w:ind w:left="4320" w:hanging="360"/>
      </w:pPr>
      <w:rPr>
        <w:rFonts w:ascii="Wingdings 2" w:hAnsi="Wingdings 2" w:hint="default"/>
      </w:rPr>
    </w:lvl>
    <w:lvl w:ilvl="6" w:tplc="6940462E" w:tentative="1">
      <w:start w:val="1"/>
      <w:numFmt w:val="bullet"/>
      <w:lvlText w:val=""/>
      <w:lvlJc w:val="left"/>
      <w:pPr>
        <w:tabs>
          <w:tab w:val="num" w:pos="5040"/>
        </w:tabs>
        <w:ind w:left="5040" w:hanging="360"/>
      </w:pPr>
      <w:rPr>
        <w:rFonts w:ascii="Wingdings 2" w:hAnsi="Wingdings 2" w:hint="default"/>
      </w:rPr>
    </w:lvl>
    <w:lvl w:ilvl="7" w:tplc="D20828D6" w:tentative="1">
      <w:start w:val="1"/>
      <w:numFmt w:val="bullet"/>
      <w:lvlText w:val=""/>
      <w:lvlJc w:val="left"/>
      <w:pPr>
        <w:tabs>
          <w:tab w:val="num" w:pos="5760"/>
        </w:tabs>
        <w:ind w:left="5760" w:hanging="360"/>
      </w:pPr>
      <w:rPr>
        <w:rFonts w:ascii="Wingdings 2" w:hAnsi="Wingdings 2" w:hint="default"/>
      </w:rPr>
    </w:lvl>
    <w:lvl w:ilvl="8" w:tplc="2118F7D4" w:tentative="1">
      <w:start w:val="1"/>
      <w:numFmt w:val="bullet"/>
      <w:lvlText w:val=""/>
      <w:lvlJc w:val="left"/>
      <w:pPr>
        <w:tabs>
          <w:tab w:val="num" w:pos="6480"/>
        </w:tabs>
        <w:ind w:left="6480" w:hanging="360"/>
      </w:pPr>
      <w:rPr>
        <w:rFonts w:ascii="Wingdings 2" w:hAnsi="Wingdings 2" w:hint="default"/>
      </w:rPr>
    </w:lvl>
  </w:abstractNum>
  <w:abstractNum w:abstractNumId="36" w15:restartNumberingAfterBreak="0">
    <w:nsid w:val="7E751E7A"/>
    <w:multiLevelType w:val="hybridMultilevel"/>
    <w:tmpl w:val="DE88808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23"/>
  </w:num>
  <w:num w:numId="2">
    <w:abstractNumId w:val="28"/>
  </w:num>
  <w:num w:numId="3">
    <w:abstractNumId w:val="13"/>
  </w:num>
  <w:num w:numId="4">
    <w:abstractNumId w:val="14"/>
  </w:num>
  <w:num w:numId="5">
    <w:abstractNumId w:val="21"/>
  </w:num>
  <w:num w:numId="6">
    <w:abstractNumId w:val="5"/>
  </w:num>
  <w:num w:numId="7">
    <w:abstractNumId w:val="29"/>
  </w:num>
  <w:num w:numId="8">
    <w:abstractNumId w:val="12"/>
  </w:num>
  <w:num w:numId="9">
    <w:abstractNumId w:val="36"/>
  </w:num>
  <w:num w:numId="10">
    <w:abstractNumId w:val="4"/>
  </w:num>
  <w:num w:numId="11">
    <w:abstractNumId w:val="35"/>
  </w:num>
  <w:num w:numId="12">
    <w:abstractNumId w:val="22"/>
  </w:num>
  <w:num w:numId="13">
    <w:abstractNumId w:val="15"/>
  </w:num>
  <w:num w:numId="14">
    <w:abstractNumId w:val="10"/>
  </w:num>
  <w:num w:numId="15">
    <w:abstractNumId w:val="30"/>
  </w:num>
  <w:num w:numId="16">
    <w:abstractNumId w:val="9"/>
  </w:num>
  <w:num w:numId="17">
    <w:abstractNumId w:val="8"/>
  </w:num>
  <w:num w:numId="18">
    <w:abstractNumId w:val="17"/>
  </w:num>
  <w:num w:numId="19">
    <w:abstractNumId w:val="6"/>
  </w:num>
  <w:num w:numId="20">
    <w:abstractNumId w:val="0"/>
  </w:num>
  <w:num w:numId="21">
    <w:abstractNumId w:val="24"/>
  </w:num>
  <w:num w:numId="22">
    <w:abstractNumId w:val="33"/>
  </w:num>
  <w:num w:numId="23">
    <w:abstractNumId w:val="1"/>
  </w:num>
  <w:num w:numId="24">
    <w:abstractNumId w:val="3"/>
  </w:num>
  <w:num w:numId="25">
    <w:abstractNumId w:val="18"/>
  </w:num>
  <w:num w:numId="26">
    <w:abstractNumId w:val="20"/>
  </w:num>
  <w:num w:numId="27">
    <w:abstractNumId w:val="2"/>
  </w:num>
  <w:num w:numId="28">
    <w:abstractNumId w:val="25"/>
  </w:num>
  <w:num w:numId="29">
    <w:abstractNumId w:val="16"/>
  </w:num>
  <w:num w:numId="30">
    <w:abstractNumId w:val="19"/>
  </w:num>
  <w:num w:numId="31">
    <w:abstractNumId w:val="34"/>
  </w:num>
  <w:num w:numId="32">
    <w:abstractNumId w:val="26"/>
  </w:num>
  <w:num w:numId="33">
    <w:abstractNumId w:val="32"/>
  </w:num>
  <w:num w:numId="34">
    <w:abstractNumId w:val="31"/>
  </w:num>
  <w:num w:numId="35">
    <w:abstractNumId w:val="7"/>
  </w:num>
  <w:num w:numId="36">
    <w:abstractNumId w:val="27"/>
  </w:num>
  <w:num w:numId="3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320F6E"/>
    <w:rsid w:val="00001A19"/>
    <w:rsid w:val="000060F4"/>
    <w:rsid w:val="00012988"/>
    <w:rsid w:val="00025B57"/>
    <w:rsid w:val="00033217"/>
    <w:rsid w:val="00045B26"/>
    <w:rsid w:val="00053830"/>
    <w:rsid w:val="0006236B"/>
    <w:rsid w:val="0006530F"/>
    <w:rsid w:val="000729BA"/>
    <w:rsid w:val="00076476"/>
    <w:rsid w:val="00080F70"/>
    <w:rsid w:val="000907E5"/>
    <w:rsid w:val="00090D54"/>
    <w:rsid w:val="00093ADD"/>
    <w:rsid w:val="00095E34"/>
    <w:rsid w:val="000A15A7"/>
    <w:rsid w:val="000D3C7E"/>
    <w:rsid w:val="000E3F95"/>
    <w:rsid w:val="000E60AC"/>
    <w:rsid w:val="001104BC"/>
    <w:rsid w:val="001117ED"/>
    <w:rsid w:val="001226A2"/>
    <w:rsid w:val="00125144"/>
    <w:rsid w:val="0012709C"/>
    <w:rsid w:val="00131E6A"/>
    <w:rsid w:val="0013272C"/>
    <w:rsid w:val="001358EB"/>
    <w:rsid w:val="00143946"/>
    <w:rsid w:val="00145917"/>
    <w:rsid w:val="0014757D"/>
    <w:rsid w:val="00155A78"/>
    <w:rsid w:val="001620A8"/>
    <w:rsid w:val="00162403"/>
    <w:rsid w:val="00162922"/>
    <w:rsid w:val="001802B2"/>
    <w:rsid w:val="00187ED3"/>
    <w:rsid w:val="0019094A"/>
    <w:rsid w:val="00192253"/>
    <w:rsid w:val="001B0F4D"/>
    <w:rsid w:val="001C6517"/>
    <w:rsid w:val="001C7129"/>
    <w:rsid w:val="001D6798"/>
    <w:rsid w:val="001E0154"/>
    <w:rsid w:val="001E7E7F"/>
    <w:rsid w:val="0020117E"/>
    <w:rsid w:val="00212F22"/>
    <w:rsid w:val="00216E16"/>
    <w:rsid w:val="00217FE3"/>
    <w:rsid w:val="002225E6"/>
    <w:rsid w:val="002235EB"/>
    <w:rsid w:val="002246B2"/>
    <w:rsid w:val="00226199"/>
    <w:rsid w:val="00240C77"/>
    <w:rsid w:val="00267069"/>
    <w:rsid w:val="00271847"/>
    <w:rsid w:val="00272634"/>
    <w:rsid w:val="00283F7B"/>
    <w:rsid w:val="0029297E"/>
    <w:rsid w:val="002B2A02"/>
    <w:rsid w:val="002B5DF0"/>
    <w:rsid w:val="002C7633"/>
    <w:rsid w:val="002D284A"/>
    <w:rsid w:val="002E3117"/>
    <w:rsid w:val="002E5037"/>
    <w:rsid w:val="002F2137"/>
    <w:rsid w:val="002F334E"/>
    <w:rsid w:val="00314959"/>
    <w:rsid w:val="00320F6E"/>
    <w:rsid w:val="0033341E"/>
    <w:rsid w:val="003404E5"/>
    <w:rsid w:val="003612E8"/>
    <w:rsid w:val="00385E2A"/>
    <w:rsid w:val="0039039B"/>
    <w:rsid w:val="00390AA0"/>
    <w:rsid w:val="00393DA2"/>
    <w:rsid w:val="00394BC3"/>
    <w:rsid w:val="00396BC8"/>
    <w:rsid w:val="003C08EF"/>
    <w:rsid w:val="003C0B04"/>
    <w:rsid w:val="003D368B"/>
    <w:rsid w:val="003E4C80"/>
    <w:rsid w:val="003F08F7"/>
    <w:rsid w:val="003F1F85"/>
    <w:rsid w:val="003F3182"/>
    <w:rsid w:val="0040650D"/>
    <w:rsid w:val="004140BE"/>
    <w:rsid w:val="004242CC"/>
    <w:rsid w:val="00426794"/>
    <w:rsid w:val="004315A4"/>
    <w:rsid w:val="0044244A"/>
    <w:rsid w:val="004644EB"/>
    <w:rsid w:val="00470DCC"/>
    <w:rsid w:val="00484A43"/>
    <w:rsid w:val="004864A0"/>
    <w:rsid w:val="0049580A"/>
    <w:rsid w:val="004A7209"/>
    <w:rsid w:val="004D5213"/>
    <w:rsid w:val="004D55C0"/>
    <w:rsid w:val="004E030F"/>
    <w:rsid w:val="004E311E"/>
    <w:rsid w:val="004E5E69"/>
    <w:rsid w:val="004F01B6"/>
    <w:rsid w:val="0051124B"/>
    <w:rsid w:val="00522815"/>
    <w:rsid w:val="00530D2B"/>
    <w:rsid w:val="0053430C"/>
    <w:rsid w:val="0054403C"/>
    <w:rsid w:val="00573BD6"/>
    <w:rsid w:val="00597047"/>
    <w:rsid w:val="005A13E2"/>
    <w:rsid w:val="005A4A1F"/>
    <w:rsid w:val="005A659E"/>
    <w:rsid w:val="005C1B9D"/>
    <w:rsid w:val="005D579F"/>
    <w:rsid w:val="005E1EE7"/>
    <w:rsid w:val="005E494E"/>
    <w:rsid w:val="005E635D"/>
    <w:rsid w:val="005E6B36"/>
    <w:rsid w:val="00600657"/>
    <w:rsid w:val="00630B03"/>
    <w:rsid w:val="00630BEA"/>
    <w:rsid w:val="0063202C"/>
    <w:rsid w:val="0063752A"/>
    <w:rsid w:val="0067237E"/>
    <w:rsid w:val="006C3CA2"/>
    <w:rsid w:val="006D20C2"/>
    <w:rsid w:val="006D6860"/>
    <w:rsid w:val="006E480D"/>
    <w:rsid w:val="007074F1"/>
    <w:rsid w:val="007160FC"/>
    <w:rsid w:val="00726880"/>
    <w:rsid w:val="00731636"/>
    <w:rsid w:val="00731C67"/>
    <w:rsid w:val="00735C96"/>
    <w:rsid w:val="007575AF"/>
    <w:rsid w:val="00773FCB"/>
    <w:rsid w:val="007927D5"/>
    <w:rsid w:val="007A1904"/>
    <w:rsid w:val="007A235B"/>
    <w:rsid w:val="007A5EAE"/>
    <w:rsid w:val="007A6E0E"/>
    <w:rsid w:val="007B5341"/>
    <w:rsid w:val="007E100A"/>
    <w:rsid w:val="007E2479"/>
    <w:rsid w:val="007E28A5"/>
    <w:rsid w:val="007E61EF"/>
    <w:rsid w:val="007F0962"/>
    <w:rsid w:val="007F43A2"/>
    <w:rsid w:val="00804C03"/>
    <w:rsid w:val="008140C7"/>
    <w:rsid w:val="00814711"/>
    <w:rsid w:val="008422D6"/>
    <w:rsid w:val="0084292B"/>
    <w:rsid w:val="008530DA"/>
    <w:rsid w:val="00860410"/>
    <w:rsid w:val="00861B2D"/>
    <w:rsid w:val="00864B01"/>
    <w:rsid w:val="00891AAF"/>
    <w:rsid w:val="00893E8E"/>
    <w:rsid w:val="00893F05"/>
    <w:rsid w:val="00895FD3"/>
    <w:rsid w:val="008A1540"/>
    <w:rsid w:val="008A271F"/>
    <w:rsid w:val="008A7B4F"/>
    <w:rsid w:val="008B2D3C"/>
    <w:rsid w:val="008B726A"/>
    <w:rsid w:val="008E6540"/>
    <w:rsid w:val="008E7D51"/>
    <w:rsid w:val="008F1155"/>
    <w:rsid w:val="00900382"/>
    <w:rsid w:val="00910D07"/>
    <w:rsid w:val="00915A75"/>
    <w:rsid w:val="00927045"/>
    <w:rsid w:val="00930959"/>
    <w:rsid w:val="00931E56"/>
    <w:rsid w:val="00947671"/>
    <w:rsid w:val="00962359"/>
    <w:rsid w:val="00967294"/>
    <w:rsid w:val="00981035"/>
    <w:rsid w:val="009930C2"/>
    <w:rsid w:val="00995637"/>
    <w:rsid w:val="00997FDB"/>
    <w:rsid w:val="009C1AF6"/>
    <w:rsid w:val="009C1C2D"/>
    <w:rsid w:val="009E231D"/>
    <w:rsid w:val="009F2D07"/>
    <w:rsid w:val="00A13335"/>
    <w:rsid w:val="00A15735"/>
    <w:rsid w:val="00A167F0"/>
    <w:rsid w:val="00A2279A"/>
    <w:rsid w:val="00A31440"/>
    <w:rsid w:val="00A3592B"/>
    <w:rsid w:val="00A4495C"/>
    <w:rsid w:val="00A53E3B"/>
    <w:rsid w:val="00A556CA"/>
    <w:rsid w:val="00A55B9F"/>
    <w:rsid w:val="00A56FB2"/>
    <w:rsid w:val="00AA0917"/>
    <w:rsid w:val="00AA3B33"/>
    <w:rsid w:val="00AB0EA0"/>
    <w:rsid w:val="00AB363F"/>
    <w:rsid w:val="00AC7E81"/>
    <w:rsid w:val="00AF0C04"/>
    <w:rsid w:val="00B403D7"/>
    <w:rsid w:val="00B4213B"/>
    <w:rsid w:val="00B52C98"/>
    <w:rsid w:val="00B826C8"/>
    <w:rsid w:val="00BD439F"/>
    <w:rsid w:val="00BF7195"/>
    <w:rsid w:val="00C17BFE"/>
    <w:rsid w:val="00C34E02"/>
    <w:rsid w:val="00C36A52"/>
    <w:rsid w:val="00C436BE"/>
    <w:rsid w:val="00C55272"/>
    <w:rsid w:val="00C568F3"/>
    <w:rsid w:val="00C63048"/>
    <w:rsid w:val="00C778F8"/>
    <w:rsid w:val="00C951BE"/>
    <w:rsid w:val="00CA25B4"/>
    <w:rsid w:val="00CA5A9A"/>
    <w:rsid w:val="00CA6453"/>
    <w:rsid w:val="00CA7548"/>
    <w:rsid w:val="00CB3072"/>
    <w:rsid w:val="00CD3A7A"/>
    <w:rsid w:val="00CE5FBB"/>
    <w:rsid w:val="00CF7FA1"/>
    <w:rsid w:val="00D10C94"/>
    <w:rsid w:val="00D24064"/>
    <w:rsid w:val="00D3033F"/>
    <w:rsid w:val="00D47C4D"/>
    <w:rsid w:val="00D71FBD"/>
    <w:rsid w:val="00D80B5F"/>
    <w:rsid w:val="00D93535"/>
    <w:rsid w:val="00DA0EF1"/>
    <w:rsid w:val="00DA1BF4"/>
    <w:rsid w:val="00DB1569"/>
    <w:rsid w:val="00DC192F"/>
    <w:rsid w:val="00DD7A6C"/>
    <w:rsid w:val="00E10A50"/>
    <w:rsid w:val="00E24237"/>
    <w:rsid w:val="00E315B6"/>
    <w:rsid w:val="00E45676"/>
    <w:rsid w:val="00E465D6"/>
    <w:rsid w:val="00E50665"/>
    <w:rsid w:val="00E50D45"/>
    <w:rsid w:val="00E87C52"/>
    <w:rsid w:val="00E904EB"/>
    <w:rsid w:val="00E94187"/>
    <w:rsid w:val="00E97CF6"/>
    <w:rsid w:val="00EA3F8E"/>
    <w:rsid w:val="00EB0699"/>
    <w:rsid w:val="00EC776B"/>
    <w:rsid w:val="00F20540"/>
    <w:rsid w:val="00F239E4"/>
    <w:rsid w:val="00F367FB"/>
    <w:rsid w:val="00F37879"/>
    <w:rsid w:val="00F42AB1"/>
    <w:rsid w:val="00F50460"/>
    <w:rsid w:val="00F62567"/>
    <w:rsid w:val="00F67300"/>
    <w:rsid w:val="00F71B29"/>
    <w:rsid w:val="00F92FA5"/>
    <w:rsid w:val="00F93AD1"/>
    <w:rsid w:val="00F94567"/>
    <w:rsid w:val="00FA1643"/>
    <w:rsid w:val="00FA2017"/>
    <w:rsid w:val="00FC6AF4"/>
    <w:rsid w:val="00FE20EF"/>
  </w:rsids>
  <m:mathPr>
    <m:mathFont m:val="Cambria Math"/>
    <m:brkBin m:val="before"/>
    <m:brkBinSub m:val="--"/>
    <m:smallFrac/>
    <m:dispDef/>
    <m:lMargin m:val="0"/>
    <m:rMargin m:val="0"/>
    <m:defJc m:val="centerGroup"/>
    <m:wrapIndent m:val="1440"/>
    <m:intLim m:val="subSup"/>
    <m:naryLim m:val="undOvr"/>
  </m:mathPr>
  <w:themeFontLang w:val="en-IN" w:bidi="o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allout" idref="#_x0000_s1030"/>
      </o:rules>
    </o:shapelayout>
  </w:shapeDefaults>
  <w:decimalSymbol w:val="."/>
  <w:listSeparator w:val=","/>
  <w14:docId w14:val="3E7CCB98"/>
  <w15:docId w15:val="{4D84B33A-D048-4F27-A294-12C89D5475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or-IN"/>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659E"/>
  </w:style>
  <w:style w:type="paragraph" w:styleId="Heading1">
    <w:name w:val="heading 1"/>
    <w:basedOn w:val="Normal"/>
    <w:next w:val="Normal"/>
    <w:link w:val="Heading1Char"/>
    <w:uiPriority w:val="9"/>
    <w:qFormat/>
    <w:rsid w:val="007A235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B826C8"/>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AC7E81"/>
    <w:pPr>
      <w:keepNext/>
      <w:keepLines/>
      <w:spacing w:before="200" w:after="0"/>
      <w:outlineLvl w:val="2"/>
    </w:pPr>
    <w:rPr>
      <w:rFonts w:asciiTheme="majorHAnsi" w:eastAsiaTheme="majorEastAsia" w:hAnsiTheme="majorHAnsi" w:cstheme="majorBidi"/>
      <w:b/>
      <w:bCs/>
      <w:color w:val="4F81BD" w:themeColor="accent1"/>
      <w:lang w:eastAsia="en-US" w:bidi="ar-SA"/>
    </w:rPr>
  </w:style>
  <w:style w:type="paragraph" w:styleId="Heading4">
    <w:name w:val="heading 4"/>
    <w:basedOn w:val="Normal"/>
    <w:next w:val="Normal"/>
    <w:link w:val="Heading4Char"/>
    <w:uiPriority w:val="9"/>
    <w:unhideWhenUsed/>
    <w:qFormat/>
    <w:rsid w:val="00773FCB"/>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773FCB"/>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773FCB"/>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20F6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0F6E"/>
    <w:rPr>
      <w:rFonts w:ascii="Tahoma" w:hAnsi="Tahoma" w:cs="Tahoma"/>
      <w:sz w:val="16"/>
      <w:szCs w:val="16"/>
    </w:rPr>
  </w:style>
  <w:style w:type="paragraph" w:styleId="Header">
    <w:name w:val="header"/>
    <w:basedOn w:val="Normal"/>
    <w:link w:val="HeaderChar"/>
    <w:uiPriority w:val="99"/>
    <w:unhideWhenUsed/>
    <w:rsid w:val="00320F6E"/>
    <w:pPr>
      <w:tabs>
        <w:tab w:val="center" w:pos="4513"/>
        <w:tab w:val="right" w:pos="9026"/>
      </w:tabs>
      <w:spacing w:after="0" w:line="240" w:lineRule="auto"/>
    </w:pPr>
  </w:style>
  <w:style w:type="character" w:customStyle="1" w:styleId="HeaderChar">
    <w:name w:val="Header Char"/>
    <w:basedOn w:val="DefaultParagraphFont"/>
    <w:link w:val="Header"/>
    <w:uiPriority w:val="99"/>
    <w:rsid w:val="00320F6E"/>
  </w:style>
  <w:style w:type="paragraph" w:styleId="Footer">
    <w:name w:val="footer"/>
    <w:basedOn w:val="Normal"/>
    <w:link w:val="FooterChar"/>
    <w:uiPriority w:val="99"/>
    <w:unhideWhenUsed/>
    <w:rsid w:val="00320F6E"/>
    <w:pPr>
      <w:tabs>
        <w:tab w:val="center" w:pos="4513"/>
        <w:tab w:val="right" w:pos="9026"/>
      </w:tabs>
      <w:spacing w:after="0" w:line="240" w:lineRule="auto"/>
    </w:pPr>
  </w:style>
  <w:style w:type="character" w:customStyle="1" w:styleId="FooterChar">
    <w:name w:val="Footer Char"/>
    <w:basedOn w:val="DefaultParagraphFont"/>
    <w:link w:val="Footer"/>
    <w:uiPriority w:val="99"/>
    <w:rsid w:val="00320F6E"/>
  </w:style>
  <w:style w:type="paragraph" w:customStyle="1" w:styleId="Default">
    <w:name w:val="Default"/>
    <w:rsid w:val="00C17BFE"/>
    <w:pPr>
      <w:autoSpaceDE w:val="0"/>
      <w:autoSpaceDN w:val="0"/>
      <w:adjustRightInd w:val="0"/>
      <w:spacing w:after="0" w:line="240" w:lineRule="auto"/>
    </w:pPr>
    <w:rPr>
      <w:rFonts w:ascii="Calibri" w:hAnsi="Calibri" w:cs="Calibri"/>
      <w:color w:val="000000"/>
      <w:sz w:val="24"/>
      <w:szCs w:val="24"/>
    </w:rPr>
  </w:style>
  <w:style w:type="paragraph" w:styleId="ListParagraph">
    <w:name w:val="List Paragraph"/>
    <w:basedOn w:val="Normal"/>
    <w:uiPriority w:val="34"/>
    <w:qFormat/>
    <w:rsid w:val="00C17BFE"/>
    <w:pPr>
      <w:ind w:left="720"/>
      <w:contextualSpacing/>
    </w:pPr>
  </w:style>
  <w:style w:type="paragraph" w:styleId="NoSpacing">
    <w:name w:val="No Spacing"/>
    <w:link w:val="NoSpacingChar"/>
    <w:uiPriority w:val="1"/>
    <w:qFormat/>
    <w:rsid w:val="004E5E69"/>
    <w:pPr>
      <w:spacing w:after="0" w:line="240" w:lineRule="auto"/>
    </w:pPr>
    <w:rPr>
      <w:lang w:bidi="ar-SA"/>
    </w:rPr>
  </w:style>
  <w:style w:type="character" w:customStyle="1" w:styleId="NoSpacingChar">
    <w:name w:val="No Spacing Char"/>
    <w:basedOn w:val="DefaultParagraphFont"/>
    <w:link w:val="NoSpacing"/>
    <w:uiPriority w:val="1"/>
    <w:rsid w:val="004E5E69"/>
    <w:rPr>
      <w:lang w:bidi="ar-SA"/>
    </w:rPr>
  </w:style>
  <w:style w:type="table" w:styleId="TableGrid">
    <w:name w:val="Table Grid"/>
    <w:basedOn w:val="TableNormal"/>
    <w:uiPriority w:val="59"/>
    <w:rsid w:val="004E030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Normal1">
    <w:name w:val="Normal1"/>
    <w:rsid w:val="004E030F"/>
    <w:pPr>
      <w:spacing w:after="160" w:line="259" w:lineRule="auto"/>
    </w:pPr>
    <w:rPr>
      <w:rFonts w:ascii="Calibri" w:eastAsia="Calibri" w:hAnsi="Calibri" w:cs="Calibri"/>
    </w:rPr>
  </w:style>
  <w:style w:type="paragraph" w:styleId="NormalWeb">
    <w:name w:val="Normal (Web)"/>
    <w:basedOn w:val="Normal"/>
    <w:uiPriority w:val="99"/>
    <w:unhideWhenUsed/>
    <w:rsid w:val="004E030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t0xe">
    <w:name w:val="trt0xe"/>
    <w:basedOn w:val="Normal"/>
    <w:rsid w:val="008A271F"/>
    <w:pPr>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Heading1Char">
    <w:name w:val="Heading 1 Char"/>
    <w:basedOn w:val="DefaultParagraphFont"/>
    <w:link w:val="Heading1"/>
    <w:uiPriority w:val="9"/>
    <w:rsid w:val="007A235B"/>
    <w:rPr>
      <w:rFonts w:asciiTheme="majorHAnsi" w:eastAsiaTheme="majorEastAsia" w:hAnsiTheme="majorHAnsi" w:cstheme="majorBidi"/>
      <w:b/>
      <w:bCs/>
      <w:color w:val="365F91" w:themeColor="accent1" w:themeShade="BF"/>
      <w:sz w:val="28"/>
      <w:szCs w:val="28"/>
    </w:rPr>
  </w:style>
  <w:style w:type="character" w:styleId="SubtleEmphasis">
    <w:name w:val="Subtle Emphasis"/>
    <w:basedOn w:val="DefaultParagraphFont"/>
    <w:uiPriority w:val="19"/>
    <w:qFormat/>
    <w:rsid w:val="007A235B"/>
    <w:rPr>
      <w:i/>
      <w:iCs/>
      <w:color w:val="808080" w:themeColor="text1" w:themeTint="7F"/>
    </w:rPr>
  </w:style>
  <w:style w:type="character" w:customStyle="1" w:styleId="Heading3Char">
    <w:name w:val="Heading 3 Char"/>
    <w:basedOn w:val="DefaultParagraphFont"/>
    <w:link w:val="Heading3"/>
    <w:uiPriority w:val="9"/>
    <w:rsid w:val="00AC7E81"/>
    <w:rPr>
      <w:rFonts w:asciiTheme="majorHAnsi" w:eastAsiaTheme="majorEastAsia" w:hAnsiTheme="majorHAnsi" w:cstheme="majorBidi"/>
      <w:b/>
      <w:bCs/>
      <w:color w:val="4F81BD" w:themeColor="accent1"/>
      <w:lang w:eastAsia="en-US" w:bidi="ar-SA"/>
    </w:rPr>
  </w:style>
  <w:style w:type="character" w:styleId="BookTitle">
    <w:name w:val="Book Title"/>
    <w:basedOn w:val="DefaultParagraphFont"/>
    <w:uiPriority w:val="33"/>
    <w:qFormat/>
    <w:rsid w:val="001C6517"/>
    <w:rPr>
      <w:b/>
      <w:bCs/>
      <w:smallCaps/>
      <w:spacing w:val="5"/>
    </w:rPr>
  </w:style>
  <w:style w:type="character" w:customStyle="1" w:styleId="Heading2Char">
    <w:name w:val="Heading 2 Char"/>
    <w:basedOn w:val="DefaultParagraphFont"/>
    <w:link w:val="Heading2"/>
    <w:uiPriority w:val="9"/>
    <w:rsid w:val="00B826C8"/>
    <w:rPr>
      <w:rFonts w:ascii="Times New Roman" w:eastAsia="Times New Roman" w:hAnsi="Times New Roman" w:cs="Times New Roman"/>
      <w:b/>
      <w:bCs/>
      <w:sz w:val="36"/>
      <w:szCs w:val="36"/>
    </w:rPr>
  </w:style>
  <w:style w:type="character" w:customStyle="1" w:styleId="Heading4Char">
    <w:name w:val="Heading 4 Char"/>
    <w:basedOn w:val="DefaultParagraphFont"/>
    <w:link w:val="Heading4"/>
    <w:uiPriority w:val="9"/>
    <w:rsid w:val="00773FCB"/>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773FCB"/>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773FCB"/>
    <w:rPr>
      <w:rFonts w:asciiTheme="majorHAnsi" w:eastAsiaTheme="majorEastAsia" w:hAnsiTheme="majorHAnsi" w:cstheme="majorBidi"/>
      <w:i/>
      <w:iCs/>
      <w:color w:val="243F60" w:themeColor="accent1" w:themeShade="7F"/>
    </w:rPr>
  </w:style>
  <w:style w:type="paragraph" w:styleId="BodyText">
    <w:name w:val="Body Text"/>
    <w:basedOn w:val="Normal"/>
    <w:link w:val="BodyTextChar"/>
    <w:uiPriority w:val="1"/>
    <w:qFormat/>
    <w:rsid w:val="00A2279A"/>
    <w:pPr>
      <w:widowControl w:val="0"/>
      <w:autoSpaceDE w:val="0"/>
      <w:autoSpaceDN w:val="0"/>
      <w:spacing w:after="0" w:line="240" w:lineRule="auto"/>
    </w:pPr>
    <w:rPr>
      <w:rFonts w:ascii="Arial MT" w:eastAsia="Arial MT" w:hAnsi="Arial MT" w:cs="Arial MT"/>
      <w:sz w:val="24"/>
      <w:szCs w:val="24"/>
      <w:lang w:val="en-US" w:eastAsia="en-US" w:bidi="ar-SA"/>
    </w:rPr>
  </w:style>
  <w:style w:type="character" w:customStyle="1" w:styleId="BodyTextChar">
    <w:name w:val="Body Text Char"/>
    <w:basedOn w:val="DefaultParagraphFont"/>
    <w:link w:val="BodyText"/>
    <w:uiPriority w:val="1"/>
    <w:rsid w:val="00A2279A"/>
    <w:rPr>
      <w:rFonts w:ascii="Arial MT" w:eastAsia="Arial MT" w:hAnsi="Arial MT" w:cs="Arial MT"/>
      <w:sz w:val="24"/>
      <w:szCs w:val="24"/>
      <w:lang w:val="en-US" w:eastAsia="en-US" w:bidi="ar-SA"/>
    </w:rPr>
  </w:style>
  <w:style w:type="paragraph" w:customStyle="1" w:styleId="TableParagraph">
    <w:name w:val="Table Paragraph"/>
    <w:basedOn w:val="Normal"/>
    <w:uiPriority w:val="1"/>
    <w:qFormat/>
    <w:rsid w:val="00A2279A"/>
    <w:pPr>
      <w:widowControl w:val="0"/>
      <w:autoSpaceDE w:val="0"/>
      <w:autoSpaceDN w:val="0"/>
      <w:spacing w:after="0" w:line="253" w:lineRule="exact"/>
      <w:ind w:left="732" w:right="586"/>
      <w:jc w:val="center"/>
    </w:pPr>
    <w:rPr>
      <w:rFonts w:ascii="Arial" w:eastAsia="Arial" w:hAnsi="Arial" w:cs="Arial"/>
      <w:lang w:val="en-US" w:eastAsia="en-US" w:bidi="ar-SA"/>
    </w:rPr>
  </w:style>
  <w:style w:type="character" w:styleId="Emphasis">
    <w:name w:val="Emphasis"/>
    <w:basedOn w:val="DefaultParagraphFont"/>
    <w:uiPriority w:val="20"/>
    <w:qFormat/>
    <w:rsid w:val="00630B03"/>
    <w:rPr>
      <w:i/>
      <w:iCs/>
    </w:rPr>
  </w:style>
  <w:style w:type="character" w:styleId="Strong">
    <w:name w:val="Strong"/>
    <w:basedOn w:val="DefaultParagraphFont"/>
    <w:uiPriority w:val="22"/>
    <w:qFormat/>
    <w:rsid w:val="00630B0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669326">
      <w:bodyDiv w:val="1"/>
      <w:marLeft w:val="0"/>
      <w:marRight w:val="0"/>
      <w:marTop w:val="0"/>
      <w:marBottom w:val="0"/>
      <w:divBdr>
        <w:top w:val="none" w:sz="0" w:space="0" w:color="auto"/>
        <w:left w:val="none" w:sz="0" w:space="0" w:color="auto"/>
        <w:bottom w:val="none" w:sz="0" w:space="0" w:color="auto"/>
        <w:right w:val="none" w:sz="0" w:space="0" w:color="auto"/>
      </w:divBdr>
      <w:divsChild>
        <w:div w:id="852692032">
          <w:marLeft w:val="576"/>
          <w:marRight w:val="0"/>
          <w:marTop w:val="80"/>
          <w:marBottom w:val="0"/>
          <w:divBdr>
            <w:top w:val="none" w:sz="0" w:space="0" w:color="auto"/>
            <w:left w:val="none" w:sz="0" w:space="0" w:color="auto"/>
            <w:bottom w:val="none" w:sz="0" w:space="0" w:color="auto"/>
            <w:right w:val="none" w:sz="0" w:space="0" w:color="auto"/>
          </w:divBdr>
        </w:div>
        <w:div w:id="2047294094">
          <w:marLeft w:val="576"/>
          <w:marRight w:val="0"/>
          <w:marTop w:val="80"/>
          <w:marBottom w:val="0"/>
          <w:divBdr>
            <w:top w:val="none" w:sz="0" w:space="0" w:color="auto"/>
            <w:left w:val="none" w:sz="0" w:space="0" w:color="auto"/>
            <w:bottom w:val="none" w:sz="0" w:space="0" w:color="auto"/>
            <w:right w:val="none" w:sz="0" w:space="0" w:color="auto"/>
          </w:divBdr>
        </w:div>
        <w:div w:id="2105376573">
          <w:marLeft w:val="576"/>
          <w:marRight w:val="0"/>
          <w:marTop w:val="80"/>
          <w:marBottom w:val="0"/>
          <w:divBdr>
            <w:top w:val="none" w:sz="0" w:space="0" w:color="auto"/>
            <w:left w:val="none" w:sz="0" w:space="0" w:color="auto"/>
            <w:bottom w:val="none" w:sz="0" w:space="0" w:color="auto"/>
            <w:right w:val="none" w:sz="0" w:space="0" w:color="auto"/>
          </w:divBdr>
        </w:div>
        <w:div w:id="71705764">
          <w:marLeft w:val="576"/>
          <w:marRight w:val="0"/>
          <w:marTop w:val="80"/>
          <w:marBottom w:val="0"/>
          <w:divBdr>
            <w:top w:val="none" w:sz="0" w:space="0" w:color="auto"/>
            <w:left w:val="none" w:sz="0" w:space="0" w:color="auto"/>
            <w:bottom w:val="none" w:sz="0" w:space="0" w:color="auto"/>
            <w:right w:val="none" w:sz="0" w:space="0" w:color="auto"/>
          </w:divBdr>
        </w:div>
        <w:div w:id="1019356049">
          <w:marLeft w:val="576"/>
          <w:marRight w:val="0"/>
          <w:marTop w:val="80"/>
          <w:marBottom w:val="0"/>
          <w:divBdr>
            <w:top w:val="none" w:sz="0" w:space="0" w:color="auto"/>
            <w:left w:val="none" w:sz="0" w:space="0" w:color="auto"/>
            <w:bottom w:val="none" w:sz="0" w:space="0" w:color="auto"/>
            <w:right w:val="none" w:sz="0" w:space="0" w:color="auto"/>
          </w:divBdr>
        </w:div>
        <w:div w:id="224727166">
          <w:marLeft w:val="576"/>
          <w:marRight w:val="0"/>
          <w:marTop w:val="80"/>
          <w:marBottom w:val="0"/>
          <w:divBdr>
            <w:top w:val="none" w:sz="0" w:space="0" w:color="auto"/>
            <w:left w:val="none" w:sz="0" w:space="0" w:color="auto"/>
            <w:bottom w:val="none" w:sz="0" w:space="0" w:color="auto"/>
            <w:right w:val="none" w:sz="0" w:space="0" w:color="auto"/>
          </w:divBdr>
        </w:div>
        <w:div w:id="763846506">
          <w:marLeft w:val="576"/>
          <w:marRight w:val="0"/>
          <w:marTop w:val="80"/>
          <w:marBottom w:val="0"/>
          <w:divBdr>
            <w:top w:val="none" w:sz="0" w:space="0" w:color="auto"/>
            <w:left w:val="none" w:sz="0" w:space="0" w:color="auto"/>
            <w:bottom w:val="none" w:sz="0" w:space="0" w:color="auto"/>
            <w:right w:val="none" w:sz="0" w:space="0" w:color="auto"/>
          </w:divBdr>
        </w:div>
        <w:div w:id="484512510">
          <w:marLeft w:val="576"/>
          <w:marRight w:val="0"/>
          <w:marTop w:val="80"/>
          <w:marBottom w:val="0"/>
          <w:divBdr>
            <w:top w:val="none" w:sz="0" w:space="0" w:color="auto"/>
            <w:left w:val="none" w:sz="0" w:space="0" w:color="auto"/>
            <w:bottom w:val="none" w:sz="0" w:space="0" w:color="auto"/>
            <w:right w:val="none" w:sz="0" w:space="0" w:color="auto"/>
          </w:divBdr>
        </w:div>
        <w:div w:id="645476046">
          <w:marLeft w:val="576"/>
          <w:marRight w:val="0"/>
          <w:marTop w:val="80"/>
          <w:marBottom w:val="0"/>
          <w:divBdr>
            <w:top w:val="none" w:sz="0" w:space="0" w:color="auto"/>
            <w:left w:val="none" w:sz="0" w:space="0" w:color="auto"/>
            <w:bottom w:val="none" w:sz="0" w:space="0" w:color="auto"/>
            <w:right w:val="none" w:sz="0" w:space="0" w:color="auto"/>
          </w:divBdr>
        </w:div>
        <w:div w:id="1036007558">
          <w:marLeft w:val="576"/>
          <w:marRight w:val="0"/>
          <w:marTop w:val="80"/>
          <w:marBottom w:val="0"/>
          <w:divBdr>
            <w:top w:val="none" w:sz="0" w:space="0" w:color="auto"/>
            <w:left w:val="none" w:sz="0" w:space="0" w:color="auto"/>
            <w:bottom w:val="none" w:sz="0" w:space="0" w:color="auto"/>
            <w:right w:val="none" w:sz="0" w:space="0" w:color="auto"/>
          </w:divBdr>
        </w:div>
        <w:div w:id="19281039">
          <w:marLeft w:val="576"/>
          <w:marRight w:val="0"/>
          <w:marTop w:val="80"/>
          <w:marBottom w:val="0"/>
          <w:divBdr>
            <w:top w:val="none" w:sz="0" w:space="0" w:color="auto"/>
            <w:left w:val="none" w:sz="0" w:space="0" w:color="auto"/>
            <w:bottom w:val="none" w:sz="0" w:space="0" w:color="auto"/>
            <w:right w:val="none" w:sz="0" w:space="0" w:color="auto"/>
          </w:divBdr>
        </w:div>
        <w:div w:id="1866283497">
          <w:marLeft w:val="576"/>
          <w:marRight w:val="0"/>
          <w:marTop w:val="80"/>
          <w:marBottom w:val="0"/>
          <w:divBdr>
            <w:top w:val="none" w:sz="0" w:space="0" w:color="auto"/>
            <w:left w:val="none" w:sz="0" w:space="0" w:color="auto"/>
            <w:bottom w:val="none" w:sz="0" w:space="0" w:color="auto"/>
            <w:right w:val="none" w:sz="0" w:space="0" w:color="auto"/>
          </w:divBdr>
        </w:div>
        <w:div w:id="1146506549">
          <w:marLeft w:val="576"/>
          <w:marRight w:val="0"/>
          <w:marTop w:val="80"/>
          <w:marBottom w:val="0"/>
          <w:divBdr>
            <w:top w:val="none" w:sz="0" w:space="0" w:color="auto"/>
            <w:left w:val="none" w:sz="0" w:space="0" w:color="auto"/>
            <w:bottom w:val="none" w:sz="0" w:space="0" w:color="auto"/>
            <w:right w:val="none" w:sz="0" w:space="0" w:color="auto"/>
          </w:divBdr>
        </w:div>
      </w:divsChild>
    </w:div>
    <w:div w:id="400913238">
      <w:bodyDiv w:val="1"/>
      <w:marLeft w:val="0"/>
      <w:marRight w:val="0"/>
      <w:marTop w:val="0"/>
      <w:marBottom w:val="0"/>
      <w:divBdr>
        <w:top w:val="none" w:sz="0" w:space="0" w:color="auto"/>
        <w:left w:val="none" w:sz="0" w:space="0" w:color="auto"/>
        <w:bottom w:val="none" w:sz="0" w:space="0" w:color="auto"/>
        <w:right w:val="none" w:sz="0" w:space="0" w:color="auto"/>
      </w:divBdr>
      <w:divsChild>
        <w:div w:id="507214813">
          <w:marLeft w:val="432"/>
          <w:marRight w:val="0"/>
          <w:marTop w:val="106"/>
          <w:marBottom w:val="0"/>
          <w:divBdr>
            <w:top w:val="none" w:sz="0" w:space="0" w:color="auto"/>
            <w:left w:val="none" w:sz="0" w:space="0" w:color="auto"/>
            <w:bottom w:val="none" w:sz="0" w:space="0" w:color="auto"/>
            <w:right w:val="none" w:sz="0" w:space="0" w:color="auto"/>
          </w:divBdr>
        </w:div>
        <w:div w:id="1944075137">
          <w:marLeft w:val="432"/>
          <w:marRight w:val="0"/>
          <w:marTop w:val="106"/>
          <w:marBottom w:val="0"/>
          <w:divBdr>
            <w:top w:val="none" w:sz="0" w:space="0" w:color="auto"/>
            <w:left w:val="none" w:sz="0" w:space="0" w:color="auto"/>
            <w:bottom w:val="none" w:sz="0" w:space="0" w:color="auto"/>
            <w:right w:val="none" w:sz="0" w:space="0" w:color="auto"/>
          </w:divBdr>
        </w:div>
        <w:div w:id="1611740931">
          <w:marLeft w:val="432"/>
          <w:marRight w:val="0"/>
          <w:marTop w:val="106"/>
          <w:marBottom w:val="0"/>
          <w:divBdr>
            <w:top w:val="none" w:sz="0" w:space="0" w:color="auto"/>
            <w:left w:val="none" w:sz="0" w:space="0" w:color="auto"/>
            <w:bottom w:val="none" w:sz="0" w:space="0" w:color="auto"/>
            <w:right w:val="none" w:sz="0" w:space="0" w:color="auto"/>
          </w:divBdr>
        </w:div>
        <w:div w:id="2007586422">
          <w:marLeft w:val="432"/>
          <w:marRight w:val="0"/>
          <w:marTop w:val="106"/>
          <w:marBottom w:val="0"/>
          <w:divBdr>
            <w:top w:val="none" w:sz="0" w:space="0" w:color="auto"/>
            <w:left w:val="none" w:sz="0" w:space="0" w:color="auto"/>
            <w:bottom w:val="none" w:sz="0" w:space="0" w:color="auto"/>
            <w:right w:val="none" w:sz="0" w:space="0" w:color="auto"/>
          </w:divBdr>
        </w:div>
      </w:divsChild>
    </w:div>
    <w:div w:id="768500331">
      <w:bodyDiv w:val="1"/>
      <w:marLeft w:val="0"/>
      <w:marRight w:val="0"/>
      <w:marTop w:val="0"/>
      <w:marBottom w:val="0"/>
      <w:divBdr>
        <w:top w:val="none" w:sz="0" w:space="0" w:color="auto"/>
        <w:left w:val="none" w:sz="0" w:space="0" w:color="auto"/>
        <w:bottom w:val="none" w:sz="0" w:space="0" w:color="auto"/>
        <w:right w:val="none" w:sz="0" w:space="0" w:color="auto"/>
      </w:divBdr>
      <w:divsChild>
        <w:div w:id="139083502">
          <w:marLeft w:val="576"/>
          <w:marRight w:val="0"/>
          <w:marTop w:val="80"/>
          <w:marBottom w:val="0"/>
          <w:divBdr>
            <w:top w:val="none" w:sz="0" w:space="0" w:color="auto"/>
            <w:left w:val="none" w:sz="0" w:space="0" w:color="auto"/>
            <w:bottom w:val="none" w:sz="0" w:space="0" w:color="auto"/>
            <w:right w:val="none" w:sz="0" w:space="0" w:color="auto"/>
          </w:divBdr>
        </w:div>
        <w:div w:id="1552889341">
          <w:marLeft w:val="576"/>
          <w:marRight w:val="0"/>
          <w:marTop w:val="80"/>
          <w:marBottom w:val="0"/>
          <w:divBdr>
            <w:top w:val="none" w:sz="0" w:space="0" w:color="auto"/>
            <w:left w:val="none" w:sz="0" w:space="0" w:color="auto"/>
            <w:bottom w:val="none" w:sz="0" w:space="0" w:color="auto"/>
            <w:right w:val="none" w:sz="0" w:space="0" w:color="auto"/>
          </w:divBdr>
        </w:div>
        <w:div w:id="1058166895">
          <w:marLeft w:val="576"/>
          <w:marRight w:val="0"/>
          <w:marTop w:val="80"/>
          <w:marBottom w:val="0"/>
          <w:divBdr>
            <w:top w:val="none" w:sz="0" w:space="0" w:color="auto"/>
            <w:left w:val="none" w:sz="0" w:space="0" w:color="auto"/>
            <w:bottom w:val="none" w:sz="0" w:space="0" w:color="auto"/>
            <w:right w:val="none" w:sz="0" w:space="0" w:color="auto"/>
          </w:divBdr>
        </w:div>
        <w:div w:id="1282221692">
          <w:marLeft w:val="576"/>
          <w:marRight w:val="0"/>
          <w:marTop w:val="80"/>
          <w:marBottom w:val="0"/>
          <w:divBdr>
            <w:top w:val="none" w:sz="0" w:space="0" w:color="auto"/>
            <w:left w:val="none" w:sz="0" w:space="0" w:color="auto"/>
            <w:bottom w:val="none" w:sz="0" w:space="0" w:color="auto"/>
            <w:right w:val="none" w:sz="0" w:space="0" w:color="auto"/>
          </w:divBdr>
        </w:div>
        <w:div w:id="114254071">
          <w:marLeft w:val="576"/>
          <w:marRight w:val="0"/>
          <w:marTop w:val="80"/>
          <w:marBottom w:val="0"/>
          <w:divBdr>
            <w:top w:val="none" w:sz="0" w:space="0" w:color="auto"/>
            <w:left w:val="none" w:sz="0" w:space="0" w:color="auto"/>
            <w:bottom w:val="none" w:sz="0" w:space="0" w:color="auto"/>
            <w:right w:val="none" w:sz="0" w:space="0" w:color="auto"/>
          </w:divBdr>
        </w:div>
        <w:div w:id="253900062">
          <w:marLeft w:val="576"/>
          <w:marRight w:val="0"/>
          <w:marTop w:val="80"/>
          <w:marBottom w:val="0"/>
          <w:divBdr>
            <w:top w:val="none" w:sz="0" w:space="0" w:color="auto"/>
            <w:left w:val="none" w:sz="0" w:space="0" w:color="auto"/>
            <w:bottom w:val="none" w:sz="0" w:space="0" w:color="auto"/>
            <w:right w:val="none" w:sz="0" w:space="0" w:color="auto"/>
          </w:divBdr>
        </w:div>
        <w:div w:id="1724913644">
          <w:marLeft w:val="576"/>
          <w:marRight w:val="0"/>
          <w:marTop w:val="80"/>
          <w:marBottom w:val="0"/>
          <w:divBdr>
            <w:top w:val="none" w:sz="0" w:space="0" w:color="auto"/>
            <w:left w:val="none" w:sz="0" w:space="0" w:color="auto"/>
            <w:bottom w:val="none" w:sz="0" w:space="0" w:color="auto"/>
            <w:right w:val="none" w:sz="0" w:space="0" w:color="auto"/>
          </w:divBdr>
        </w:div>
        <w:div w:id="1316690012">
          <w:marLeft w:val="576"/>
          <w:marRight w:val="0"/>
          <w:marTop w:val="80"/>
          <w:marBottom w:val="0"/>
          <w:divBdr>
            <w:top w:val="none" w:sz="0" w:space="0" w:color="auto"/>
            <w:left w:val="none" w:sz="0" w:space="0" w:color="auto"/>
            <w:bottom w:val="none" w:sz="0" w:space="0" w:color="auto"/>
            <w:right w:val="none" w:sz="0" w:space="0" w:color="auto"/>
          </w:divBdr>
        </w:div>
        <w:div w:id="375934907">
          <w:marLeft w:val="576"/>
          <w:marRight w:val="0"/>
          <w:marTop w:val="80"/>
          <w:marBottom w:val="0"/>
          <w:divBdr>
            <w:top w:val="none" w:sz="0" w:space="0" w:color="auto"/>
            <w:left w:val="none" w:sz="0" w:space="0" w:color="auto"/>
            <w:bottom w:val="none" w:sz="0" w:space="0" w:color="auto"/>
            <w:right w:val="none" w:sz="0" w:space="0" w:color="auto"/>
          </w:divBdr>
        </w:div>
        <w:div w:id="1555971798">
          <w:marLeft w:val="576"/>
          <w:marRight w:val="0"/>
          <w:marTop w:val="80"/>
          <w:marBottom w:val="0"/>
          <w:divBdr>
            <w:top w:val="none" w:sz="0" w:space="0" w:color="auto"/>
            <w:left w:val="none" w:sz="0" w:space="0" w:color="auto"/>
            <w:bottom w:val="none" w:sz="0" w:space="0" w:color="auto"/>
            <w:right w:val="none" w:sz="0" w:space="0" w:color="auto"/>
          </w:divBdr>
        </w:div>
        <w:div w:id="1162770367">
          <w:marLeft w:val="576"/>
          <w:marRight w:val="0"/>
          <w:marTop w:val="80"/>
          <w:marBottom w:val="0"/>
          <w:divBdr>
            <w:top w:val="none" w:sz="0" w:space="0" w:color="auto"/>
            <w:left w:val="none" w:sz="0" w:space="0" w:color="auto"/>
            <w:bottom w:val="none" w:sz="0" w:space="0" w:color="auto"/>
            <w:right w:val="none" w:sz="0" w:space="0" w:color="auto"/>
          </w:divBdr>
        </w:div>
        <w:div w:id="1979987851">
          <w:marLeft w:val="576"/>
          <w:marRight w:val="0"/>
          <w:marTop w:val="80"/>
          <w:marBottom w:val="0"/>
          <w:divBdr>
            <w:top w:val="none" w:sz="0" w:space="0" w:color="auto"/>
            <w:left w:val="none" w:sz="0" w:space="0" w:color="auto"/>
            <w:bottom w:val="none" w:sz="0" w:space="0" w:color="auto"/>
            <w:right w:val="none" w:sz="0" w:space="0" w:color="auto"/>
          </w:divBdr>
        </w:div>
        <w:div w:id="2028285356">
          <w:marLeft w:val="576"/>
          <w:marRight w:val="0"/>
          <w:marTop w:val="80"/>
          <w:marBottom w:val="0"/>
          <w:divBdr>
            <w:top w:val="none" w:sz="0" w:space="0" w:color="auto"/>
            <w:left w:val="none" w:sz="0" w:space="0" w:color="auto"/>
            <w:bottom w:val="none" w:sz="0" w:space="0" w:color="auto"/>
            <w:right w:val="none" w:sz="0" w:space="0" w:color="auto"/>
          </w:divBdr>
        </w:div>
      </w:divsChild>
    </w:div>
    <w:div w:id="807555892">
      <w:bodyDiv w:val="1"/>
      <w:marLeft w:val="0"/>
      <w:marRight w:val="0"/>
      <w:marTop w:val="0"/>
      <w:marBottom w:val="0"/>
      <w:divBdr>
        <w:top w:val="none" w:sz="0" w:space="0" w:color="auto"/>
        <w:left w:val="none" w:sz="0" w:space="0" w:color="auto"/>
        <w:bottom w:val="none" w:sz="0" w:space="0" w:color="auto"/>
        <w:right w:val="none" w:sz="0" w:space="0" w:color="auto"/>
      </w:divBdr>
      <w:divsChild>
        <w:div w:id="992024439">
          <w:marLeft w:val="547"/>
          <w:marRight w:val="0"/>
          <w:marTop w:val="0"/>
          <w:marBottom w:val="0"/>
          <w:divBdr>
            <w:top w:val="none" w:sz="0" w:space="0" w:color="auto"/>
            <w:left w:val="none" w:sz="0" w:space="0" w:color="auto"/>
            <w:bottom w:val="none" w:sz="0" w:space="0" w:color="auto"/>
            <w:right w:val="none" w:sz="0" w:space="0" w:color="auto"/>
          </w:divBdr>
        </w:div>
      </w:divsChild>
    </w:div>
    <w:div w:id="876433115">
      <w:bodyDiv w:val="1"/>
      <w:marLeft w:val="0"/>
      <w:marRight w:val="0"/>
      <w:marTop w:val="0"/>
      <w:marBottom w:val="0"/>
      <w:divBdr>
        <w:top w:val="none" w:sz="0" w:space="0" w:color="auto"/>
        <w:left w:val="none" w:sz="0" w:space="0" w:color="auto"/>
        <w:bottom w:val="none" w:sz="0" w:space="0" w:color="auto"/>
        <w:right w:val="none" w:sz="0" w:space="0" w:color="auto"/>
      </w:divBdr>
    </w:div>
    <w:div w:id="1282955677">
      <w:bodyDiv w:val="1"/>
      <w:marLeft w:val="0"/>
      <w:marRight w:val="0"/>
      <w:marTop w:val="0"/>
      <w:marBottom w:val="0"/>
      <w:divBdr>
        <w:top w:val="none" w:sz="0" w:space="0" w:color="auto"/>
        <w:left w:val="none" w:sz="0" w:space="0" w:color="auto"/>
        <w:bottom w:val="none" w:sz="0" w:space="0" w:color="auto"/>
        <w:right w:val="none" w:sz="0" w:space="0" w:color="auto"/>
      </w:divBdr>
    </w:div>
    <w:div w:id="1520502979">
      <w:bodyDiv w:val="1"/>
      <w:marLeft w:val="0"/>
      <w:marRight w:val="0"/>
      <w:marTop w:val="0"/>
      <w:marBottom w:val="0"/>
      <w:divBdr>
        <w:top w:val="none" w:sz="0" w:space="0" w:color="auto"/>
        <w:left w:val="none" w:sz="0" w:space="0" w:color="auto"/>
        <w:bottom w:val="none" w:sz="0" w:space="0" w:color="auto"/>
        <w:right w:val="none" w:sz="0" w:space="0" w:color="auto"/>
      </w:divBdr>
      <w:divsChild>
        <w:div w:id="1603106535">
          <w:marLeft w:val="-225"/>
          <w:marRight w:val="-225"/>
          <w:marTop w:val="0"/>
          <w:marBottom w:val="0"/>
          <w:divBdr>
            <w:top w:val="none" w:sz="0" w:space="0" w:color="auto"/>
            <w:left w:val="none" w:sz="0" w:space="0" w:color="auto"/>
            <w:bottom w:val="none" w:sz="0" w:space="0" w:color="auto"/>
            <w:right w:val="none" w:sz="0" w:space="0" w:color="auto"/>
          </w:divBdr>
          <w:divsChild>
            <w:div w:id="1468356426">
              <w:marLeft w:val="0"/>
              <w:marRight w:val="0"/>
              <w:marTop w:val="0"/>
              <w:marBottom w:val="0"/>
              <w:divBdr>
                <w:top w:val="none" w:sz="0" w:space="0" w:color="auto"/>
                <w:left w:val="none" w:sz="0" w:space="0" w:color="auto"/>
                <w:bottom w:val="none" w:sz="0" w:space="0" w:color="auto"/>
                <w:right w:val="none" w:sz="0" w:space="0" w:color="auto"/>
              </w:divBdr>
              <w:divsChild>
                <w:div w:id="120147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009258">
          <w:marLeft w:val="-225"/>
          <w:marRight w:val="-225"/>
          <w:marTop w:val="0"/>
          <w:marBottom w:val="0"/>
          <w:divBdr>
            <w:top w:val="none" w:sz="0" w:space="0" w:color="auto"/>
            <w:left w:val="none" w:sz="0" w:space="0" w:color="auto"/>
            <w:bottom w:val="none" w:sz="0" w:space="0" w:color="auto"/>
            <w:right w:val="none" w:sz="0" w:space="0" w:color="auto"/>
          </w:divBdr>
          <w:divsChild>
            <w:div w:id="637222369">
              <w:marLeft w:val="0"/>
              <w:marRight w:val="0"/>
              <w:marTop w:val="0"/>
              <w:marBottom w:val="0"/>
              <w:divBdr>
                <w:top w:val="none" w:sz="0" w:space="0" w:color="auto"/>
                <w:left w:val="none" w:sz="0" w:space="0" w:color="auto"/>
                <w:bottom w:val="none" w:sz="0" w:space="0" w:color="auto"/>
                <w:right w:val="none" w:sz="0" w:space="0" w:color="auto"/>
              </w:divBdr>
            </w:div>
            <w:div w:id="790057488">
              <w:marLeft w:val="0"/>
              <w:marRight w:val="0"/>
              <w:marTop w:val="0"/>
              <w:marBottom w:val="0"/>
              <w:divBdr>
                <w:top w:val="none" w:sz="0" w:space="0" w:color="auto"/>
                <w:left w:val="none" w:sz="0" w:space="0" w:color="auto"/>
                <w:bottom w:val="none" w:sz="0" w:space="0" w:color="auto"/>
                <w:right w:val="none" w:sz="0" w:space="0" w:color="auto"/>
              </w:divBdr>
              <w:divsChild>
                <w:div w:id="1954315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273198">
          <w:marLeft w:val="-225"/>
          <w:marRight w:val="-225"/>
          <w:marTop w:val="0"/>
          <w:marBottom w:val="0"/>
          <w:divBdr>
            <w:top w:val="none" w:sz="0" w:space="0" w:color="auto"/>
            <w:left w:val="none" w:sz="0" w:space="0" w:color="auto"/>
            <w:bottom w:val="none" w:sz="0" w:space="0" w:color="auto"/>
            <w:right w:val="none" w:sz="0" w:space="0" w:color="auto"/>
          </w:divBdr>
          <w:divsChild>
            <w:div w:id="939606606">
              <w:marLeft w:val="0"/>
              <w:marRight w:val="0"/>
              <w:marTop w:val="0"/>
              <w:marBottom w:val="0"/>
              <w:divBdr>
                <w:top w:val="none" w:sz="0" w:space="0" w:color="auto"/>
                <w:left w:val="none" w:sz="0" w:space="0" w:color="auto"/>
                <w:bottom w:val="none" w:sz="0" w:space="0" w:color="auto"/>
                <w:right w:val="none" w:sz="0" w:space="0" w:color="auto"/>
              </w:divBdr>
            </w:div>
            <w:div w:id="553202476">
              <w:marLeft w:val="0"/>
              <w:marRight w:val="0"/>
              <w:marTop w:val="0"/>
              <w:marBottom w:val="0"/>
              <w:divBdr>
                <w:top w:val="none" w:sz="0" w:space="0" w:color="auto"/>
                <w:left w:val="none" w:sz="0" w:space="0" w:color="auto"/>
                <w:bottom w:val="none" w:sz="0" w:space="0" w:color="auto"/>
                <w:right w:val="none" w:sz="0" w:space="0" w:color="auto"/>
              </w:divBdr>
              <w:divsChild>
                <w:div w:id="102775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235178">
          <w:marLeft w:val="-225"/>
          <w:marRight w:val="-225"/>
          <w:marTop w:val="0"/>
          <w:marBottom w:val="0"/>
          <w:divBdr>
            <w:top w:val="none" w:sz="0" w:space="0" w:color="auto"/>
            <w:left w:val="none" w:sz="0" w:space="0" w:color="auto"/>
            <w:bottom w:val="none" w:sz="0" w:space="0" w:color="auto"/>
            <w:right w:val="none" w:sz="0" w:space="0" w:color="auto"/>
          </w:divBdr>
          <w:divsChild>
            <w:div w:id="1852525804">
              <w:marLeft w:val="0"/>
              <w:marRight w:val="0"/>
              <w:marTop w:val="0"/>
              <w:marBottom w:val="0"/>
              <w:divBdr>
                <w:top w:val="none" w:sz="0" w:space="0" w:color="auto"/>
                <w:left w:val="none" w:sz="0" w:space="0" w:color="auto"/>
                <w:bottom w:val="none" w:sz="0" w:space="0" w:color="auto"/>
                <w:right w:val="none" w:sz="0" w:space="0" w:color="auto"/>
              </w:divBdr>
            </w:div>
            <w:div w:id="1302420461">
              <w:marLeft w:val="0"/>
              <w:marRight w:val="0"/>
              <w:marTop w:val="0"/>
              <w:marBottom w:val="0"/>
              <w:divBdr>
                <w:top w:val="none" w:sz="0" w:space="0" w:color="auto"/>
                <w:left w:val="none" w:sz="0" w:space="0" w:color="auto"/>
                <w:bottom w:val="none" w:sz="0" w:space="0" w:color="auto"/>
                <w:right w:val="none" w:sz="0" w:space="0" w:color="auto"/>
              </w:divBdr>
              <w:divsChild>
                <w:div w:id="5903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903716">
      <w:bodyDiv w:val="1"/>
      <w:marLeft w:val="0"/>
      <w:marRight w:val="0"/>
      <w:marTop w:val="0"/>
      <w:marBottom w:val="0"/>
      <w:divBdr>
        <w:top w:val="none" w:sz="0" w:space="0" w:color="auto"/>
        <w:left w:val="none" w:sz="0" w:space="0" w:color="auto"/>
        <w:bottom w:val="none" w:sz="0" w:space="0" w:color="auto"/>
        <w:right w:val="none" w:sz="0" w:space="0" w:color="auto"/>
      </w:divBdr>
      <w:divsChild>
        <w:div w:id="746881013">
          <w:marLeft w:val="432"/>
          <w:marRight w:val="0"/>
          <w:marTop w:val="86"/>
          <w:marBottom w:val="0"/>
          <w:divBdr>
            <w:top w:val="none" w:sz="0" w:space="0" w:color="auto"/>
            <w:left w:val="none" w:sz="0" w:space="0" w:color="auto"/>
            <w:bottom w:val="none" w:sz="0" w:space="0" w:color="auto"/>
            <w:right w:val="none" w:sz="0" w:space="0" w:color="auto"/>
          </w:divBdr>
        </w:div>
        <w:div w:id="273369720">
          <w:marLeft w:val="432"/>
          <w:marRight w:val="0"/>
          <w:marTop w:val="86"/>
          <w:marBottom w:val="0"/>
          <w:divBdr>
            <w:top w:val="none" w:sz="0" w:space="0" w:color="auto"/>
            <w:left w:val="none" w:sz="0" w:space="0" w:color="auto"/>
            <w:bottom w:val="none" w:sz="0" w:space="0" w:color="auto"/>
            <w:right w:val="none" w:sz="0" w:space="0" w:color="auto"/>
          </w:divBdr>
        </w:div>
        <w:div w:id="92630673">
          <w:marLeft w:val="432"/>
          <w:marRight w:val="0"/>
          <w:marTop w:val="86"/>
          <w:marBottom w:val="0"/>
          <w:divBdr>
            <w:top w:val="none" w:sz="0" w:space="0" w:color="auto"/>
            <w:left w:val="none" w:sz="0" w:space="0" w:color="auto"/>
            <w:bottom w:val="none" w:sz="0" w:space="0" w:color="auto"/>
            <w:right w:val="none" w:sz="0" w:space="0" w:color="auto"/>
          </w:divBdr>
        </w:div>
        <w:div w:id="1237321124">
          <w:marLeft w:val="432"/>
          <w:marRight w:val="0"/>
          <w:marTop w:val="86"/>
          <w:marBottom w:val="0"/>
          <w:divBdr>
            <w:top w:val="none" w:sz="0" w:space="0" w:color="auto"/>
            <w:left w:val="none" w:sz="0" w:space="0" w:color="auto"/>
            <w:bottom w:val="none" w:sz="0" w:space="0" w:color="auto"/>
            <w:right w:val="none" w:sz="0" w:space="0" w:color="auto"/>
          </w:divBdr>
        </w:div>
      </w:divsChild>
    </w:div>
    <w:div w:id="1829900749">
      <w:bodyDiv w:val="1"/>
      <w:marLeft w:val="0"/>
      <w:marRight w:val="0"/>
      <w:marTop w:val="0"/>
      <w:marBottom w:val="0"/>
      <w:divBdr>
        <w:top w:val="none" w:sz="0" w:space="0" w:color="auto"/>
        <w:left w:val="none" w:sz="0" w:space="0" w:color="auto"/>
        <w:bottom w:val="none" w:sz="0" w:space="0" w:color="auto"/>
        <w:right w:val="none" w:sz="0" w:space="0" w:color="auto"/>
      </w:divBdr>
    </w:div>
    <w:div w:id="1987395067">
      <w:bodyDiv w:val="1"/>
      <w:marLeft w:val="0"/>
      <w:marRight w:val="0"/>
      <w:marTop w:val="0"/>
      <w:marBottom w:val="0"/>
      <w:divBdr>
        <w:top w:val="none" w:sz="0" w:space="0" w:color="auto"/>
        <w:left w:val="none" w:sz="0" w:space="0" w:color="auto"/>
        <w:bottom w:val="none" w:sz="0" w:space="0" w:color="auto"/>
        <w:right w:val="none" w:sz="0" w:space="0" w:color="auto"/>
      </w:divBdr>
      <w:divsChild>
        <w:div w:id="1810199076">
          <w:marLeft w:val="432"/>
          <w:marRight w:val="0"/>
          <w:marTop w:val="106"/>
          <w:marBottom w:val="0"/>
          <w:divBdr>
            <w:top w:val="none" w:sz="0" w:space="0" w:color="auto"/>
            <w:left w:val="none" w:sz="0" w:space="0" w:color="auto"/>
            <w:bottom w:val="none" w:sz="0" w:space="0" w:color="auto"/>
            <w:right w:val="none" w:sz="0" w:space="0" w:color="auto"/>
          </w:divBdr>
        </w:div>
        <w:div w:id="1818958677">
          <w:marLeft w:val="432"/>
          <w:marRight w:val="0"/>
          <w:marTop w:val="106"/>
          <w:marBottom w:val="0"/>
          <w:divBdr>
            <w:top w:val="none" w:sz="0" w:space="0" w:color="auto"/>
            <w:left w:val="none" w:sz="0" w:space="0" w:color="auto"/>
            <w:bottom w:val="none" w:sz="0" w:space="0" w:color="auto"/>
            <w:right w:val="none" w:sz="0" w:space="0" w:color="auto"/>
          </w:divBdr>
        </w:div>
        <w:div w:id="335882860">
          <w:marLeft w:val="432"/>
          <w:marRight w:val="0"/>
          <w:marTop w:val="106"/>
          <w:marBottom w:val="0"/>
          <w:divBdr>
            <w:top w:val="none" w:sz="0" w:space="0" w:color="auto"/>
            <w:left w:val="none" w:sz="0" w:space="0" w:color="auto"/>
            <w:bottom w:val="none" w:sz="0" w:space="0" w:color="auto"/>
            <w:right w:val="none" w:sz="0" w:space="0" w:color="auto"/>
          </w:divBdr>
        </w:div>
        <w:div w:id="2119520905">
          <w:marLeft w:val="432"/>
          <w:marRight w:val="0"/>
          <w:marTop w:val="10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94.pn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diagramQuickStyle" Target="diagrams/quickStyle2.xml"/><Relationship Id="rId68" Type="http://schemas.openxmlformats.org/officeDocument/2006/relationships/chart" Target="charts/chart1.xml"/><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image" Target="media/image89.jpeg"/><Relationship Id="rId16" Type="http://schemas.openxmlformats.org/officeDocument/2006/relationships/image" Target="media/image4.jpeg"/><Relationship Id="rId107" Type="http://schemas.openxmlformats.org/officeDocument/2006/relationships/image" Target="media/image84.jpeg"/><Relationship Id="rId11" Type="http://schemas.openxmlformats.org/officeDocument/2006/relationships/diagramLayout" Target="diagrams/layout1.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diagramColors" Target="diagrams/colors3.xml"/><Relationship Id="rId79" Type="http://schemas.openxmlformats.org/officeDocument/2006/relationships/image" Target="media/image56.jpeg"/><Relationship Id="rId102" Type="http://schemas.openxmlformats.org/officeDocument/2006/relationships/image" Target="media/image79.png"/><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diagramColors" Target="diagrams/colors2.xml"/><Relationship Id="rId69" Type="http://schemas.openxmlformats.org/officeDocument/2006/relationships/image" Target="media/image51.jpeg"/><Relationship Id="rId113" Type="http://schemas.openxmlformats.org/officeDocument/2006/relationships/image" Target="media/image90.jpeg"/><Relationship Id="rId118" Type="http://schemas.openxmlformats.org/officeDocument/2006/relationships/header" Target="header1.xml"/><Relationship Id="rId80" Type="http://schemas.openxmlformats.org/officeDocument/2006/relationships/image" Target="media/image57.jpeg"/><Relationship Id="rId85" Type="http://schemas.openxmlformats.org/officeDocument/2006/relationships/image" Target="media/image62.png"/><Relationship Id="rId12" Type="http://schemas.openxmlformats.org/officeDocument/2006/relationships/diagramQuickStyle" Target="diagrams/quickStyle1.xm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80.jpeg"/><Relationship Id="rId108" Type="http://schemas.openxmlformats.org/officeDocument/2006/relationships/image" Target="media/image85.jpeg"/><Relationship Id="rId54" Type="http://schemas.openxmlformats.org/officeDocument/2006/relationships/image" Target="media/image42.jpeg"/><Relationship Id="rId70" Type="http://schemas.openxmlformats.org/officeDocument/2006/relationships/image" Target="media/image52.jpeg"/><Relationship Id="rId75" Type="http://schemas.microsoft.com/office/2007/relationships/diagramDrawing" Target="diagrams/drawing3.xml"/><Relationship Id="rId91" Type="http://schemas.openxmlformats.org/officeDocument/2006/relationships/image" Target="media/image68.pn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91.jpeg"/><Relationship Id="rId119" Type="http://schemas.openxmlformats.org/officeDocument/2006/relationships/header" Target="header2.xml"/><Relationship Id="rId44" Type="http://schemas.openxmlformats.org/officeDocument/2006/relationships/image" Target="media/image32.jpeg"/><Relationship Id="rId60" Type="http://schemas.openxmlformats.org/officeDocument/2006/relationships/image" Target="media/image48.jpeg"/><Relationship Id="rId65" Type="http://schemas.microsoft.com/office/2007/relationships/diagramDrawing" Target="diagrams/drawing2.xml"/><Relationship Id="rId81" Type="http://schemas.openxmlformats.org/officeDocument/2006/relationships/image" Target="media/image58.jpeg"/><Relationship Id="rId86"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diagramColors" Target="diagrams/colors1.xml"/><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86.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emf"/><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diagramData" Target="diagrams/data3.xml"/><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49.jpeg"/><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2.jpeg"/><Relationship Id="rId61" Type="http://schemas.openxmlformats.org/officeDocument/2006/relationships/diagramData" Target="diagrams/data2.xml"/><Relationship Id="rId82" Type="http://schemas.openxmlformats.org/officeDocument/2006/relationships/image" Target="media/image59.jpeg"/><Relationship Id="rId19" Type="http://schemas.openxmlformats.org/officeDocument/2006/relationships/image" Target="media/image7.jpeg"/><Relationship Id="rId14" Type="http://schemas.microsoft.com/office/2007/relationships/diagramDrawing" Target="diagrams/drawing1.xml"/><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54.jpeg"/><Relationship Id="rId100" Type="http://schemas.openxmlformats.org/officeDocument/2006/relationships/image" Target="media/image77.png"/><Relationship Id="rId105" Type="http://schemas.openxmlformats.org/officeDocument/2006/relationships/image" Target="media/image82.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diagramLayout" Target="diagrams/layout3.xml"/><Relationship Id="rId93" Type="http://schemas.openxmlformats.org/officeDocument/2006/relationships/image" Target="media/image70.jpeg"/><Relationship Id="rId98" Type="http://schemas.openxmlformats.org/officeDocument/2006/relationships/image" Target="media/image75.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png"/><Relationship Id="rId67" Type="http://schemas.openxmlformats.org/officeDocument/2006/relationships/image" Target="media/image50.jpeg"/><Relationship Id="rId116" Type="http://schemas.openxmlformats.org/officeDocument/2006/relationships/image" Target="media/image93.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diagramLayout" Target="diagrams/layout2.xml"/><Relationship Id="rId83" Type="http://schemas.openxmlformats.org/officeDocument/2006/relationships/image" Target="media/image60.png"/><Relationship Id="rId88" Type="http://schemas.openxmlformats.org/officeDocument/2006/relationships/image" Target="media/image65.jpeg"/><Relationship Id="rId111" Type="http://schemas.openxmlformats.org/officeDocument/2006/relationships/image" Target="media/image88.jpeg"/><Relationship Id="rId15" Type="http://schemas.openxmlformats.org/officeDocument/2006/relationships/image" Target="media/image3.jpeg"/><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83.png"/><Relationship Id="rId10" Type="http://schemas.openxmlformats.org/officeDocument/2006/relationships/diagramData" Target="diagrams/data1.xml"/><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diagramQuickStyle" Target="diagrams/quickStyle3.xml"/><Relationship Id="rId78" Type="http://schemas.openxmlformats.org/officeDocument/2006/relationships/image" Target="media/image55.jpeg"/><Relationship Id="rId94" Type="http://schemas.openxmlformats.org/officeDocument/2006/relationships/image" Target="media/image71.png"/><Relationship Id="rId99" Type="http://schemas.openxmlformats.org/officeDocument/2006/relationships/image" Target="media/image76.jpeg"/><Relationship Id="rId101" Type="http://schemas.openxmlformats.org/officeDocument/2006/relationships/image" Target="media/image78.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COMPAQ\Desktop\New%20Microsoft%20Office%20Excel%20Workshee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Sheet1!$A$1:$B$1</c:f>
              <c:strCache>
                <c:ptCount val="1"/>
                <c:pt idx="0">
                  <c:v>Villages summary   starting date </c:v>
                </c:pt>
              </c:strCache>
            </c:strRef>
          </c:tx>
          <c:invertIfNegative val="0"/>
          <c:val>
            <c:numRef>
              <c:f>Sheet1!$C$1</c:f>
              <c:numCache>
                <c:formatCode>General</c:formatCode>
                <c:ptCount val="1"/>
                <c:pt idx="0">
                  <c:v>0</c:v>
                </c:pt>
              </c:numCache>
            </c:numRef>
          </c:val>
          <c:extLst>
            <c:ext xmlns:c16="http://schemas.microsoft.com/office/drawing/2014/chart" uri="{C3380CC4-5D6E-409C-BE32-E72D297353CC}">
              <c16:uniqueId val="{00000000-AB3B-4756-8452-842E75CC260C}"/>
            </c:ext>
          </c:extLst>
        </c:ser>
        <c:ser>
          <c:idx val="1"/>
          <c:order val="1"/>
          <c:tx>
            <c:strRef>
              <c:f>Sheet1!$A$2:$B$2</c:f>
              <c:strCache>
                <c:ptCount val="1"/>
                <c:pt idx="0">
                  <c:v>Pandripani, Dandabadi Grampanchayat   06th October 2021 </c:v>
                </c:pt>
              </c:strCache>
            </c:strRef>
          </c:tx>
          <c:invertIfNegative val="0"/>
          <c:val>
            <c:numRef>
              <c:f>Sheet1!$C$2</c:f>
              <c:numCache>
                <c:formatCode>General</c:formatCode>
                <c:ptCount val="1"/>
                <c:pt idx="0">
                  <c:v>50</c:v>
                </c:pt>
              </c:numCache>
            </c:numRef>
          </c:val>
          <c:extLst>
            <c:ext xmlns:c16="http://schemas.microsoft.com/office/drawing/2014/chart" uri="{C3380CC4-5D6E-409C-BE32-E72D297353CC}">
              <c16:uniqueId val="{00000001-AB3B-4756-8452-842E75CC260C}"/>
            </c:ext>
          </c:extLst>
        </c:ser>
        <c:ser>
          <c:idx val="2"/>
          <c:order val="2"/>
          <c:tx>
            <c:strRef>
              <c:f>Sheet1!$A$3:$B$3</c:f>
              <c:strCache>
                <c:ptCount val="1"/>
                <c:pt idx="0">
                  <c:v>Village- Nisnapakna, GP- Mathpada  10th December 2021 </c:v>
                </c:pt>
              </c:strCache>
            </c:strRef>
          </c:tx>
          <c:invertIfNegative val="0"/>
          <c:val>
            <c:numRef>
              <c:f>Sheet1!$C$3</c:f>
              <c:numCache>
                <c:formatCode>General</c:formatCode>
                <c:ptCount val="1"/>
                <c:pt idx="0">
                  <c:v>65</c:v>
                </c:pt>
              </c:numCache>
            </c:numRef>
          </c:val>
          <c:extLst>
            <c:ext xmlns:c16="http://schemas.microsoft.com/office/drawing/2014/chart" uri="{C3380CC4-5D6E-409C-BE32-E72D297353CC}">
              <c16:uniqueId val="{00000002-AB3B-4756-8452-842E75CC260C}"/>
            </c:ext>
          </c:extLst>
        </c:ser>
        <c:ser>
          <c:idx val="3"/>
          <c:order val="3"/>
          <c:tx>
            <c:strRef>
              <c:f>Sheet1!$A$4:$B$4</c:f>
              <c:strCache>
                <c:ptCount val="1"/>
                <c:pt idx="0">
                  <c:v>Village- Paral, GP-mahuli  10th December 2021 </c:v>
                </c:pt>
              </c:strCache>
            </c:strRef>
          </c:tx>
          <c:invertIfNegative val="0"/>
          <c:val>
            <c:numRef>
              <c:f>Sheet1!$C$4</c:f>
              <c:numCache>
                <c:formatCode>General</c:formatCode>
                <c:ptCount val="1"/>
                <c:pt idx="0">
                  <c:v>30</c:v>
                </c:pt>
              </c:numCache>
            </c:numRef>
          </c:val>
          <c:extLst>
            <c:ext xmlns:c16="http://schemas.microsoft.com/office/drawing/2014/chart" uri="{C3380CC4-5D6E-409C-BE32-E72D297353CC}">
              <c16:uniqueId val="{00000003-AB3B-4756-8452-842E75CC260C}"/>
            </c:ext>
          </c:extLst>
        </c:ser>
        <c:ser>
          <c:idx val="4"/>
          <c:order val="4"/>
          <c:tx>
            <c:strRef>
              <c:f>Sheet1!$A$5:$B$5</c:f>
              <c:strCache>
                <c:ptCount val="1"/>
                <c:pt idx="0">
                  <c:v>Kandhapodapadar, GP- Kolar  10th December 2021 </c:v>
                </c:pt>
              </c:strCache>
            </c:strRef>
          </c:tx>
          <c:invertIfNegative val="0"/>
          <c:val>
            <c:numRef>
              <c:f>Sheet1!$C$5</c:f>
              <c:numCache>
                <c:formatCode>General</c:formatCode>
                <c:ptCount val="1"/>
                <c:pt idx="0">
                  <c:v>39</c:v>
                </c:pt>
              </c:numCache>
            </c:numRef>
          </c:val>
          <c:extLst>
            <c:ext xmlns:c16="http://schemas.microsoft.com/office/drawing/2014/chart" uri="{C3380CC4-5D6E-409C-BE32-E72D297353CC}">
              <c16:uniqueId val="{00000004-AB3B-4756-8452-842E75CC260C}"/>
            </c:ext>
          </c:extLst>
        </c:ser>
        <c:ser>
          <c:idx val="5"/>
          <c:order val="5"/>
          <c:tx>
            <c:strRef>
              <c:f>Sheet1!$A$6:$B$6</c:f>
              <c:strCache>
                <c:ptCount val="1"/>
                <c:pt idx="0">
                  <c:v>Village- Gayaljodi, GP-Kathpada,   10th December 2021 </c:v>
                </c:pt>
              </c:strCache>
            </c:strRef>
          </c:tx>
          <c:invertIfNegative val="0"/>
          <c:val>
            <c:numRef>
              <c:f>Sheet1!$C$6</c:f>
              <c:numCache>
                <c:formatCode>General</c:formatCode>
                <c:ptCount val="1"/>
                <c:pt idx="0">
                  <c:v>40</c:v>
                </c:pt>
              </c:numCache>
            </c:numRef>
          </c:val>
          <c:extLst>
            <c:ext xmlns:c16="http://schemas.microsoft.com/office/drawing/2014/chart" uri="{C3380CC4-5D6E-409C-BE32-E72D297353CC}">
              <c16:uniqueId val="{00000005-AB3B-4756-8452-842E75CC260C}"/>
            </c:ext>
          </c:extLst>
        </c:ser>
        <c:dLbls>
          <c:showLegendKey val="0"/>
          <c:showVal val="0"/>
          <c:showCatName val="0"/>
          <c:showSerName val="0"/>
          <c:showPercent val="0"/>
          <c:showBubbleSize val="0"/>
        </c:dLbls>
        <c:gapWidth val="150"/>
        <c:shape val="cylinder"/>
        <c:axId val="75049984"/>
        <c:axId val="75055872"/>
        <c:axId val="0"/>
      </c:bar3DChart>
      <c:catAx>
        <c:axId val="75049984"/>
        <c:scaling>
          <c:orientation val="minMax"/>
        </c:scaling>
        <c:delete val="0"/>
        <c:axPos val="b"/>
        <c:majorTickMark val="out"/>
        <c:minorTickMark val="none"/>
        <c:tickLblPos val="nextTo"/>
        <c:txPr>
          <a:bodyPr/>
          <a:lstStyle/>
          <a:p>
            <a:pPr>
              <a:defRPr lang="en-US"/>
            </a:pPr>
            <a:endParaRPr lang="en-US"/>
          </a:p>
        </c:txPr>
        <c:crossAx val="75055872"/>
        <c:crosses val="autoZero"/>
        <c:auto val="1"/>
        <c:lblAlgn val="ctr"/>
        <c:lblOffset val="100"/>
        <c:noMultiLvlLbl val="0"/>
      </c:catAx>
      <c:valAx>
        <c:axId val="75055872"/>
        <c:scaling>
          <c:orientation val="minMax"/>
        </c:scaling>
        <c:delete val="0"/>
        <c:axPos val="l"/>
        <c:majorGridlines/>
        <c:numFmt formatCode="General" sourceLinked="1"/>
        <c:majorTickMark val="out"/>
        <c:minorTickMark val="none"/>
        <c:tickLblPos val="nextTo"/>
        <c:txPr>
          <a:bodyPr/>
          <a:lstStyle/>
          <a:p>
            <a:pPr>
              <a:defRPr lang="en-US"/>
            </a:pPr>
            <a:endParaRPr lang="en-US"/>
          </a:p>
        </c:txPr>
        <c:crossAx val="75049984"/>
        <c:crosses val="autoZero"/>
        <c:crossBetween val="between"/>
      </c:valAx>
    </c:plotArea>
    <c:legend>
      <c:legendPos val="r"/>
      <c:overlay val="0"/>
      <c:txPr>
        <a:bodyPr/>
        <a:lstStyle/>
        <a:p>
          <a:pPr>
            <a:defRPr lang="en-US"/>
          </a:pPr>
          <a:endParaRPr lang="en-US"/>
        </a:p>
      </c:txPr>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E00D16E-079B-4CB2-B892-0E703F2577C4}" type="doc">
      <dgm:prSet loTypeId="urn:microsoft.com/office/officeart/2005/8/layout/chevron1" loCatId="process" qsTypeId="urn:microsoft.com/office/officeart/2005/8/quickstyle/simple1" qsCatId="simple" csTypeId="urn:microsoft.com/office/officeart/2005/8/colors/colorful2" csCatId="colorful" phldr="1"/>
      <dgm:spPr/>
    </dgm:pt>
    <dgm:pt modelId="{6F1B56D7-7C70-41E1-8B6C-4F5240FC19C4}">
      <dgm:prSet phldrT="[Text]"/>
      <dgm:spPr/>
      <dgm:t>
        <a:bodyPr/>
        <a:lstStyle/>
        <a:p>
          <a:r>
            <a:rPr lang="en-IN"/>
            <a:t>Supporting agency-Community Action Collab, Head Held High &amp; Vrutti</a:t>
          </a:r>
        </a:p>
      </dgm:t>
    </dgm:pt>
    <dgm:pt modelId="{C5BDE035-F06F-4D4B-891E-49AFF3AAE59D}" type="parTrans" cxnId="{D1D86B27-C6CF-4041-A21F-FDEFBBF33781}">
      <dgm:prSet/>
      <dgm:spPr/>
      <dgm:t>
        <a:bodyPr/>
        <a:lstStyle/>
        <a:p>
          <a:endParaRPr lang="en-IN"/>
        </a:p>
      </dgm:t>
    </dgm:pt>
    <dgm:pt modelId="{83073CDE-B931-4FA6-8C20-39CA9494A556}" type="sibTrans" cxnId="{D1D86B27-C6CF-4041-A21F-FDEFBBF33781}">
      <dgm:prSet/>
      <dgm:spPr/>
      <dgm:t>
        <a:bodyPr/>
        <a:lstStyle/>
        <a:p>
          <a:endParaRPr lang="en-IN"/>
        </a:p>
      </dgm:t>
    </dgm:pt>
    <dgm:pt modelId="{8A8662F3-09BF-406F-BA76-77D176A704C6}">
      <dgm:prSet phldrT="[Text]"/>
      <dgm:spPr/>
      <dgm:t>
        <a:bodyPr/>
        <a:lstStyle/>
        <a:p>
          <a:r>
            <a:rPr lang="en-IN"/>
            <a:t>Project Location :-Penthakata, Puri, 23 Hamlet Village out of 36</a:t>
          </a:r>
        </a:p>
      </dgm:t>
    </dgm:pt>
    <dgm:pt modelId="{4BD93A00-017A-4E25-B97A-64BF6CC6645C}" type="parTrans" cxnId="{3D626D03-E3E5-42C4-918D-D241B3720A53}">
      <dgm:prSet/>
      <dgm:spPr/>
      <dgm:t>
        <a:bodyPr/>
        <a:lstStyle/>
        <a:p>
          <a:endParaRPr lang="en-IN"/>
        </a:p>
      </dgm:t>
    </dgm:pt>
    <dgm:pt modelId="{3E840564-ED4E-4FA1-9956-9A520FC6B4E5}" type="sibTrans" cxnId="{3D626D03-E3E5-42C4-918D-D241B3720A53}">
      <dgm:prSet/>
      <dgm:spPr/>
      <dgm:t>
        <a:bodyPr/>
        <a:lstStyle/>
        <a:p>
          <a:endParaRPr lang="en-IN"/>
        </a:p>
      </dgm:t>
    </dgm:pt>
    <dgm:pt modelId="{437CBD6E-6BE2-4169-9838-6BE21D17A22A}">
      <dgm:prSet phldrT="[Text]"/>
      <dgm:spPr/>
      <dgm:t>
        <a:bodyPr/>
        <a:lstStyle/>
        <a:p>
          <a:r>
            <a:rPr lang="en-IN"/>
            <a:t>Targeted  Community: Fisher folk</a:t>
          </a:r>
        </a:p>
      </dgm:t>
    </dgm:pt>
    <dgm:pt modelId="{9C501C03-ADC0-4F59-A566-2655BF2B5BCC}" type="parTrans" cxnId="{248D3E51-05C8-4BA8-9490-C4C527461D6E}">
      <dgm:prSet/>
      <dgm:spPr/>
      <dgm:t>
        <a:bodyPr/>
        <a:lstStyle/>
        <a:p>
          <a:endParaRPr lang="en-IN"/>
        </a:p>
      </dgm:t>
    </dgm:pt>
    <dgm:pt modelId="{C811B0CC-FB67-40EC-BC53-8499FE2B110A}" type="sibTrans" cxnId="{248D3E51-05C8-4BA8-9490-C4C527461D6E}">
      <dgm:prSet/>
      <dgm:spPr/>
      <dgm:t>
        <a:bodyPr/>
        <a:lstStyle/>
        <a:p>
          <a:endParaRPr lang="en-IN"/>
        </a:p>
      </dgm:t>
    </dgm:pt>
    <dgm:pt modelId="{9C499B26-2086-4174-B002-EBC29696EAC9}" type="pres">
      <dgm:prSet presAssocID="{8E00D16E-079B-4CB2-B892-0E703F2577C4}" presName="Name0" presStyleCnt="0">
        <dgm:presLayoutVars>
          <dgm:dir/>
          <dgm:animLvl val="lvl"/>
          <dgm:resizeHandles val="exact"/>
        </dgm:presLayoutVars>
      </dgm:prSet>
      <dgm:spPr/>
    </dgm:pt>
    <dgm:pt modelId="{CA708348-4FDD-4DA8-A761-F92C69D745AF}" type="pres">
      <dgm:prSet presAssocID="{6F1B56D7-7C70-41E1-8B6C-4F5240FC19C4}" presName="parTxOnly" presStyleLbl="node1" presStyleIdx="0" presStyleCnt="3">
        <dgm:presLayoutVars>
          <dgm:chMax val="0"/>
          <dgm:chPref val="0"/>
          <dgm:bulletEnabled val="1"/>
        </dgm:presLayoutVars>
      </dgm:prSet>
      <dgm:spPr/>
      <dgm:t>
        <a:bodyPr/>
        <a:lstStyle/>
        <a:p>
          <a:endParaRPr lang="en-IN"/>
        </a:p>
      </dgm:t>
    </dgm:pt>
    <dgm:pt modelId="{2CCC833C-8DF0-49DD-BCC9-81B8963421A2}" type="pres">
      <dgm:prSet presAssocID="{83073CDE-B931-4FA6-8C20-39CA9494A556}" presName="parTxOnlySpace" presStyleCnt="0"/>
      <dgm:spPr/>
    </dgm:pt>
    <dgm:pt modelId="{1E013D2B-B2AE-40DB-BD9C-AE55C67CFD76}" type="pres">
      <dgm:prSet presAssocID="{8A8662F3-09BF-406F-BA76-77D176A704C6}" presName="parTxOnly" presStyleLbl="node1" presStyleIdx="1" presStyleCnt="3">
        <dgm:presLayoutVars>
          <dgm:chMax val="0"/>
          <dgm:chPref val="0"/>
          <dgm:bulletEnabled val="1"/>
        </dgm:presLayoutVars>
      </dgm:prSet>
      <dgm:spPr/>
      <dgm:t>
        <a:bodyPr/>
        <a:lstStyle/>
        <a:p>
          <a:endParaRPr lang="en-IN"/>
        </a:p>
      </dgm:t>
    </dgm:pt>
    <dgm:pt modelId="{338FC0C7-FC52-42C1-A007-CC3650EB4AAB}" type="pres">
      <dgm:prSet presAssocID="{3E840564-ED4E-4FA1-9956-9A520FC6B4E5}" presName="parTxOnlySpace" presStyleCnt="0"/>
      <dgm:spPr/>
    </dgm:pt>
    <dgm:pt modelId="{B081B5A2-DB8D-413F-9BBF-256740F3FDA2}" type="pres">
      <dgm:prSet presAssocID="{437CBD6E-6BE2-4169-9838-6BE21D17A22A}" presName="parTxOnly" presStyleLbl="node1" presStyleIdx="2" presStyleCnt="3" custLinFactNeighborX="4864">
        <dgm:presLayoutVars>
          <dgm:chMax val="0"/>
          <dgm:chPref val="0"/>
          <dgm:bulletEnabled val="1"/>
        </dgm:presLayoutVars>
      </dgm:prSet>
      <dgm:spPr/>
      <dgm:t>
        <a:bodyPr/>
        <a:lstStyle/>
        <a:p>
          <a:endParaRPr lang="en-IN"/>
        </a:p>
      </dgm:t>
    </dgm:pt>
  </dgm:ptLst>
  <dgm:cxnLst>
    <dgm:cxn modelId="{D1D86B27-C6CF-4041-A21F-FDEFBBF33781}" srcId="{8E00D16E-079B-4CB2-B892-0E703F2577C4}" destId="{6F1B56D7-7C70-41E1-8B6C-4F5240FC19C4}" srcOrd="0" destOrd="0" parTransId="{C5BDE035-F06F-4D4B-891E-49AFF3AAE59D}" sibTransId="{83073CDE-B931-4FA6-8C20-39CA9494A556}"/>
    <dgm:cxn modelId="{1D9C56A5-A0DD-440F-B939-18D8E18866C9}" type="presOf" srcId="{437CBD6E-6BE2-4169-9838-6BE21D17A22A}" destId="{B081B5A2-DB8D-413F-9BBF-256740F3FDA2}" srcOrd="0" destOrd="0" presId="urn:microsoft.com/office/officeart/2005/8/layout/chevron1"/>
    <dgm:cxn modelId="{248D3E51-05C8-4BA8-9490-C4C527461D6E}" srcId="{8E00D16E-079B-4CB2-B892-0E703F2577C4}" destId="{437CBD6E-6BE2-4169-9838-6BE21D17A22A}" srcOrd="2" destOrd="0" parTransId="{9C501C03-ADC0-4F59-A566-2655BF2B5BCC}" sibTransId="{C811B0CC-FB67-40EC-BC53-8499FE2B110A}"/>
    <dgm:cxn modelId="{E720135B-B31C-45CB-A1D7-460A1791D075}" type="presOf" srcId="{8E00D16E-079B-4CB2-B892-0E703F2577C4}" destId="{9C499B26-2086-4174-B002-EBC29696EAC9}" srcOrd="0" destOrd="0" presId="urn:microsoft.com/office/officeart/2005/8/layout/chevron1"/>
    <dgm:cxn modelId="{3D626D03-E3E5-42C4-918D-D241B3720A53}" srcId="{8E00D16E-079B-4CB2-B892-0E703F2577C4}" destId="{8A8662F3-09BF-406F-BA76-77D176A704C6}" srcOrd="1" destOrd="0" parTransId="{4BD93A00-017A-4E25-B97A-64BF6CC6645C}" sibTransId="{3E840564-ED4E-4FA1-9956-9A520FC6B4E5}"/>
    <dgm:cxn modelId="{2DB5C87E-CB3A-49F7-BD10-DEB4EA07F1DA}" type="presOf" srcId="{8A8662F3-09BF-406F-BA76-77D176A704C6}" destId="{1E013D2B-B2AE-40DB-BD9C-AE55C67CFD76}" srcOrd="0" destOrd="0" presId="urn:microsoft.com/office/officeart/2005/8/layout/chevron1"/>
    <dgm:cxn modelId="{AC061469-27E2-4F50-9C74-C4256F1C3AD5}" type="presOf" srcId="{6F1B56D7-7C70-41E1-8B6C-4F5240FC19C4}" destId="{CA708348-4FDD-4DA8-A761-F92C69D745AF}" srcOrd="0" destOrd="0" presId="urn:microsoft.com/office/officeart/2005/8/layout/chevron1"/>
    <dgm:cxn modelId="{212650D7-E601-4B46-B793-742BD3D3DD8B}" type="presParOf" srcId="{9C499B26-2086-4174-B002-EBC29696EAC9}" destId="{CA708348-4FDD-4DA8-A761-F92C69D745AF}" srcOrd="0" destOrd="0" presId="urn:microsoft.com/office/officeart/2005/8/layout/chevron1"/>
    <dgm:cxn modelId="{57F3BE94-0F18-4584-926F-292ECE551076}" type="presParOf" srcId="{9C499B26-2086-4174-B002-EBC29696EAC9}" destId="{2CCC833C-8DF0-49DD-BCC9-81B8963421A2}" srcOrd="1" destOrd="0" presId="urn:microsoft.com/office/officeart/2005/8/layout/chevron1"/>
    <dgm:cxn modelId="{D1F90918-323B-46F5-B754-3F4B9D13D917}" type="presParOf" srcId="{9C499B26-2086-4174-B002-EBC29696EAC9}" destId="{1E013D2B-B2AE-40DB-BD9C-AE55C67CFD76}" srcOrd="2" destOrd="0" presId="urn:microsoft.com/office/officeart/2005/8/layout/chevron1"/>
    <dgm:cxn modelId="{F0E90F82-4E49-4264-BD92-190310C111A0}" type="presParOf" srcId="{9C499B26-2086-4174-B002-EBC29696EAC9}" destId="{338FC0C7-FC52-42C1-A007-CC3650EB4AAB}" srcOrd="3" destOrd="0" presId="urn:microsoft.com/office/officeart/2005/8/layout/chevron1"/>
    <dgm:cxn modelId="{6F74C6F8-87A3-4EBE-92DD-7C6B3FE9B80E}" type="presParOf" srcId="{9C499B26-2086-4174-B002-EBC29696EAC9}" destId="{B081B5A2-DB8D-413F-9BBF-256740F3FDA2}" srcOrd="4" destOrd="0" presId="urn:microsoft.com/office/officeart/2005/8/layout/chevron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989ABB4-CE1D-4E6E-B94B-C0EB7A45CB40}" type="doc">
      <dgm:prSet loTypeId="urn:microsoft.com/office/officeart/2005/8/layout/hList3" loCatId="list" qsTypeId="urn:microsoft.com/office/officeart/2005/8/quickstyle/simple1" qsCatId="simple" csTypeId="urn:microsoft.com/office/officeart/2005/8/colors/accent1_2" csCatId="accent1" phldr="1"/>
      <dgm:spPr/>
      <dgm:t>
        <a:bodyPr/>
        <a:lstStyle/>
        <a:p>
          <a:endParaRPr lang="en-IN"/>
        </a:p>
      </dgm:t>
    </dgm:pt>
    <dgm:pt modelId="{7C6097CE-B1ED-44ED-A684-A8D8FE89E49C}">
      <dgm:prSet phldrT="[Text]"/>
      <dgm:spPr>
        <a:solidFill>
          <a:schemeClr val="accent2"/>
        </a:solidFill>
      </dgm:spPr>
      <dgm:t>
        <a:bodyPr/>
        <a:lstStyle/>
        <a:p>
          <a:r>
            <a:rPr lang="en-IN"/>
            <a:t>Pre-School &amp; Nutrition Project</a:t>
          </a:r>
        </a:p>
      </dgm:t>
    </dgm:pt>
    <dgm:pt modelId="{8032FC1C-4B00-48D8-A78B-6A34131623E8}" type="parTrans" cxnId="{D6A897A3-3480-4D9D-9CBE-75D1921B4DE9}">
      <dgm:prSet/>
      <dgm:spPr/>
      <dgm:t>
        <a:bodyPr/>
        <a:lstStyle/>
        <a:p>
          <a:endParaRPr lang="en-IN"/>
        </a:p>
      </dgm:t>
    </dgm:pt>
    <dgm:pt modelId="{B1E2E1BD-AE1A-4A11-BDB7-D78EE92FA080}" type="sibTrans" cxnId="{D6A897A3-3480-4D9D-9CBE-75D1921B4DE9}">
      <dgm:prSet/>
      <dgm:spPr/>
      <dgm:t>
        <a:bodyPr/>
        <a:lstStyle/>
        <a:p>
          <a:endParaRPr lang="en-IN"/>
        </a:p>
      </dgm:t>
    </dgm:pt>
    <dgm:pt modelId="{166CB7F9-87A6-4261-85DB-7F4225F94516}">
      <dgm:prSet phldrT="[Text]"/>
      <dgm:spPr>
        <a:solidFill>
          <a:srgbClr val="92D050"/>
        </a:solidFill>
      </dgm:spPr>
      <dgm:t>
        <a:bodyPr/>
        <a:lstStyle/>
        <a:p>
          <a:r>
            <a:rPr lang="en-IN" b="1"/>
            <a:t>Supporting Agency:- JivDaya Foundation, USA</a:t>
          </a:r>
          <a:endParaRPr lang="en-IN"/>
        </a:p>
      </dgm:t>
    </dgm:pt>
    <dgm:pt modelId="{2BA465D7-4EE0-432D-874D-6688D732A7F8}" type="parTrans" cxnId="{275523F9-5A8C-4107-A0FB-73D900F9D9F1}">
      <dgm:prSet/>
      <dgm:spPr/>
      <dgm:t>
        <a:bodyPr/>
        <a:lstStyle/>
        <a:p>
          <a:endParaRPr lang="en-IN"/>
        </a:p>
      </dgm:t>
    </dgm:pt>
    <dgm:pt modelId="{2976145C-9D08-46C7-A4ED-A935111D8047}" type="sibTrans" cxnId="{275523F9-5A8C-4107-A0FB-73D900F9D9F1}">
      <dgm:prSet/>
      <dgm:spPr/>
      <dgm:t>
        <a:bodyPr/>
        <a:lstStyle/>
        <a:p>
          <a:endParaRPr lang="en-IN"/>
        </a:p>
      </dgm:t>
    </dgm:pt>
    <dgm:pt modelId="{51024ECF-75E1-44E4-83D5-4C41295C4937}">
      <dgm:prSet phldrT="[Text]"/>
      <dgm:spPr>
        <a:solidFill>
          <a:srgbClr val="00B050"/>
        </a:solidFill>
      </dgm:spPr>
      <dgm:t>
        <a:bodyPr/>
        <a:lstStyle/>
        <a:p>
          <a:r>
            <a:rPr lang="en-IN" b="1"/>
            <a:t>Activities- Providing 150 ml. milk and Parle-G biscuits to AWC children of 5 centers and </a:t>
          </a:r>
          <a:endParaRPr lang="en-IN"/>
        </a:p>
      </dgm:t>
    </dgm:pt>
    <dgm:pt modelId="{9BB4DBA4-4E27-401E-8B4A-142C4DE70F44}" type="parTrans" cxnId="{A6D621F6-769A-4600-9BC1-292A9F325B16}">
      <dgm:prSet/>
      <dgm:spPr/>
      <dgm:t>
        <a:bodyPr/>
        <a:lstStyle/>
        <a:p>
          <a:endParaRPr lang="en-IN"/>
        </a:p>
      </dgm:t>
    </dgm:pt>
    <dgm:pt modelId="{F435A584-80D7-41FD-9037-C2E5CC5D3DF7}" type="sibTrans" cxnId="{A6D621F6-769A-4600-9BC1-292A9F325B16}">
      <dgm:prSet/>
      <dgm:spPr/>
      <dgm:t>
        <a:bodyPr/>
        <a:lstStyle/>
        <a:p>
          <a:endParaRPr lang="en-IN"/>
        </a:p>
      </dgm:t>
    </dgm:pt>
    <dgm:pt modelId="{EF458C0D-4E36-40B1-BAC6-565E9B3DE6EB}">
      <dgm:prSet/>
      <dgm:spPr>
        <a:solidFill>
          <a:srgbClr val="00B0F0"/>
        </a:solidFill>
      </dgm:spPr>
      <dgm:t>
        <a:bodyPr/>
        <a:lstStyle/>
        <a:p>
          <a:r>
            <a:rPr lang="en-IN"/>
            <a:t>Dress &amp; shoes to each child once in a year, Weight &amp; height measurement of children in each six month,preschool facilities for children age group from 6 month to 5  years</a:t>
          </a:r>
        </a:p>
      </dgm:t>
    </dgm:pt>
    <dgm:pt modelId="{D1EC31BD-E62A-4FCB-90D7-48408B0E2064}" type="parTrans" cxnId="{08CCC452-78FB-4441-AC37-CECB261C1856}">
      <dgm:prSet/>
      <dgm:spPr/>
      <dgm:t>
        <a:bodyPr/>
        <a:lstStyle/>
        <a:p>
          <a:endParaRPr lang="en-IN"/>
        </a:p>
      </dgm:t>
    </dgm:pt>
    <dgm:pt modelId="{03E42125-FFBC-43EC-8DF8-4BF82F20672A}" type="sibTrans" cxnId="{08CCC452-78FB-4441-AC37-CECB261C1856}">
      <dgm:prSet/>
      <dgm:spPr/>
      <dgm:t>
        <a:bodyPr/>
        <a:lstStyle/>
        <a:p>
          <a:endParaRPr lang="en-IN"/>
        </a:p>
      </dgm:t>
    </dgm:pt>
    <dgm:pt modelId="{4A63DE30-ACDF-4C80-B31D-58CA0866764B}">
      <dgm:prSet/>
      <dgm:spPr/>
      <dgm:t>
        <a:bodyPr/>
        <a:lstStyle/>
        <a:p>
          <a:endParaRPr lang="en-IN"/>
        </a:p>
      </dgm:t>
    </dgm:pt>
    <dgm:pt modelId="{A6342047-2168-40DC-98F0-F56082E1DAD3}" type="parTrans" cxnId="{E31BB37F-C413-4726-AC42-A4E165C3729B}">
      <dgm:prSet/>
      <dgm:spPr/>
      <dgm:t>
        <a:bodyPr/>
        <a:lstStyle/>
        <a:p>
          <a:endParaRPr lang="en-IN"/>
        </a:p>
      </dgm:t>
    </dgm:pt>
    <dgm:pt modelId="{BD5BD046-5B77-4006-B78E-03277DA4E0A7}" type="sibTrans" cxnId="{E31BB37F-C413-4726-AC42-A4E165C3729B}">
      <dgm:prSet/>
      <dgm:spPr/>
      <dgm:t>
        <a:bodyPr/>
        <a:lstStyle/>
        <a:p>
          <a:endParaRPr lang="en-IN"/>
        </a:p>
      </dgm:t>
    </dgm:pt>
    <dgm:pt modelId="{F98C3D23-CF9B-4F02-BD0C-40EE87E8C0B9}">
      <dgm:prSet phldrT="[Text]"/>
      <dgm:spPr>
        <a:solidFill>
          <a:srgbClr val="7030A0"/>
        </a:solidFill>
      </dgm:spPr>
      <dgm:t>
        <a:bodyPr/>
        <a:lstStyle/>
        <a:p>
          <a:r>
            <a:rPr lang="en-IN" b="1"/>
            <a:t>1. Village- Pandripani, GP- Dandabadi, Block- Boipariguda, Koraput-Children-59</a:t>
          </a:r>
        </a:p>
        <a:p>
          <a:r>
            <a:rPr lang="en-IN" b="1"/>
            <a:t>2. Village- Paral, GP- mahuli, Block- Boipariguda, Koraput, Children- 30</a:t>
          </a:r>
        </a:p>
        <a:p>
          <a:r>
            <a:rPr lang="en-IN" b="1"/>
            <a:t>3. Village- Gayaljodi, GP-Kathpada, Boipariguda, Koraput, Children- 40</a:t>
          </a:r>
        </a:p>
        <a:p>
          <a:r>
            <a:rPr lang="en-IN" b="1"/>
            <a:t>4. Village- KandhaPodapadar, GP- Kolar, Boipariguda, Koraput, Children-38</a:t>
          </a:r>
        </a:p>
        <a:p>
          <a:r>
            <a:rPr lang="en-IN" b="1"/>
            <a:t>5. Village- Nisnapakna, GP- Mathpada, Boipariguda, Koraput, children-60</a:t>
          </a:r>
          <a:endParaRPr lang="en-IN"/>
        </a:p>
      </dgm:t>
    </dgm:pt>
    <dgm:pt modelId="{7852015D-16FD-4060-88EF-7A2C39ED7C54}" type="parTrans" cxnId="{141594EC-3394-436C-96BC-00B3C82668E1}">
      <dgm:prSet/>
      <dgm:spPr/>
      <dgm:t>
        <a:bodyPr/>
        <a:lstStyle/>
        <a:p>
          <a:endParaRPr lang="en-IN"/>
        </a:p>
      </dgm:t>
    </dgm:pt>
    <dgm:pt modelId="{10EBBA15-FF06-454B-9DA6-D6B5E8BAE3CD}" type="sibTrans" cxnId="{141594EC-3394-436C-96BC-00B3C82668E1}">
      <dgm:prSet/>
      <dgm:spPr/>
      <dgm:t>
        <a:bodyPr/>
        <a:lstStyle/>
        <a:p>
          <a:endParaRPr lang="en-IN"/>
        </a:p>
      </dgm:t>
    </dgm:pt>
    <dgm:pt modelId="{00B94548-D3D5-4CF2-808C-9F373532DF91}" type="pres">
      <dgm:prSet presAssocID="{D989ABB4-CE1D-4E6E-B94B-C0EB7A45CB40}" presName="composite" presStyleCnt="0">
        <dgm:presLayoutVars>
          <dgm:chMax val="1"/>
          <dgm:dir/>
          <dgm:resizeHandles val="exact"/>
        </dgm:presLayoutVars>
      </dgm:prSet>
      <dgm:spPr/>
      <dgm:t>
        <a:bodyPr/>
        <a:lstStyle/>
        <a:p>
          <a:endParaRPr lang="en-IN"/>
        </a:p>
      </dgm:t>
    </dgm:pt>
    <dgm:pt modelId="{15CB977C-E824-4508-A861-7881F7CF845F}" type="pres">
      <dgm:prSet presAssocID="{7C6097CE-B1ED-44ED-A684-A8D8FE89E49C}" presName="roof" presStyleLbl="dkBgShp" presStyleIdx="0" presStyleCnt="2" custScaleY="73095" custLinFactNeighborY="-44095"/>
      <dgm:spPr/>
      <dgm:t>
        <a:bodyPr/>
        <a:lstStyle/>
        <a:p>
          <a:endParaRPr lang="en-IN"/>
        </a:p>
      </dgm:t>
    </dgm:pt>
    <dgm:pt modelId="{B0717A47-38DB-4A99-B92B-4BCD7D5FE1F5}" type="pres">
      <dgm:prSet presAssocID="{7C6097CE-B1ED-44ED-A684-A8D8FE89E49C}" presName="pillars" presStyleCnt="0"/>
      <dgm:spPr/>
    </dgm:pt>
    <dgm:pt modelId="{3BC5559B-26ED-4B7A-803C-591CDA258407}" type="pres">
      <dgm:prSet presAssocID="{7C6097CE-B1ED-44ED-A684-A8D8FE89E49C}" presName="pillar1" presStyleLbl="node1" presStyleIdx="0" presStyleCnt="4" custScaleX="72000" custScaleY="117653">
        <dgm:presLayoutVars>
          <dgm:bulletEnabled val="1"/>
        </dgm:presLayoutVars>
      </dgm:prSet>
      <dgm:spPr/>
      <dgm:t>
        <a:bodyPr/>
        <a:lstStyle/>
        <a:p>
          <a:endParaRPr lang="en-IN"/>
        </a:p>
      </dgm:t>
    </dgm:pt>
    <dgm:pt modelId="{C25DEF9B-9BBF-4479-B555-D0F8832EC7C9}" type="pres">
      <dgm:prSet presAssocID="{51024ECF-75E1-44E4-83D5-4C41295C4937}" presName="pillarX" presStyleLbl="node1" presStyleIdx="1" presStyleCnt="4" custScaleX="72764" custScaleY="119076">
        <dgm:presLayoutVars>
          <dgm:bulletEnabled val="1"/>
        </dgm:presLayoutVars>
      </dgm:prSet>
      <dgm:spPr/>
      <dgm:t>
        <a:bodyPr/>
        <a:lstStyle/>
        <a:p>
          <a:endParaRPr lang="en-IN"/>
        </a:p>
      </dgm:t>
    </dgm:pt>
    <dgm:pt modelId="{7E914853-8524-44E2-8F80-1F0DCBB63B0E}" type="pres">
      <dgm:prSet presAssocID="{EF458C0D-4E36-40B1-BAC6-565E9B3DE6EB}" presName="pillarX" presStyleLbl="node1" presStyleIdx="2" presStyleCnt="4" custScaleY="113382" custLinFactNeighborX="-1388" custLinFactNeighborY="-3559">
        <dgm:presLayoutVars>
          <dgm:bulletEnabled val="1"/>
        </dgm:presLayoutVars>
      </dgm:prSet>
      <dgm:spPr/>
      <dgm:t>
        <a:bodyPr/>
        <a:lstStyle/>
        <a:p>
          <a:endParaRPr lang="en-IN"/>
        </a:p>
      </dgm:t>
    </dgm:pt>
    <dgm:pt modelId="{FCFF32A0-F9C3-4752-8585-0EB0FBE35852}" type="pres">
      <dgm:prSet presAssocID="{F98C3D23-CF9B-4F02-BD0C-40EE87E8C0B9}" presName="pillarX" presStyleLbl="node1" presStyleIdx="3" presStyleCnt="4" custScaleX="190787" custScaleY="117959">
        <dgm:presLayoutVars>
          <dgm:bulletEnabled val="1"/>
        </dgm:presLayoutVars>
      </dgm:prSet>
      <dgm:spPr/>
      <dgm:t>
        <a:bodyPr/>
        <a:lstStyle/>
        <a:p>
          <a:endParaRPr lang="en-IN"/>
        </a:p>
      </dgm:t>
    </dgm:pt>
    <dgm:pt modelId="{393EA398-8E65-4E02-9943-D58531EDBEEA}" type="pres">
      <dgm:prSet presAssocID="{7C6097CE-B1ED-44ED-A684-A8D8FE89E49C}" presName="base" presStyleLbl="dkBgShp" presStyleIdx="1" presStyleCnt="2"/>
      <dgm:spPr/>
    </dgm:pt>
  </dgm:ptLst>
  <dgm:cxnLst>
    <dgm:cxn modelId="{CAE9DD65-3217-40E6-971F-F0BA1475FB65}" type="presOf" srcId="{7C6097CE-B1ED-44ED-A684-A8D8FE89E49C}" destId="{15CB977C-E824-4508-A861-7881F7CF845F}" srcOrd="0" destOrd="0" presId="urn:microsoft.com/office/officeart/2005/8/layout/hList3"/>
    <dgm:cxn modelId="{A6D621F6-769A-4600-9BC1-292A9F325B16}" srcId="{7C6097CE-B1ED-44ED-A684-A8D8FE89E49C}" destId="{51024ECF-75E1-44E4-83D5-4C41295C4937}" srcOrd="1" destOrd="0" parTransId="{9BB4DBA4-4E27-401E-8B4A-142C4DE70F44}" sibTransId="{F435A584-80D7-41FD-9037-C2E5CC5D3DF7}"/>
    <dgm:cxn modelId="{08CCC452-78FB-4441-AC37-CECB261C1856}" srcId="{7C6097CE-B1ED-44ED-A684-A8D8FE89E49C}" destId="{EF458C0D-4E36-40B1-BAC6-565E9B3DE6EB}" srcOrd="2" destOrd="0" parTransId="{D1EC31BD-E62A-4FCB-90D7-48408B0E2064}" sibTransId="{03E42125-FFBC-43EC-8DF8-4BF82F20672A}"/>
    <dgm:cxn modelId="{088BF812-F31E-4F4E-B547-389010F89983}" type="presOf" srcId="{D989ABB4-CE1D-4E6E-B94B-C0EB7A45CB40}" destId="{00B94548-D3D5-4CF2-808C-9F373532DF91}" srcOrd="0" destOrd="0" presId="urn:microsoft.com/office/officeart/2005/8/layout/hList3"/>
    <dgm:cxn modelId="{D6A897A3-3480-4D9D-9CBE-75D1921B4DE9}" srcId="{D989ABB4-CE1D-4E6E-B94B-C0EB7A45CB40}" destId="{7C6097CE-B1ED-44ED-A684-A8D8FE89E49C}" srcOrd="0" destOrd="0" parTransId="{8032FC1C-4B00-48D8-A78B-6A34131623E8}" sibTransId="{B1E2E1BD-AE1A-4A11-BDB7-D78EE92FA080}"/>
    <dgm:cxn modelId="{9DBC344A-55BC-4C53-B055-2880AAC6C572}" type="presOf" srcId="{F98C3D23-CF9B-4F02-BD0C-40EE87E8C0B9}" destId="{FCFF32A0-F9C3-4752-8585-0EB0FBE35852}" srcOrd="0" destOrd="0" presId="urn:microsoft.com/office/officeart/2005/8/layout/hList3"/>
    <dgm:cxn modelId="{D303B8E4-F9E2-4FF3-A108-5FE26743EF13}" type="presOf" srcId="{166CB7F9-87A6-4261-85DB-7F4225F94516}" destId="{3BC5559B-26ED-4B7A-803C-591CDA258407}" srcOrd="0" destOrd="0" presId="urn:microsoft.com/office/officeart/2005/8/layout/hList3"/>
    <dgm:cxn modelId="{BBB57FC8-7164-47CE-B76B-DFF5020C33E2}" type="presOf" srcId="{EF458C0D-4E36-40B1-BAC6-565E9B3DE6EB}" destId="{7E914853-8524-44E2-8F80-1F0DCBB63B0E}" srcOrd="0" destOrd="0" presId="urn:microsoft.com/office/officeart/2005/8/layout/hList3"/>
    <dgm:cxn modelId="{275523F9-5A8C-4107-A0FB-73D900F9D9F1}" srcId="{7C6097CE-B1ED-44ED-A684-A8D8FE89E49C}" destId="{166CB7F9-87A6-4261-85DB-7F4225F94516}" srcOrd="0" destOrd="0" parTransId="{2BA465D7-4EE0-432D-874D-6688D732A7F8}" sibTransId="{2976145C-9D08-46C7-A4ED-A935111D8047}"/>
    <dgm:cxn modelId="{141594EC-3394-436C-96BC-00B3C82668E1}" srcId="{7C6097CE-B1ED-44ED-A684-A8D8FE89E49C}" destId="{F98C3D23-CF9B-4F02-BD0C-40EE87E8C0B9}" srcOrd="3" destOrd="0" parTransId="{7852015D-16FD-4060-88EF-7A2C39ED7C54}" sibTransId="{10EBBA15-FF06-454B-9DA6-D6B5E8BAE3CD}"/>
    <dgm:cxn modelId="{E31BB37F-C413-4726-AC42-A4E165C3729B}" srcId="{D989ABB4-CE1D-4E6E-B94B-C0EB7A45CB40}" destId="{4A63DE30-ACDF-4C80-B31D-58CA0866764B}" srcOrd="1" destOrd="0" parTransId="{A6342047-2168-40DC-98F0-F56082E1DAD3}" sibTransId="{BD5BD046-5B77-4006-B78E-03277DA4E0A7}"/>
    <dgm:cxn modelId="{8C501541-9C06-4670-ABF9-1ECD64484FA2}" type="presOf" srcId="{51024ECF-75E1-44E4-83D5-4C41295C4937}" destId="{C25DEF9B-9BBF-4479-B555-D0F8832EC7C9}" srcOrd="0" destOrd="0" presId="urn:microsoft.com/office/officeart/2005/8/layout/hList3"/>
    <dgm:cxn modelId="{EF45DF2C-866E-488F-9CEE-2BF54675F529}" type="presParOf" srcId="{00B94548-D3D5-4CF2-808C-9F373532DF91}" destId="{15CB977C-E824-4508-A861-7881F7CF845F}" srcOrd="0" destOrd="0" presId="urn:microsoft.com/office/officeart/2005/8/layout/hList3"/>
    <dgm:cxn modelId="{19B8BC1F-9B1E-4F27-8881-9C469F23F456}" type="presParOf" srcId="{00B94548-D3D5-4CF2-808C-9F373532DF91}" destId="{B0717A47-38DB-4A99-B92B-4BCD7D5FE1F5}" srcOrd="1" destOrd="0" presId="urn:microsoft.com/office/officeart/2005/8/layout/hList3"/>
    <dgm:cxn modelId="{09D9E2D1-5F16-4AC8-B8D9-4072DCD9C720}" type="presParOf" srcId="{B0717A47-38DB-4A99-B92B-4BCD7D5FE1F5}" destId="{3BC5559B-26ED-4B7A-803C-591CDA258407}" srcOrd="0" destOrd="0" presId="urn:microsoft.com/office/officeart/2005/8/layout/hList3"/>
    <dgm:cxn modelId="{F588390E-7855-4627-9EC5-0172B548194D}" type="presParOf" srcId="{B0717A47-38DB-4A99-B92B-4BCD7D5FE1F5}" destId="{C25DEF9B-9BBF-4479-B555-D0F8832EC7C9}" srcOrd="1" destOrd="0" presId="urn:microsoft.com/office/officeart/2005/8/layout/hList3"/>
    <dgm:cxn modelId="{5521C12B-281B-4834-9E40-91D9B336B082}" type="presParOf" srcId="{B0717A47-38DB-4A99-B92B-4BCD7D5FE1F5}" destId="{7E914853-8524-44E2-8F80-1F0DCBB63B0E}" srcOrd="2" destOrd="0" presId="urn:microsoft.com/office/officeart/2005/8/layout/hList3"/>
    <dgm:cxn modelId="{DFAB43BA-EDC2-40BB-9E50-87067008EB9B}" type="presParOf" srcId="{B0717A47-38DB-4A99-B92B-4BCD7D5FE1F5}" destId="{FCFF32A0-F9C3-4752-8585-0EB0FBE35852}" srcOrd="3" destOrd="0" presId="urn:microsoft.com/office/officeart/2005/8/layout/hList3"/>
    <dgm:cxn modelId="{93FA91C1-52D2-417D-B4C5-8775541E6C10}" type="presParOf" srcId="{00B94548-D3D5-4CF2-808C-9F373532DF91}" destId="{393EA398-8E65-4E02-9943-D58531EDBEEA}" srcOrd="2" destOrd="0" presId="urn:microsoft.com/office/officeart/2005/8/layout/hList3"/>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1927EB8-8104-4BCB-B344-CBAFC6AE268C}"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en-IN"/>
        </a:p>
      </dgm:t>
    </dgm:pt>
    <dgm:pt modelId="{7CE520F5-8C1B-48B9-9935-61AD4FE7F07F}">
      <dgm:prSet phldrT="[Text]"/>
      <dgm:spPr/>
      <dgm:t>
        <a:bodyPr/>
        <a:lstStyle/>
        <a:p>
          <a:r>
            <a:rPr lang="en-IN" b="1"/>
            <a:t>Project Location</a:t>
          </a:r>
          <a:endParaRPr lang="en-IN"/>
        </a:p>
      </dgm:t>
    </dgm:pt>
    <dgm:pt modelId="{98D527C3-CBE7-46B3-AA4B-530157F4BA33}" type="parTrans" cxnId="{5328841D-F13F-47D3-B868-7D21685D2CBA}">
      <dgm:prSet/>
      <dgm:spPr/>
      <dgm:t>
        <a:bodyPr/>
        <a:lstStyle/>
        <a:p>
          <a:endParaRPr lang="en-IN"/>
        </a:p>
      </dgm:t>
    </dgm:pt>
    <dgm:pt modelId="{8DF62717-CD7F-4867-8E79-2727F389203F}" type="sibTrans" cxnId="{5328841D-F13F-47D3-B868-7D21685D2CBA}">
      <dgm:prSet/>
      <dgm:spPr/>
      <dgm:t>
        <a:bodyPr/>
        <a:lstStyle/>
        <a:p>
          <a:endParaRPr lang="en-IN"/>
        </a:p>
      </dgm:t>
    </dgm:pt>
    <dgm:pt modelId="{4148AFD3-6C79-45B5-ADB6-DD6657157DED}">
      <dgm:prSet phldrT="[Text]"/>
      <dgm:spPr/>
      <dgm:t>
        <a:bodyPr/>
        <a:lstStyle/>
        <a:p>
          <a:r>
            <a:rPr lang="en-IN" b="1"/>
            <a:t>Puri sadar Block of Puri District</a:t>
          </a:r>
          <a:endParaRPr lang="en-IN"/>
        </a:p>
      </dgm:t>
    </dgm:pt>
    <dgm:pt modelId="{9A84846E-A430-477A-8BE9-5BF5ACE413FF}" type="parTrans" cxnId="{24D5A5A4-D876-4B5A-ACAD-E2D63817B588}">
      <dgm:prSet/>
      <dgm:spPr/>
      <dgm:t>
        <a:bodyPr/>
        <a:lstStyle/>
        <a:p>
          <a:endParaRPr lang="en-IN"/>
        </a:p>
      </dgm:t>
    </dgm:pt>
    <dgm:pt modelId="{262DA850-0B99-450D-9702-4B2704011285}" type="sibTrans" cxnId="{24D5A5A4-D876-4B5A-ACAD-E2D63817B588}">
      <dgm:prSet/>
      <dgm:spPr/>
      <dgm:t>
        <a:bodyPr/>
        <a:lstStyle/>
        <a:p>
          <a:endParaRPr lang="en-IN"/>
        </a:p>
      </dgm:t>
    </dgm:pt>
    <dgm:pt modelId="{14078941-BACE-4A2B-919C-DDAC23E3505A}">
      <dgm:prSet/>
      <dgm:spPr/>
      <dgm:t>
        <a:bodyPr/>
        <a:lstStyle/>
        <a:p>
          <a:r>
            <a:rPr lang="en-IN" b="1"/>
            <a:t>Supporting agency</a:t>
          </a:r>
          <a:endParaRPr lang="en-IN"/>
        </a:p>
      </dgm:t>
    </dgm:pt>
    <dgm:pt modelId="{79B27232-F872-4124-A965-F732A3F1CE14}" type="parTrans" cxnId="{6A221A99-117C-48D8-B9AD-3F243F23B9C0}">
      <dgm:prSet/>
      <dgm:spPr/>
      <dgm:t>
        <a:bodyPr/>
        <a:lstStyle/>
        <a:p>
          <a:endParaRPr lang="en-IN"/>
        </a:p>
      </dgm:t>
    </dgm:pt>
    <dgm:pt modelId="{FAE7038B-2C8B-4CAC-839D-4A7E213C9E9D}" type="sibTrans" cxnId="{6A221A99-117C-48D8-B9AD-3F243F23B9C0}">
      <dgm:prSet/>
      <dgm:spPr/>
      <dgm:t>
        <a:bodyPr/>
        <a:lstStyle/>
        <a:p>
          <a:endParaRPr lang="en-IN"/>
        </a:p>
      </dgm:t>
    </dgm:pt>
    <dgm:pt modelId="{B55799DE-F371-4FE3-BBB7-25AE6D808143}">
      <dgm:prSet/>
      <dgm:spPr/>
      <dgm:t>
        <a:bodyPr/>
        <a:lstStyle/>
        <a:p>
          <a:r>
            <a:rPr lang="en-IN" b="1"/>
            <a:t>Centre for Environment and Development</a:t>
          </a:r>
          <a:endParaRPr lang="en-IN"/>
        </a:p>
      </dgm:t>
    </dgm:pt>
    <dgm:pt modelId="{0EA0023E-06DE-44F2-892B-E7DBEEE04F04}" type="parTrans" cxnId="{DFEE0D72-3C99-4184-B6A3-41297D9A491E}">
      <dgm:prSet/>
      <dgm:spPr/>
      <dgm:t>
        <a:bodyPr/>
        <a:lstStyle/>
        <a:p>
          <a:endParaRPr lang="en-IN"/>
        </a:p>
      </dgm:t>
    </dgm:pt>
    <dgm:pt modelId="{EA672FC6-82B5-4064-8E10-FCC0CE0FC841}" type="sibTrans" cxnId="{DFEE0D72-3C99-4184-B6A3-41297D9A491E}">
      <dgm:prSet/>
      <dgm:spPr/>
      <dgm:t>
        <a:bodyPr/>
        <a:lstStyle/>
        <a:p>
          <a:endParaRPr lang="en-IN"/>
        </a:p>
      </dgm:t>
    </dgm:pt>
    <dgm:pt modelId="{20F5124F-A1D7-4628-8C07-F1F48699159B}">
      <dgm:prSet/>
      <dgm:spPr/>
      <dgm:t>
        <a:bodyPr/>
        <a:lstStyle/>
        <a:p>
          <a:r>
            <a:rPr lang="en-IN" b="1"/>
            <a:t>Formation of Village water and sanitation Committee (VWSC) and preparation of Village Action Plan (VAP)</a:t>
          </a:r>
          <a:endParaRPr lang="en-IN"/>
        </a:p>
      </dgm:t>
    </dgm:pt>
    <dgm:pt modelId="{41C540BD-5FBE-4891-95E0-6CD2D2AE060F}" type="parTrans" cxnId="{B253E6D5-BA13-4B28-AC9A-DEA8AD748BC5}">
      <dgm:prSet/>
      <dgm:spPr/>
      <dgm:t>
        <a:bodyPr/>
        <a:lstStyle/>
        <a:p>
          <a:endParaRPr lang="en-IN"/>
        </a:p>
      </dgm:t>
    </dgm:pt>
    <dgm:pt modelId="{95AA4B68-47A4-4C43-BC75-7F2EA9AFA6CF}" type="sibTrans" cxnId="{B253E6D5-BA13-4B28-AC9A-DEA8AD748BC5}">
      <dgm:prSet/>
      <dgm:spPr/>
      <dgm:t>
        <a:bodyPr/>
        <a:lstStyle/>
        <a:p>
          <a:endParaRPr lang="en-IN"/>
        </a:p>
      </dgm:t>
    </dgm:pt>
    <dgm:pt modelId="{1668CB98-A3D8-4EA8-AF9E-50114804328C}">
      <dgm:prSet/>
      <dgm:spPr/>
      <dgm:t>
        <a:bodyPr/>
        <a:lstStyle/>
        <a:p>
          <a:r>
            <a:rPr lang="en-IN" b="1"/>
            <a:t>Objectives of the Project</a:t>
          </a:r>
          <a:endParaRPr lang="en-IN"/>
        </a:p>
      </dgm:t>
    </dgm:pt>
    <dgm:pt modelId="{BD5E7493-EBB6-440D-84E7-668E8A1AFD02}" type="parTrans" cxnId="{05A7F971-A8AA-4104-94C4-F6BF66EF8F92}">
      <dgm:prSet/>
      <dgm:spPr/>
      <dgm:t>
        <a:bodyPr/>
        <a:lstStyle/>
        <a:p>
          <a:endParaRPr lang="en-IN"/>
        </a:p>
      </dgm:t>
    </dgm:pt>
    <dgm:pt modelId="{BEFB6AFD-3C8C-4CF4-851B-53F5CBF5131A}" type="sibTrans" cxnId="{05A7F971-A8AA-4104-94C4-F6BF66EF8F92}">
      <dgm:prSet/>
      <dgm:spPr/>
      <dgm:t>
        <a:bodyPr/>
        <a:lstStyle/>
        <a:p>
          <a:endParaRPr lang="en-IN"/>
        </a:p>
      </dgm:t>
    </dgm:pt>
    <dgm:pt modelId="{85D61A18-AE72-4243-81AC-527DB2F2C62B}">
      <dgm:prSet/>
      <dgm:spPr/>
      <dgm:t>
        <a:bodyPr/>
        <a:lstStyle/>
        <a:p>
          <a:r>
            <a:rPr lang="en-IN" b="1"/>
            <a:t>Activities</a:t>
          </a:r>
          <a:endParaRPr lang="en-IN"/>
        </a:p>
      </dgm:t>
    </dgm:pt>
    <dgm:pt modelId="{121CCAF5-C7AE-468B-AC6C-D262AA971CA9}" type="sibTrans" cxnId="{0FCB68C0-D53C-4F92-B39C-F0EF369BEEB9}">
      <dgm:prSet/>
      <dgm:spPr/>
      <dgm:t>
        <a:bodyPr/>
        <a:lstStyle/>
        <a:p>
          <a:endParaRPr lang="en-IN"/>
        </a:p>
      </dgm:t>
    </dgm:pt>
    <dgm:pt modelId="{397C8B66-1FC9-40BF-A7EB-846EEF2A4EF9}" type="parTrans" cxnId="{0FCB68C0-D53C-4F92-B39C-F0EF369BEEB9}">
      <dgm:prSet/>
      <dgm:spPr/>
      <dgm:t>
        <a:bodyPr/>
        <a:lstStyle/>
        <a:p>
          <a:endParaRPr lang="en-IN"/>
        </a:p>
      </dgm:t>
    </dgm:pt>
    <dgm:pt modelId="{3B3DCAAF-FF49-4436-ABB4-EDA671D987D9}">
      <dgm:prSet custT="1"/>
      <dgm:spPr/>
      <dgm:t>
        <a:bodyPr/>
        <a:lstStyle/>
        <a:p>
          <a:r>
            <a:rPr lang="en-IN" sz="1100" b="1"/>
            <a:t>To provide 100 % Piped water supply to each family by end of March 2024</a:t>
          </a:r>
          <a:endParaRPr lang="en-IN" sz="1100"/>
        </a:p>
      </dgm:t>
    </dgm:pt>
    <dgm:pt modelId="{619641A7-FA17-480C-AE3F-19B66A5E9F2B}" type="parTrans" cxnId="{83246B63-E0EC-4626-8E25-8FBFFAC893ED}">
      <dgm:prSet/>
      <dgm:spPr/>
      <dgm:t>
        <a:bodyPr/>
        <a:lstStyle/>
        <a:p>
          <a:endParaRPr lang="en-IN"/>
        </a:p>
      </dgm:t>
    </dgm:pt>
    <dgm:pt modelId="{F6920D69-68B9-4793-A67C-6161A979381B}" type="sibTrans" cxnId="{83246B63-E0EC-4626-8E25-8FBFFAC893ED}">
      <dgm:prSet/>
      <dgm:spPr/>
      <dgm:t>
        <a:bodyPr/>
        <a:lstStyle/>
        <a:p>
          <a:endParaRPr lang="en-IN"/>
        </a:p>
      </dgm:t>
    </dgm:pt>
    <dgm:pt modelId="{3D895BE3-0C35-485F-86F8-D4B32F8DAEDC}">
      <dgm:prSet custT="1"/>
      <dgm:spPr/>
      <dgm:t>
        <a:bodyPr/>
        <a:lstStyle/>
        <a:p>
          <a:r>
            <a:rPr lang="en-IN" sz="1100" b="1"/>
            <a:t>Formation and capacity building of VWSC</a:t>
          </a:r>
          <a:endParaRPr lang="en-IN" sz="1100"/>
        </a:p>
      </dgm:t>
    </dgm:pt>
    <dgm:pt modelId="{DA9AEFFC-4DAC-4EE8-8091-026A3906B6D1}" type="parTrans" cxnId="{A5D691DA-A47A-43D6-B5B7-E87670EE7DC7}">
      <dgm:prSet/>
      <dgm:spPr/>
      <dgm:t>
        <a:bodyPr/>
        <a:lstStyle/>
        <a:p>
          <a:endParaRPr lang="en-IN"/>
        </a:p>
      </dgm:t>
    </dgm:pt>
    <dgm:pt modelId="{77EDCA04-8DE0-4259-A39A-D4F6B92643D7}" type="sibTrans" cxnId="{A5D691DA-A47A-43D6-B5B7-E87670EE7DC7}">
      <dgm:prSet/>
      <dgm:spPr/>
      <dgm:t>
        <a:bodyPr/>
        <a:lstStyle/>
        <a:p>
          <a:endParaRPr lang="en-IN"/>
        </a:p>
      </dgm:t>
    </dgm:pt>
    <dgm:pt modelId="{AD62BFC7-102D-4488-85AA-75CF5FFBABD4}">
      <dgm:prSet custT="1"/>
      <dgm:spPr/>
      <dgm:t>
        <a:bodyPr/>
        <a:lstStyle/>
        <a:p>
          <a:r>
            <a:rPr lang="en-IN" sz="1100" b="1"/>
            <a:t>Hand holding support to the community</a:t>
          </a:r>
          <a:endParaRPr lang="en-IN" sz="1100"/>
        </a:p>
      </dgm:t>
    </dgm:pt>
    <dgm:pt modelId="{86273E91-04FF-49FC-8EB4-3EE9B3DB2C01}" type="parTrans" cxnId="{7D89F453-13DF-47D8-B142-4821906370C9}">
      <dgm:prSet/>
      <dgm:spPr/>
      <dgm:t>
        <a:bodyPr/>
        <a:lstStyle/>
        <a:p>
          <a:endParaRPr lang="en-IN"/>
        </a:p>
      </dgm:t>
    </dgm:pt>
    <dgm:pt modelId="{75B5B528-77D7-4F0A-A6CB-1A8EFAE33415}" type="sibTrans" cxnId="{7D89F453-13DF-47D8-B142-4821906370C9}">
      <dgm:prSet/>
      <dgm:spPr/>
      <dgm:t>
        <a:bodyPr/>
        <a:lstStyle/>
        <a:p>
          <a:endParaRPr lang="en-IN"/>
        </a:p>
      </dgm:t>
    </dgm:pt>
    <dgm:pt modelId="{08D3C616-3B26-44AE-B3DC-0D42B39A20AB}">
      <dgm:prSet custT="1"/>
      <dgm:spPr/>
      <dgm:t>
        <a:bodyPr/>
        <a:lstStyle/>
        <a:p>
          <a:r>
            <a:rPr lang="en-IN" sz="1100" b="1"/>
            <a:t>Safe and adequate  drinking water at door step of each family </a:t>
          </a:r>
          <a:endParaRPr lang="en-IN" sz="1100"/>
        </a:p>
      </dgm:t>
    </dgm:pt>
    <dgm:pt modelId="{32C54DAC-EA4F-4078-ADFF-133BB68D716C}" type="parTrans" cxnId="{81C81008-4E24-4FA9-B4BF-66EC2C870663}">
      <dgm:prSet/>
      <dgm:spPr/>
      <dgm:t>
        <a:bodyPr/>
        <a:lstStyle/>
        <a:p>
          <a:endParaRPr lang="en-IN"/>
        </a:p>
      </dgm:t>
    </dgm:pt>
    <dgm:pt modelId="{4A4FEE51-0672-473F-92F7-92051A619772}" type="sibTrans" cxnId="{81C81008-4E24-4FA9-B4BF-66EC2C870663}">
      <dgm:prSet/>
      <dgm:spPr/>
      <dgm:t>
        <a:bodyPr/>
        <a:lstStyle/>
        <a:p>
          <a:endParaRPr lang="en-IN"/>
        </a:p>
      </dgm:t>
    </dgm:pt>
    <dgm:pt modelId="{916C51F2-030F-4E9A-906B-964678B5BA20}">
      <dgm:prSet/>
      <dgm:spPr/>
      <dgm:t>
        <a:bodyPr/>
        <a:lstStyle/>
        <a:p>
          <a:endParaRPr lang="en-IN" sz="900"/>
        </a:p>
      </dgm:t>
    </dgm:pt>
    <dgm:pt modelId="{0DF9CF99-6E0F-46E9-B55B-639653BD40A9}" type="parTrans" cxnId="{3143A67F-DFEA-4B1E-ACA8-E6CB8DED7933}">
      <dgm:prSet/>
      <dgm:spPr/>
      <dgm:t>
        <a:bodyPr/>
        <a:lstStyle/>
        <a:p>
          <a:endParaRPr lang="en-IN"/>
        </a:p>
      </dgm:t>
    </dgm:pt>
    <dgm:pt modelId="{3CE3433D-B1A7-485B-818D-041CFDC0F354}" type="sibTrans" cxnId="{3143A67F-DFEA-4B1E-ACA8-E6CB8DED7933}">
      <dgm:prSet/>
      <dgm:spPr/>
      <dgm:t>
        <a:bodyPr/>
        <a:lstStyle/>
        <a:p>
          <a:endParaRPr lang="en-IN"/>
        </a:p>
      </dgm:t>
    </dgm:pt>
    <dgm:pt modelId="{4C4C0B98-CD2A-4E84-8ED3-6C269B774BB8}">
      <dgm:prSet phldrT="[Text]"/>
      <dgm:spPr/>
      <dgm:t>
        <a:bodyPr/>
        <a:lstStyle/>
        <a:p>
          <a:r>
            <a:rPr lang="en-IN" b="1"/>
            <a:t>30 gram panchayats and 146 villages</a:t>
          </a:r>
          <a:endParaRPr lang="en-IN"/>
        </a:p>
      </dgm:t>
    </dgm:pt>
    <dgm:pt modelId="{F171B48A-7AE1-4CF2-AF26-73AF3D1DC0A0}" type="sibTrans" cxnId="{0E945C7C-0931-4EA7-88B9-9A425ED9CAF2}">
      <dgm:prSet/>
      <dgm:spPr/>
      <dgm:t>
        <a:bodyPr/>
        <a:lstStyle/>
        <a:p>
          <a:endParaRPr lang="en-IN"/>
        </a:p>
      </dgm:t>
    </dgm:pt>
    <dgm:pt modelId="{D5625C5D-8039-4135-9107-A9B1FCFF77E3}" type="parTrans" cxnId="{0E945C7C-0931-4EA7-88B9-9A425ED9CAF2}">
      <dgm:prSet/>
      <dgm:spPr/>
      <dgm:t>
        <a:bodyPr/>
        <a:lstStyle/>
        <a:p>
          <a:endParaRPr lang="en-IN"/>
        </a:p>
      </dgm:t>
    </dgm:pt>
    <dgm:pt modelId="{95653D39-0371-453E-89DC-76F17E485ABB}" type="pres">
      <dgm:prSet presAssocID="{21927EB8-8104-4BCB-B344-CBAFC6AE268C}" presName="linearFlow" presStyleCnt="0">
        <dgm:presLayoutVars>
          <dgm:dir/>
          <dgm:animLvl val="lvl"/>
          <dgm:resizeHandles val="exact"/>
        </dgm:presLayoutVars>
      </dgm:prSet>
      <dgm:spPr/>
      <dgm:t>
        <a:bodyPr/>
        <a:lstStyle/>
        <a:p>
          <a:endParaRPr lang="en-IN"/>
        </a:p>
      </dgm:t>
    </dgm:pt>
    <dgm:pt modelId="{48A54491-75E9-4BFF-9B37-CBEAA28ACB05}" type="pres">
      <dgm:prSet presAssocID="{7CE520F5-8C1B-48B9-9935-61AD4FE7F07F}" presName="composite" presStyleCnt="0"/>
      <dgm:spPr/>
    </dgm:pt>
    <dgm:pt modelId="{800903F6-7D49-4C9E-9BAB-207CC5DD2341}" type="pres">
      <dgm:prSet presAssocID="{7CE520F5-8C1B-48B9-9935-61AD4FE7F07F}" presName="parentText" presStyleLbl="alignNode1" presStyleIdx="0" presStyleCnt="4">
        <dgm:presLayoutVars>
          <dgm:chMax val="1"/>
          <dgm:bulletEnabled val="1"/>
        </dgm:presLayoutVars>
      </dgm:prSet>
      <dgm:spPr/>
      <dgm:t>
        <a:bodyPr/>
        <a:lstStyle/>
        <a:p>
          <a:endParaRPr lang="en-IN"/>
        </a:p>
      </dgm:t>
    </dgm:pt>
    <dgm:pt modelId="{E242FA9A-D7E9-4535-B0F5-E1BA29EEF09D}" type="pres">
      <dgm:prSet presAssocID="{7CE520F5-8C1B-48B9-9935-61AD4FE7F07F}" presName="descendantText" presStyleLbl="alignAcc1" presStyleIdx="0" presStyleCnt="4">
        <dgm:presLayoutVars>
          <dgm:bulletEnabled val="1"/>
        </dgm:presLayoutVars>
      </dgm:prSet>
      <dgm:spPr/>
      <dgm:t>
        <a:bodyPr/>
        <a:lstStyle/>
        <a:p>
          <a:endParaRPr lang="en-IN"/>
        </a:p>
      </dgm:t>
    </dgm:pt>
    <dgm:pt modelId="{677201DA-BB50-48AF-B251-B9B35E5047D4}" type="pres">
      <dgm:prSet presAssocID="{8DF62717-CD7F-4867-8E79-2727F389203F}" presName="sp" presStyleCnt="0"/>
      <dgm:spPr/>
    </dgm:pt>
    <dgm:pt modelId="{F9C8C82E-DEFA-4953-ABD7-FAFD145055C2}" type="pres">
      <dgm:prSet presAssocID="{14078941-BACE-4A2B-919C-DDAC23E3505A}" presName="composite" presStyleCnt="0"/>
      <dgm:spPr/>
    </dgm:pt>
    <dgm:pt modelId="{023A8909-EE1C-4F7C-96AE-2AFE07A230E7}" type="pres">
      <dgm:prSet presAssocID="{14078941-BACE-4A2B-919C-DDAC23E3505A}" presName="parentText" presStyleLbl="alignNode1" presStyleIdx="1" presStyleCnt="4">
        <dgm:presLayoutVars>
          <dgm:chMax val="1"/>
          <dgm:bulletEnabled val="1"/>
        </dgm:presLayoutVars>
      </dgm:prSet>
      <dgm:spPr/>
      <dgm:t>
        <a:bodyPr/>
        <a:lstStyle/>
        <a:p>
          <a:endParaRPr lang="en-IN"/>
        </a:p>
      </dgm:t>
    </dgm:pt>
    <dgm:pt modelId="{F24FF6FE-9802-4640-A881-841DE4E0BA2F}" type="pres">
      <dgm:prSet presAssocID="{14078941-BACE-4A2B-919C-DDAC23E3505A}" presName="descendantText" presStyleLbl="alignAcc1" presStyleIdx="1" presStyleCnt="4">
        <dgm:presLayoutVars>
          <dgm:bulletEnabled val="1"/>
        </dgm:presLayoutVars>
      </dgm:prSet>
      <dgm:spPr/>
      <dgm:t>
        <a:bodyPr/>
        <a:lstStyle/>
        <a:p>
          <a:endParaRPr lang="en-IN"/>
        </a:p>
      </dgm:t>
    </dgm:pt>
    <dgm:pt modelId="{F97D7C5A-A7B2-4CBB-88E3-F35FE7BCFBBA}" type="pres">
      <dgm:prSet presAssocID="{FAE7038B-2C8B-4CAC-839D-4A7E213C9E9D}" presName="sp" presStyleCnt="0"/>
      <dgm:spPr/>
    </dgm:pt>
    <dgm:pt modelId="{E7749068-CA45-4AAE-8E1C-6E73BB513195}" type="pres">
      <dgm:prSet presAssocID="{85D61A18-AE72-4243-81AC-527DB2F2C62B}" presName="composite" presStyleCnt="0"/>
      <dgm:spPr/>
    </dgm:pt>
    <dgm:pt modelId="{BB2A3C5B-29CB-497B-B044-8F47D6EBF07F}" type="pres">
      <dgm:prSet presAssocID="{85D61A18-AE72-4243-81AC-527DB2F2C62B}" presName="parentText" presStyleLbl="alignNode1" presStyleIdx="2" presStyleCnt="4">
        <dgm:presLayoutVars>
          <dgm:chMax val="1"/>
          <dgm:bulletEnabled val="1"/>
        </dgm:presLayoutVars>
      </dgm:prSet>
      <dgm:spPr/>
      <dgm:t>
        <a:bodyPr/>
        <a:lstStyle/>
        <a:p>
          <a:endParaRPr lang="en-IN"/>
        </a:p>
      </dgm:t>
    </dgm:pt>
    <dgm:pt modelId="{675D5DE2-8066-4AD6-A516-32B1A095A7F8}" type="pres">
      <dgm:prSet presAssocID="{85D61A18-AE72-4243-81AC-527DB2F2C62B}" presName="descendantText" presStyleLbl="alignAcc1" presStyleIdx="2" presStyleCnt="4" custLinFactNeighborX="0">
        <dgm:presLayoutVars>
          <dgm:bulletEnabled val="1"/>
        </dgm:presLayoutVars>
      </dgm:prSet>
      <dgm:spPr/>
      <dgm:t>
        <a:bodyPr/>
        <a:lstStyle/>
        <a:p>
          <a:endParaRPr lang="en-IN"/>
        </a:p>
      </dgm:t>
    </dgm:pt>
    <dgm:pt modelId="{BF03CA42-E9FC-4F5A-8F04-F807FA0D5DFC}" type="pres">
      <dgm:prSet presAssocID="{121CCAF5-C7AE-468B-AC6C-D262AA971CA9}" presName="sp" presStyleCnt="0"/>
      <dgm:spPr/>
    </dgm:pt>
    <dgm:pt modelId="{67E7AC93-B134-498D-B857-DE32CBE27AC0}" type="pres">
      <dgm:prSet presAssocID="{1668CB98-A3D8-4EA8-AF9E-50114804328C}" presName="composite" presStyleCnt="0"/>
      <dgm:spPr/>
    </dgm:pt>
    <dgm:pt modelId="{27A09C60-E6E5-4CB7-AD6E-05A8ECF614B4}" type="pres">
      <dgm:prSet presAssocID="{1668CB98-A3D8-4EA8-AF9E-50114804328C}" presName="parentText" presStyleLbl="alignNode1" presStyleIdx="3" presStyleCnt="4">
        <dgm:presLayoutVars>
          <dgm:chMax val="1"/>
          <dgm:bulletEnabled val="1"/>
        </dgm:presLayoutVars>
      </dgm:prSet>
      <dgm:spPr/>
      <dgm:t>
        <a:bodyPr/>
        <a:lstStyle/>
        <a:p>
          <a:endParaRPr lang="en-IN"/>
        </a:p>
      </dgm:t>
    </dgm:pt>
    <dgm:pt modelId="{8319AEC1-0029-4632-B82D-0907E9CD10A5}" type="pres">
      <dgm:prSet presAssocID="{1668CB98-A3D8-4EA8-AF9E-50114804328C}" presName="descendantText" presStyleLbl="alignAcc1" presStyleIdx="3" presStyleCnt="4" custScaleY="160877">
        <dgm:presLayoutVars>
          <dgm:bulletEnabled val="1"/>
        </dgm:presLayoutVars>
      </dgm:prSet>
      <dgm:spPr/>
      <dgm:t>
        <a:bodyPr/>
        <a:lstStyle/>
        <a:p>
          <a:endParaRPr lang="en-IN"/>
        </a:p>
      </dgm:t>
    </dgm:pt>
  </dgm:ptLst>
  <dgm:cxnLst>
    <dgm:cxn modelId="{964BE149-D526-44A1-B258-D7883C024A65}" type="presOf" srcId="{14078941-BACE-4A2B-919C-DDAC23E3505A}" destId="{023A8909-EE1C-4F7C-96AE-2AFE07A230E7}" srcOrd="0" destOrd="0" presId="urn:microsoft.com/office/officeart/2005/8/layout/chevron2"/>
    <dgm:cxn modelId="{C8FE27AA-72A1-41C6-A92D-3489DA34E843}" type="presOf" srcId="{1668CB98-A3D8-4EA8-AF9E-50114804328C}" destId="{27A09C60-E6E5-4CB7-AD6E-05A8ECF614B4}" srcOrd="0" destOrd="0" presId="urn:microsoft.com/office/officeart/2005/8/layout/chevron2"/>
    <dgm:cxn modelId="{0E945C7C-0931-4EA7-88B9-9A425ED9CAF2}" srcId="{7CE520F5-8C1B-48B9-9935-61AD4FE7F07F}" destId="{4C4C0B98-CD2A-4E84-8ED3-6C269B774BB8}" srcOrd="1" destOrd="0" parTransId="{D5625C5D-8039-4135-9107-A9B1FCFF77E3}" sibTransId="{F171B48A-7AE1-4CF2-AF26-73AF3D1DC0A0}"/>
    <dgm:cxn modelId="{3143A67F-DFEA-4B1E-ACA8-E6CB8DED7933}" srcId="{1668CB98-A3D8-4EA8-AF9E-50114804328C}" destId="{916C51F2-030F-4E9A-906B-964678B5BA20}" srcOrd="4" destOrd="0" parTransId="{0DF9CF99-6E0F-46E9-B55B-639653BD40A9}" sibTransId="{3CE3433D-B1A7-485B-818D-041CFDC0F354}"/>
    <dgm:cxn modelId="{B253E6D5-BA13-4B28-AC9A-DEA8AD748BC5}" srcId="{85D61A18-AE72-4243-81AC-527DB2F2C62B}" destId="{20F5124F-A1D7-4628-8C07-F1F48699159B}" srcOrd="0" destOrd="0" parTransId="{41C540BD-5FBE-4891-95E0-6CD2D2AE060F}" sibTransId="{95AA4B68-47A4-4C43-BC75-7F2EA9AFA6CF}"/>
    <dgm:cxn modelId="{72BD4824-CCCD-4DA7-AE24-87CDBC0BAD41}" type="presOf" srcId="{21927EB8-8104-4BCB-B344-CBAFC6AE268C}" destId="{95653D39-0371-453E-89DC-76F17E485ABB}" srcOrd="0" destOrd="0" presId="urn:microsoft.com/office/officeart/2005/8/layout/chevron2"/>
    <dgm:cxn modelId="{4886817D-73C7-41DA-800C-A092654E16CD}" type="presOf" srcId="{08D3C616-3B26-44AE-B3DC-0D42B39A20AB}" destId="{8319AEC1-0029-4632-B82D-0907E9CD10A5}" srcOrd="0" destOrd="3" presId="urn:microsoft.com/office/officeart/2005/8/layout/chevron2"/>
    <dgm:cxn modelId="{41FA6528-EBA8-44C0-BCA4-2E005FED4C5F}" type="presOf" srcId="{4148AFD3-6C79-45B5-ADB6-DD6657157DED}" destId="{E242FA9A-D7E9-4535-B0F5-E1BA29EEF09D}" srcOrd="0" destOrd="0" presId="urn:microsoft.com/office/officeart/2005/8/layout/chevron2"/>
    <dgm:cxn modelId="{D9B97FF1-7777-4BE5-8871-E06BA30959A5}" type="presOf" srcId="{20F5124F-A1D7-4628-8C07-F1F48699159B}" destId="{675D5DE2-8066-4AD6-A516-32B1A095A7F8}" srcOrd="0" destOrd="0" presId="urn:microsoft.com/office/officeart/2005/8/layout/chevron2"/>
    <dgm:cxn modelId="{E6EC4657-728A-4E00-9FD0-68F4C361D9E0}" type="presOf" srcId="{3D895BE3-0C35-485F-86F8-D4B32F8DAEDC}" destId="{8319AEC1-0029-4632-B82D-0907E9CD10A5}" srcOrd="0" destOrd="1" presId="urn:microsoft.com/office/officeart/2005/8/layout/chevron2"/>
    <dgm:cxn modelId="{0FCB68C0-D53C-4F92-B39C-F0EF369BEEB9}" srcId="{21927EB8-8104-4BCB-B344-CBAFC6AE268C}" destId="{85D61A18-AE72-4243-81AC-527DB2F2C62B}" srcOrd="2" destOrd="0" parTransId="{397C8B66-1FC9-40BF-A7EB-846EEF2A4EF9}" sibTransId="{121CCAF5-C7AE-468B-AC6C-D262AA971CA9}"/>
    <dgm:cxn modelId="{05A7F971-A8AA-4104-94C4-F6BF66EF8F92}" srcId="{21927EB8-8104-4BCB-B344-CBAFC6AE268C}" destId="{1668CB98-A3D8-4EA8-AF9E-50114804328C}" srcOrd="3" destOrd="0" parTransId="{BD5E7493-EBB6-440D-84E7-668E8A1AFD02}" sibTransId="{BEFB6AFD-3C8C-4CF4-851B-53F5CBF5131A}"/>
    <dgm:cxn modelId="{81C81008-4E24-4FA9-B4BF-66EC2C870663}" srcId="{1668CB98-A3D8-4EA8-AF9E-50114804328C}" destId="{08D3C616-3B26-44AE-B3DC-0D42B39A20AB}" srcOrd="3" destOrd="0" parTransId="{32C54DAC-EA4F-4078-ADFF-133BB68D716C}" sibTransId="{4A4FEE51-0672-473F-92F7-92051A619772}"/>
    <dgm:cxn modelId="{24D5A5A4-D876-4B5A-ACAD-E2D63817B588}" srcId="{7CE520F5-8C1B-48B9-9935-61AD4FE7F07F}" destId="{4148AFD3-6C79-45B5-ADB6-DD6657157DED}" srcOrd="0" destOrd="0" parTransId="{9A84846E-A430-477A-8BE9-5BF5ACE413FF}" sibTransId="{262DA850-0B99-450D-9702-4B2704011285}"/>
    <dgm:cxn modelId="{908A8910-21F9-4135-8EB4-361C9230535C}" type="presOf" srcId="{85D61A18-AE72-4243-81AC-527DB2F2C62B}" destId="{BB2A3C5B-29CB-497B-B044-8F47D6EBF07F}" srcOrd="0" destOrd="0" presId="urn:microsoft.com/office/officeart/2005/8/layout/chevron2"/>
    <dgm:cxn modelId="{8C3485FC-F85F-408B-8663-68EC197005E5}" type="presOf" srcId="{7CE520F5-8C1B-48B9-9935-61AD4FE7F07F}" destId="{800903F6-7D49-4C9E-9BAB-207CC5DD2341}" srcOrd="0" destOrd="0" presId="urn:microsoft.com/office/officeart/2005/8/layout/chevron2"/>
    <dgm:cxn modelId="{DFEE0D72-3C99-4184-B6A3-41297D9A491E}" srcId="{14078941-BACE-4A2B-919C-DDAC23E3505A}" destId="{B55799DE-F371-4FE3-BBB7-25AE6D808143}" srcOrd="0" destOrd="0" parTransId="{0EA0023E-06DE-44F2-892B-E7DBEEE04F04}" sibTransId="{EA672FC6-82B5-4064-8E10-FCC0CE0FC841}"/>
    <dgm:cxn modelId="{A5D691DA-A47A-43D6-B5B7-E87670EE7DC7}" srcId="{1668CB98-A3D8-4EA8-AF9E-50114804328C}" destId="{3D895BE3-0C35-485F-86F8-D4B32F8DAEDC}" srcOrd="1" destOrd="0" parTransId="{DA9AEFFC-4DAC-4EE8-8091-026A3906B6D1}" sibTransId="{77EDCA04-8DE0-4259-A39A-D4F6B92643D7}"/>
    <dgm:cxn modelId="{83246B63-E0EC-4626-8E25-8FBFFAC893ED}" srcId="{1668CB98-A3D8-4EA8-AF9E-50114804328C}" destId="{3B3DCAAF-FF49-4436-ABB4-EDA671D987D9}" srcOrd="0" destOrd="0" parTransId="{619641A7-FA17-480C-AE3F-19B66A5E9F2B}" sibTransId="{F6920D69-68B9-4793-A67C-6161A979381B}"/>
    <dgm:cxn modelId="{7D89F453-13DF-47D8-B142-4821906370C9}" srcId="{1668CB98-A3D8-4EA8-AF9E-50114804328C}" destId="{AD62BFC7-102D-4488-85AA-75CF5FFBABD4}" srcOrd="2" destOrd="0" parTransId="{86273E91-04FF-49FC-8EB4-3EE9B3DB2C01}" sibTransId="{75B5B528-77D7-4F0A-A6CB-1A8EFAE33415}"/>
    <dgm:cxn modelId="{5328841D-F13F-47D3-B868-7D21685D2CBA}" srcId="{21927EB8-8104-4BCB-B344-CBAFC6AE268C}" destId="{7CE520F5-8C1B-48B9-9935-61AD4FE7F07F}" srcOrd="0" destOrd="0" parTransId="{98D527C3-CBE7-46B3-AA4B-530157F4BA33}" sibTransId="{8DF62717-CD7F-4867-8E79-2727F389203F}"/>
    <dgm:cxn modelId="{FFF21BD2-E0B0-4806-AF30-BE4783A6DA1D}" type="presOf" srcId="{4C4C0B98-CD2A-4E84-8ED3-6C269B774BB8}" destId="{E242FA9A-D7E9-4535-B0F5-E1BA29EEF09D}" srcOrd="0" destOrd="1" presId="urn:microsoft.com/office/officeart/2005/8/layout/chevron2"/>
    <dgm:cxn modelId="{07D5D0E3-47D7-4A04-922B-6E44C724D9C8}" type="presOf" srcId="{AD62BFC7-102D-4488-85AA-75CF5FFBABD4}" destId="{8319AEC1-0029-4632-B82D-0907E9CD10A5}" srcOrd="0" destOrd="2" presId="urn:microsoft.com/office/officeart/2005/8/layout/chevron2"/>
    <dgm:cxn modelId="{6FF7BBFB-F156-4500-B21D-E1E56268CB86}" type="presOf" srcId="{B55799DE-F371-4FE3-BBB7-25AE6D808143}" destId="{F24FF6FE-9802-4640-A881-841DE4E0BA2F}" srcOrd="0" destOrd="0" presId="urn:microsoft.com/office/officeart/2005/8/layout/chevron2"/>
    <dgm:cxn modelId="{6A221A99-117C-48D8-B9AD-3F243F23B9C0}" srcId="{21927EB8-8104-4BCB-B344-CBAFC6AE268C}" destId="{14078941-BACE-4A2B-919C-DDAC23E3505A}" srcOrd="1" destOrd="0" parTransId="{79B27232-F872-4124-A965-F732A3F1CE14}" sibTransId="{FAE7038B-2C8B-4CAC-839D-4A7E213C9E9D}"/>
    <dgm:cxn modelId="{6B7B4A24-E8E4-4049-9F3D-07D4B2B8607F}" type="presOf" srcId="{3B3DCAAF-FF49-4436-ABB4-EDA671D987D9}" destId="{8319AEC1-0029-4632-B82D-0907E9CD10A5}" srcOrd="0" destOrd="0" presId="urn:microsoft.com/office/officeart/2005/8/layout/chevron2"/>
    <dgm:cxn modelId="{2644DFD3-B780-46A2-832B-64317A1D9126}" type="presOf" srcId="{916C51F2-030F-4E9A-906B-964678B5BA20}" destId="{8319AEC1-0029-4632-B82D-0907E9CD10A5}" srcOrd="0" destOrd="4" presId="urn:microsoft.com/office/officeart/2005/8/layout/chevron2"/>
    <dgm:cxn modelId="{B968F3A8-63F3-4DD1-B5BA-0C99F0455CD6}" type="presParOf" srcId="{95653D39-0371-453E-89DC-76F17E485ABB}" destId="{48A54491-75E9-4BFF-9B37-CBEAA28ACB05}" srcOrd="0" destOrd="0" presId="urn:microsoft.com/office/officeart/2005/8/layout/chevron2"/>
    <dgm:cxn modelId="{885C43F2-BF22-47A2-9C07-D8413D01C860}" type="presParOf" srcId="{48A54491-75E9-4BFF-9B37-CBEAA28ACB05}" destId="{800903F6-7D49-4C9E-9BAB-207CC5DD2341}" srcOrd="0" destOrd="0" presId="urn:microsoft.com/office/officeart/2005/8/layout/chevron2"/>
    <dgm:cxn modelId="{EE264053-23DA-4C56-B4D1-BF5BBD7EF737}" type="presParOf" srcId="{48A54491-75E9-4BFF-9B37-CBEAA28ACB05}" destId="{E242FA9A-D7E9-4535-B0F5-E1BA29EEF09D}" srcOrd="1" destOrd="0" presId="urn:microsoft.com/office/officeart/2005/8/layout/chevron2"/>
    <dgm:cxn modelId="{21A7B290-7CD5-4382-B925-F5A0441FEE10}" type="presParOf" srcId="{95653D39-0371-453E-89DC-76F17E485ABB}" destId="{677201DA-BB50-48AF-B251-B9B35E5047D4}" srcOrd="1" destOrd="0" presId="urn:microsoft.com/office/officeart/2005/8/layout/chevron2"/>
    <dgm:cxn modelId="{22581E46-8976-4159-B4AC-2DC026FF4209}" type="presParOf" srcId="{95653D39-0371-453E-89DC-76F17E485ABB}" destId="{F9C8C82E-DEFA-4953-ABD7-FAFD145055C2}" srcOrd="2" destOrd="0" presId="urn:microsoft.com/office/officeart/2005/8/layout/chevron2"/>
    <dgm:cxn modelId="{A5D823BC-F65F-481E-B8E3-82AED8F5CC09}" type="presParOf" srcId="{F9C8C82E-DEFA-4953-ABD7-FAFD145055C2}" destId="{023A8909-EE1C-4F7C-96AE-2AFE07A230E7}" srcOrd="0" destOrd="0" presId="urn:microsoft.com/office/officeart/2005/8/layout/chevron2"/>
    <dgm:cxn modelId="{A083DA03-130E-49C7-A351-D8BFDFC35015}" type="presParOf" srcId="{F9C8C82E-DEFA-4953-ABD7-FAFD145055C2}" destId="{F24FF6FE-9802-4640-A881-841DE4E0BA2F}" srcOrd="1" destOrd="0" presId="urn:microsoft.com/office/officeart/2005/8/layout/chevron2"/>
    <dgm:cxn modelId="{5D2638A2-4251-46F1-8CE6-D31A0F09C1E8}" type="presParOf" srcId="{95653D39-0371-453E-89DC-76F17E485ABB}" destId="{F97D7C5A-A7B2-4CBB-88E3-F35FE7BCFBBA}" srcOrd="3" destOrd="0" presId="urn:microsoft.com/office/officeart/2005/8/layout/chevron2"/>
    <dgm:cxn modelId="{FCFC7054-5737-474F-B66A-8B52E998807A}" type="presParOf" srcId="{95653D39-0371-453E-89DC-76F17E485ABB}" destId="{E7749068-CA45-4AAE-8E1C-6E73BB513195}" srcOrd="4" destOrd="0" presId="urn:microsoft.com/office/officeart/2005/8/layout/chevron2"/>
    <dgm:cxn modelId="{4373404E-7477-4D41-BBF3-62A532B24FFD}" type="presParOf" srcId="{E7749068-CA45-4AAE-8E1C-6E73BB513195}" destId="{BB2A3C5B-29CB-497B-B044-8F47D6EBF07F}" srcOrd="0" destOrd="0" presId="urn:microsoft.com/office/officeart/2005/8/layout/chevron2"/>
    <dgm:cxn modelId="{1D85B0EE-05A4-4AD3-A048-07F1679F21EA}" type="presParOf" srcId="{E7749068-CA45-4AAE-8E1C-6E73BB513195}" destId="{675D5DE2-8066-4AD6-A516-32B1A095A7F8}" srcOrd="1" destOrd="0" presId="urn:microsoft.com/office/officeart/2005/8/layout/chevron2"/>
    <dgm:cxn modelId="{5B8E3434-CE39-4B05-ABFC-593ABAFEA39A}" type="presParOf" srcId="{95653D39-0371-453E-89DC-76F17E485ABB}" destId="{BF03CA42-E9FC-4F5A-8F04-F807FA0D5DFC}" srcOrd="5" destOrd="0" presId="urn:microsoft.com/office/officeart/2005/8/layout/chevron2"/>
    <dgm:cxn modelId="{5DB3F96C-9D9A-4F10-9BB1-3BC432935731}" type="presParOf" srcId="{95653D39-0371-453E-89DC-76F17E485ABB}" destId="{67E7AC93-B134-498D-B857-DE32CBE27AC0}" srcOrd="6" destOrd="0" presId="urn:microsoft.com/office/officeart/2005/8/layout/chevron2"/>
    <dgm:cxn modelId="{85F63A1F-0F83-429E-A752-DE09297B2C6C}" type="presParOf" srcId="{67E7AC93-B134-498D-B857-DE32CBE27AC0}" destId="{27A09C60-E6E5-4CB7-AD6E-05A8ECF614B4}" srcOrd="0" destOrd="0" presId="urn:microsoft.com/office/officeart/2005/8/layout/chevron2"/>
    <dgm:cxn modelId="{AACBA742-9A82-457B-A4D5-10742778B469}" type="presParOf" srcId="{67E7AC93-B134-498D-B857-DE32CBE27AC0}" destId="{8319AEC1-0029-4632-B82D-0907E9CD10A5}" srcOrd="1" destOrd="0" presId="urn:microsoft.com/office/officeart/2005/8/layout/chevron2"/>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708348-4FDD-4DA8-A761-F92C69D745AF}">
      <dsp:nvSpPr>
        <dsp:cNvPr id="0" name=""/>
        <dsp:cNvSpPr/>
      </dsp:nvSpPr>
      <dsp:spPr>
        <a:xfrm>
          <a:off x="1607" y="156031"/>
          <a:ext cx="1958280" cy="783312"/>
        </a:xfrm>
        <a:prstGeom prst="chevron">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n-IN" sz="1100" kern="1200"/>
            <a:t>Supporting agency-Community Action Collab, Head Held High &amp; Vrutti</a:t>
          </a:r>
        </a:p>
      </dsp:txBody>
      <dsp:txXfrm>
        <a:off x="393263" y="156031"/>
        <a:ext cx="1174968" cy="783312"/>
      </dsp:txXfrm>
    </dsp:sp>
    <dsp:sp modelId="{1E013D2B-B2AE-40DB-BD9C-AE55C67CFD76}">
      <dsp:nvSpPr>
        <dsp:cNvPr id="0" name=""/>
        <dsp:cNvSpPr/>
      </dsp:nvSpPr>
      <dsp:spPr>
        <a:xfrm>
          <a:off x="1764059" y="156031"/>
          <a:ext cx="1958280" cy="783312"/>
        </a:xfrm>
        <a:prstGeom prst="chevron">
          <a:avLst/>
        </a:prstGeom>
        <a:solidFill>
          <a:schemeClr val="accent2">
            <a:hueOff val="2340759"/>
            <a:satOff val="-2919"/>
            <a:lumOff val="6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n-IN" sz="1100" kern="1200"/>
            <a:t>Project Location :-Penthakata, Puri, 23 Hamlet Village out of 36</a:t>
          </a:r>
        </a:p>
      </dsp:txBody>
      <dsp:txXfrm>
        <a:off x="2155715" y="156031"/>
        <a:ext cx="1174968" cy="783312"/>
      </dsp:txXfrm>
    </dsp:sp>
    <dsp:sp modelId="{B081B5A2-DB8D-413F-9BBF-256740F3FDA2}">
      <dsp:nvSpPr>
        <dsp:cNvPr id="0" name=""/>
        <dsp:cNvSpPr/>
      </dsp:nvSpPr>
      <dsp:spPr>
        <a:xfrm>
          <a:off x="3528119" y="156031"/>
          <a:ext cx="1958280" cy="783312"/>
        </a:xfrm>
        <a:prstGeom prst="chevron">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n-IN" sz="1100" kern="1200"/>
            <a:t>Targeted  Community: Fisher folk</a:t>
          </a:r>
        </a:p>
      </dsp:txBody>
      <dsp:txXfrm>
        <a:off x="3919775" y="156031"/>
        <a:ext cx="1174968" cy="7833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CB977C-E824-4508-A861-7881F7CF845F}">
      <dsp:nvSpPr>
        <dsp:cNvPr id="0" name=""/>
        <dsp:cNvSpPr/>
      </dsp:nvSpPr>
      <dsp:spPr>
        <a:xfrm>
          <a:off x="0" y="0"/>
          <a:ext cx="5981700" cy="484575"/>
        </a:xfrm>
        <a:prstGeom prst="rect">
          <a:avLst/>
        </a:prstGeom>
        <a:solidFill>
          <a:schemeClr val="accent2"/>
        </a:solidFill>
        <a:ln>
          <a:noFill/>
        </a:ln>
        <a:effectLst/>
      </dsp:spPr>
      <dsp:style>
        <a:lnRef idx="0">
          <a:scrgbClr r="0" g="0" b="0"/>
        </a:lnRef>
        <a:fillRef idx="1">
          <a:scrgbClr r="0" g="0" b="0"/>
        </a:fillRef>
        <a:effectRef idx="0">
          <a:scrgbClr r="0" g="0" b="0"/>
        </a:effectRef>
        <a:fontRef idx="minor"/>
      </dsp:style>
      <dsp:txBody>
        <a:bodyPr spcFirstLastPara="0" vert="horz" wrap="square" lIns="83820" tIns="83820" rIns="83820" bIns="83820" numCol="1" spcCol="1270" anchor="ctr" anchorCtr="0">
          <a:noAutofit/>
        </a:bodyPr>
        <a:lstStyle/>
        <a:p>
          <a:pPr lvl="0" algn="ctr" defTabSz="977900">
            <a:lnSpc>
              <a:spcPct val="90000"/>
            </a:lnSpc>
            <a:spcBef>
              <a:spcPct val="0"/>
            </a:spcBef>
            <a:spcAft>
              <a:spcPct val="35000"/>
            </a:spcAft>
          </a:pPr>
          <a:r>
            <a:rPr lang="en-IN" sz="2200" kern="1200"/>
            <a:t>Pre-School &amp; Nutrition Project</a:t>
          </a:r>
        </a:p>
      </dsp:txBody>
      <dsp:txXfrm>
        <a:off x="0" y="0"/>
        <a:ext cx="5981700" cy="484575"/>
      </dsp:txXfrm>
    </dsp:sp>
    <dsp:sp modelId="{3BC5559B-26ED-4B7A-803C-591CDA258407}">
      <dsp:nvSpPr>
        <dsp:cNvPr id="0" name=""/>
        <dsp:cNvSpPr/>
      </dsp:nvSpPr>
      <dsp:spPr>
        <a:xfrm>
          <a:off x="1329" y="495468"/>
          <a:ext cx="988382" cy="1637934"/>
        </a:xfrm>
        <a:prstGeom prst="rect">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IN" sz="900" b="1" kern="1200"/>
            <a:t>Supporting Agency:- JivDaya Foundation, USA</a:t>
          </a:r>
          <a:endParaRPr lang="en-IN" sz="900" kern="1200"/>
        </a:p>
      </dsp:txBody>
      <dsp:txXfrm>
        <a:off x="1329" y="495468"/>
        <a:ext cx="988382" cy="1637934"/>
      </dsp:txXfrm>
    </dsp:sp>
    <dsp:sp modelId="{C25DEF9B-9BBF-4479-B555-D0F8832EC7C9}">
      <dsp:nvSpPr>
        <dsp:cNvPr id="0" name=""/>
        <dsp:cNvSpPr/>
      </dsp:nvSpPr>
      <dsp:spPr>
        <a:xfrm>
          <a:off x="989711" y="485563"/>
          <a:ext cx="998870" cy="1657745"/>
        </a:xfrm>
        <a:prstGeom prst="rect">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IN" sz="900" b="1" kern="1200"/>
            <a:t>Activities- Providing 150 ml. milk and Parle-G biscuits to AWC children of 5 centers and </a:t>
          </a:r>
          <a:endParaRPr lang="en-IN" sz="900" kern="1200"/>
        </a:p>
      </dsp:txBody>
      <dsp:txXfrm>
        <a:off x="989711" y="485563"/>
        <a:ext cx="998870" cy="1657745"/>
      </dsp:txXfrm>
    </dsp:sp>
    <dsp:sp modelId="{7E914853-8524-44E2-8F80-1F0DCBB63B0E}">
      <dsp:nvSpPr>
        <dsp:cNvPr id="0" name=""/>
        <dsp:cNvSpPr/>
      </dsp:nvSpPr>
      <dsp:spPr>
        <a:xfrm>
          <a:off x="1969528" y="475651"/>
          <a:ext cx="1372753" cy="1578474"/>
        </a:xfrm>
        <a:prstGeom prst="rect">
          <a:avLst/>
        </a:prstGeom>
        <a:solidFill>
          <a:srgbClr val="00B0F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IN" sz="900" kern="1200"/>
            <a:t>Dress &amp; shoes to each child once in a year, Weight &amp; height measurement of children in each six month,preschool facilities for children age group from 6 month to 5  years</a:t>
          </a:r>
        </a:p>
      </dsp:txBody>
      <dsp:txXfrm>
        <a:off x="1969528" y="475651"/>
        <a:ext cx="1372753" cy="1578474"/>
      </dsp:txXfrm>
    </dsp:sp>
    <dsp:sp modelId="{FCFF32A0-F9C3-4752-8585-0EB0FBE35852}">
      <dsp:nvSpPr>
        <dsp:cNvPr id="0" name=""/>
        <dsp:cNvSpPr/>
      </dsp:nvSpPr>
      <dsp:spPr>
        <a:xfrm>
          <a:off x="3361335" y="493338"/>
          <a:ext cx="2619035" cy="1642194"/>
        </a:xfrm>
        <a:prstGeom prst="rect">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IN" sz="900" b="1" kern="1200"/>
            <a:t>1. Village- Pandripani, GP- Dandabadi, Block- Boipariguda, Koraput-Children-59</a:t>
          </a:r>
        </a:p>
        <a:p>
          <a:pPr lvl="0" algn="ctr" defTabSz="400050">
            <a:lnSpc>
              <a:spcPct val="90000"/>
            </a:lnSpc>
            <a:spcBef>
              <a:spcPct val="0"/>
            </a:spcBef>
            <a:spcAft>
              <a:spcPct val="35000"/>
            </a:spcAft>
          </a:pPr>
          <a:r>
            <a:rPr lang="en-IN" sz="900" b="1" kern="1200"/>
            <a:t>2. Village- Paral, GP- mahuli, Block- Boipariguda, Koraput, Children- 30</a:t>
          </a:r>
        </a:p>
        <a:p>
          <a:pPr lvl="0" algn="ctr" defTabSz="400050">
            <a:lnSpc>
              <a:spcPct val="90000"/>
            </a:lnSpc>
            <a:spcBef>
              <a:spcPct val="0"/>
            </a:spcBef>
            <a:spcAft>
              <a:spcPct val="35000"/>
            </a:spcAft>
          </a:pPr>
          <a:r>
            <a:rPr lang="en-IN" sz="900" b="1" kern="1200"/>
            <a:t>3. Village- Gayaljodi, GP-Kathpada, Boipariguda, Koraput, Children- 40</a:t>
          </a:r>
        </a:p>
        <a:p>
          <a:pPr lvl="0" algn="ctr" defTabSz="400050">
            <a:lnSpc>
              <a:spcPct val="90000"/>
            </a:lnSpc>
            <a:spcBef>
              <a:spcPct val="0"/>
            </a:spcBef>
            <a:spcAft>
              <a:spcPct val="35000"/>
            </a:spcAft>
          </a:pPr>
          <a:r>
            <a:rPr lang="en-IN" sz="900" b="1" kern="1200"/>
            <a:t>4. Village- KandhaPodapadar, GP- Kolar, Boipariguda, Koraput, Children-38</a:t>
          </a:r>
        </a:p>
        <a:p>
          <a:pPr lvl="0" algn="ctr" defTabSz="400050">
            <a:lnSpc>
              <a:spcPct val="90000"/>
            </a:lnSpc>
            <a:spcBef>
              <a:spcPct val="0"/>
            </a:spcBef>
            <a:spcAft>
              <a:spcPct val="35000"/>
            </a:spcAft>
          </a:pPr>
          <a:r>
            <a:rPr lang="en-IN" sz="900" b="1" kern="1200"/>
            <a:t>5. Village- Nisnapakna, GP- Mathpada, Boipariguda, Koraput, children-60</a:t>
          </a:r>
          <a:endParaRPr lang="en-IN" sz="900" kern="1200"/>
        </a:p>
      </dsp:txBody>
      <dsp:txXfrm>
        <a:off x="3361335" y="493338"/>
        <a:ext cx="2619035" cy="1642194"/>
      </dsp:txXfrm>
    </dsp:sp>
    <dsp:sp modelId="{393EA398-8E65-4E02-9943-D58531EDBEEA}">
      <dsp:nvSpPr>
        <dsp:cNvPr id="0" name=""/>
        <dsp:cNvSpPr/>
      </dsp:nvSpPr>
      <dsp:spPr>
        <a:xfrm>
          <a:off x="0" y="2010522"/>
          <a:ext cx="5981700" cy="154686"/>
        </a:xfrm>
        <a:prstGeom prst="rect">
          <a:avLst/>
        </a:prstGeom>
        <a:solidFill>
          <a:schemeClr val="accent1">
            <a:shade val="8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0903F6-7D49-4C9E-9BAB-207CC5DD2341}">
      <dsp:nvSpPr>
        <dsp:cNvPr id="0" name=""/>
        <dsp:cNvSpPr/>
      </dsp:nvSpPr>
      <dsp:spPr>
        <a:xfrm rot="5400000">
          <a:off x="-129498" y="134395"/>
          <a:ext cx="863326" cy="60432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IN" sz="800" b="1" kern="1200"/>
            <a:t>Project Location</a:t>
          </a:r>
          <a:endParaRPr lang="en-IN" sz="800" kern="1200"/>
        </a:p>
      </dsp:txBody>
      <dsp:txXfrm rot="-5400000">
        <a:off x="1" y="307060"/>
        <a:ext cx="604328" cy="258998"/>
      </dsp:txXfrm>
    </dsp:sp>
    <dsp:sp modelId="{E242FA9A-D7E9-4535-B0F5-E1BA29EEF09D}">
      <dsp:nvSpPr>
        <dsp:cNvPr id="0" name=""/>
        <dsp:cNvSpPr/>
      </dsp:nvSpPr>
      <dsp:spPr>
        <a:xfrm rot="5400000">
          <a:off x="2764783" y="-2155558"/>
          <a:ext cx="561162" cy="488207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en-IN" sz="1600" b="1" kern="1200"/>
            <a:t>Puri sadar Block of Puri District</a:t>
          </a:r>
          <a:endParaRPr lang="en-IN" sz="1600" kern="1200"/>
        </a:p>
        <a:p>
          <a:pPr marL="171450" lvl="1" indent="-171450" algn="l" defTabSz="711200">
            <a:lnSpc>
              <a:spcPct val="90000"/>
            </a:lnSpc>
            <a:spcBef>
              <a:spcPct val="0"/>
            </a:spcBef>
            <a:spcAft>
              <a:spcPct val="15000"/>
            </a:spcAft>
            <a:buChar char="••"/>
          </a:pPr>
          <a:r>
            <a:rPr lang="en-IN" sz="1600" b="1" kern="1200"/>
            <a:t>30 gram panchayats and 146 villages</a:t>
          </a:r>
          <a:endParaRPr lang="en-IN" sz="1600" kern="1200"/>
        </a:p>
      </dsp:txBody>
      <dsp:txXfrm rot="-5400000">
        <a:off x="604329" y="32290"/>
        <a:ext cx="4854677" cy="506374"/>
      </dsp:txXfrm>
    </dsp:sp>
    <dsp:sp modelId="{023A8909-EE1C-4F7C-96AE-2AFE07A230E7}">
      <dsp:nvSpPr>
        <dsp:cNvPr id="0" name=""/>
        <dsp:cNvSpPr/>
      </dsp:nvSpPr>
      <dsp:spPr>
        <a:xfrm rot="5400000">
          <a:off x="-129498" y="853219"/>
          <a:ext cx="863326" cy="60432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IN" sz="800" b="1" kern="1200"/>
            <a:t>Supporting agency</a:t>
          </a:r>
          <a:endParaRPr lang="en-IN" sz="800" kern="1200"/>
        </a:p>
      </dsp:txBody>
      <dsp:txXfrm rot="-5400000">
        <a:off x="1" y="1025884"/>
        <a:ext cx="604328" cy="258998"/>
      </dsp:txXfrm>
    </dsp:sp>
    <dsp:sp modelId="{F24FF6FE-9802-4640-A881-841DE4E0BA2F}">
      <dsp:nvSpPr>
        <dsp:cNvPr id="0" name=""/>
        <dsp:cNvSpPr/>
      </dsp:nvSpPr>
      <dsp:spPr>
        <a:xfrm rot="5400000">
          <a:off x="2764783" y="-1436734"/>
          <a:ext cx="561162" cy="488207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en-IN" sz="1600" b="1" kern="1200"/>
            <a:t>Centre for Environment and Development</a:t>
          </a:r>
          <a:endParaRPr lang="en-IN" sz="1600" kern="1200"/>
        </a:p>
      </dsp:txBody>
      <dsp:txXfrm rot="-5400000">
        <a:off x="604329" y="751114"/>
        <a:ext cx="4854677" cy="506374"/>
      </dsp:txXfrm>
    </dsp:sp>
    <dsp:sp modelId="{BB2A3C5B-29CB-497B-B044-8F47D6EBF07F}">
      <dsp:nvSpPr>
        <dsp:cNvPr id="0" name=""/>
        <dsp:cNvSpPr/>
      </dsp:nvSpPr>
      <dsp:spPr>
        <a:xfrm rot="5400000">
          <a:off x="-129498" y="1572042"/>
          <a:ext cx="863326" cy="60432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IN" sz="800" b="1" kern="1200"/>
            <a:t>Activities</a:t>
          </a:r>
          <a:endParaRPr lang="en-IN" sz="800" kern="1200"/>
        </a:p>
      </dsp:txBody>
      <dsp:txXfrm rot="-5400000">
        <a:off x="1" y="1744707"/>
        <a:ext cx="604328" cy="258998"/>
      </dsp:txXfrm>
    </dsp:sp>
    <dsp:sp modelId="{675D5DE2-8066-4AD6-A516-32B1A095A7F8}">
      <dsp:nvSpPr>
        <dsp:cNvPr id="0" name=""/>
        <dsp:cNvSpPr/>
      </dsp:nvSpPr>
      <dsp:spPr>
        <a:xfrm rot="5400000">
          <a:off x="2764783" y="-717910"/>
          <a:ext cx="561162" cy="488207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en-IN" sz="1600" b="1" kern="1200"/>
            <a:t>Formation of Village water and sanitation Committee (VWSC) and preparation of Village Action Plan (VAP)</a:t>
          </a:r>
          <a:endParaRPr lang="en-IN" sz="1600" kern="1200"/>
        </a:p>
      </dsp:txBody>
      <dsp:txXfrm rot="-5400000">
        <a:off x="604329" y="1469938"/>
        <a:ext cx="4854677" cy="506374"/>
      </dsp:txXfrm>
    </dsp:sp>
    <dsp:sp modelId="{27A09C60-E6E5-4CB7-AD6E-05A8ECF614B4}">
      <dsp:nvSpPr>
        <dsp:cNvPr id="0" name=""/>
        <dsp:cNvSpPr/>
      </dsp:nvSpPr>
      <dsp:spPr>
        <a:xfrm rot="5400000">
          <a:off x="-129498" y="2461676"/>
          <a:ext cx="863326" cy="60432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IN" sz="800" b="1" kern="1200"/>
            <a:t>Objectives of the Project</a:t>
          </a:r>
          <a:endParaRPr lang="en-IN" sz="800" kern="1200"/>
        </a:p>
      </dsp:txBody>
      <dsp:txXfrm rot="-5400000">
        <a:off x="1" y="2634341"/>
        <a:ext cx="604328" cy="258998"/>
      </dsp:txXfrm>
    </dsp:sp>
    <dsp:sp modelId="{8319AEC1-0029-4632-B82D-0907E9CD10A5}">
      <dsp:nvSpPr>
        <dsp:cNvPr id="0" name=""/>
        <dsp:cNvSpPr/>
      </dsp:nvSpPr>
      <dsp:spPr>
        <a:xfrm rot="5400000">
          <a:off x="2593973" y="171722"/>
          <a:ext cx="902781" cy="488207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IN" sz="1100" b="1" kern="1200"/>
            <a:t>To provide 100 % Piped water supply to each family by end of March 2024</a:t>
          </a:r>
          <a:endParaRPr lang="en-IN" sz="1100" kern="1200"/>
        </a:p>
        <a:p>
          <a:pPr marL="57150" lvl="1" indent="-57150" algn="l" defTabSz="488950">
            <a:lnSpc>
              <a:spcPct val="90000"/>
            </a:lnSpc>
            <a:spcBef>
              <a:spcPct val="0"/>
            </a:spcBef>
            <a:spcAft>
              <a:spcPct val="15000"/>
            </a:spcAft>
            <a:buChar char="••"/>
          </a:pPr>
          <a:r>
            <a:rPr lang="en-IN" sz="1100" b="1" kern="1200"/>
            <a:t>Formation and capacity building of VWSC</a:t>
          </a:r>
          <a:endParaRPr lang="en-IN" sz="1100" kern="1200"/>
        </a:p>
        <a:p>
          <a:pPr marL="57150" lvl="1" indent="-57150" algn="l" defTabSz="488950">
            <a:lnSpc>
              <a:spcPct val="90000"/>
            </a:lnSpc>
            <a:spcBef>
              <a:spcPct val="0"/>
            </a:spcBef>
            <a:spcAft>
              <a:spcPct val="15000"/>
            </a:spcAft>
            <a:buChar char="••"/>
          </a:pPr>
          <a:r>
            <a:rPr lang="en-IN" sz="1100" b="1" kern="1200"/>
            <a:t>Hand holding support to the community</a:t>
          </a:r>
          <a:endParaRPr lang="en-IN" sz="1100" kern="1200"/>
        </a:p>
        <a:p>
          <a:pPr marL="57150" lvl="1" indent="-57150" algn="l" defTabSz="488950">
            <a:lnSpc>
              <a:spcPct val="90000"/>
            </a:lnSpc>
            <a:spcBef>
              <a:spcPct val="0"/>
            </a:spcBef>
            <a:spcAft>
              <a:spcPct val="15000"/>
            </a:spcAft>
            <a:buChar char="••"/>
          </a:pPr>
          <a:r>
            <a:rPr lang="en-IN" sz="1100" b="1" kern="1200"/>
            <a:t>Safe and adequate  drinking water at door step of each family </a:t>
          </a:r>
          <a:endParaRPr lang="en-IN" sz="1100" kern="1200"/>
        </a:p>
        <a:p>
          <a:pPr marL="57150" lvl="1" indent="-57150" algn="l" defTabSz="400050">
            <a:lnSpc>
              <a:spcPct val="90000"/>
            </a:lnSpc>
            <a:spcBef>
              <a:spcPct val="0"/>
            </a:spcBef>
            <a:spcAft>
              <a:spcPct val="15000"/>
            </a:spcAft>
            <a:buChar char="••"/>
          </a:pPr>
          <a:endParaRPr lang="en-IN" sz="900" kern="1200"/>
        </a:p>
      </dsp:txBody>
      <dsp:txXfrm rot="-5400000">
        <a:off x="604328" y="2205437"/>
        <a:ext cx="4838001" cy="814641"/>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8FE126-E32E-49C2-B83F-551FBF9F34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1273</TotalTime>
  <Pages>38</Pages>
  <Words>8103</Words>
  <Characters>46190</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54185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COMPAQ</dc:creator>
  <cp:keywords/>
  <dc:description/>
  <cp:lastModifiedBy>USER</cp:lastModifiedBy>
  <cp:revision>163</cp:revision>
  <cp:lastPrinted>2023-11-13T10:55:00Z</cp:lastPrinted>
  <dcterms:created xsi:type="dcterms:W3CDTF">2023-06-06T09:45:00Z</dcterms:created>
  <dcterms:modified xsi:type="dcterms:W3CDTF">2023-11-13T10:55:00Z</dcterms:modified>
</cp:coreProperties>
</file>